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54" w:rsidRDefault="00D44854" w:rsidP="0085269E">
      <w:pPr>
        <w:spacing w:after="0" w:line="240" w:lineRule="auto"/>
        <w:jc w:val="center"/>
        <w:rPr>
          <w:rFonts w:ascii="Times New Roman" w:hAnsi="Times New Roman"/>
          <w:sz w:val="24"/>
          <w:szCs w:val="24"/>
        </w:rPr>
      </w:pPr>
      <w:bookmarkStart w:id="0" w:name="_GoBack"/>
      <w:bookmarkEnd w:id="0"/>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BB00BB" w:rsidRDefault="003A3731" w:rsidP="0085269E">
      <w:pPr>
        <w:spacing w:after="0" w:line="240" w:lineRule="auto"/>
        <w:jc w:val="center"/>
        <w:rPr>
          <w:rFonts w:ascii="Times New Roman" w:hAnsi="Times New Roman"/>
          <w:sz w:val="24"/>
          <w:szCs w:val="24"/>
        </w:rPr>
      </w:pPr>
      <w:r>
        <w:rPr>
          <w:rFonts w:ascii="Times New Roman" w:hAnsi="Times New Roman"/>
          <w:sz w:val="24"/>
          <w:szCs w:val="24"/>
        </w:rPr>
        <w:t>“Nothing about us without us:” Including people with disabilities as teaching p</w:t>
      </w:r>
      <w:r w:rsidR="00BB00BB" w:rsidRPr="00E74C15">
        <w:rPr>
          <w:rFonts w:ascii="Times New Roman" w:hAnsi="Times New Roman"/>
          <w:sz w:val="24"/>
          <w:szCs w:val="24"/>
        </w:rPr>
        <w:t xml:space="preserve">artners In </w:t>
      </w:r>
      <w:r>
        <w:rPr>
          <w:rFonts w:ascii="Times New Roman" w:hAnsi="Times New Roman"/>
          <w:sz w:val="24"/>
          <w:szCs w:val="24"/>
        </w:rPr>
        <w:t>university c</w:t>
      </w:r>
      <w:r w:rsidR="00BB00BB" w:rsidRPr="00E74C15">
        <w:rPr>
          <w:rFonts w:ascii="Times New Roman" w:hAnsi="Times New Roman"/>
          <w:sz w:val="24"/>
          <w:szCs w:val="24"/>
        </w:rPr>
        <w:t>ourses</w:t>
      </w:r>
    </w:p>
    <w:p w:rsidR="00D44854" w:rsidRDefault="00D44854" w:rsidP="0085269E">
      <w:pPr>
        <w:spacing w:after="0" w:line="240" w:lineRule="auto"/>
        <w:jc w:val="center"/>
        <w:rPr>
          <w:rFonts w:ascii="Times New Roman" w:hAnsi="Times New Roman"/>
          <w:sz w:val="24"/>
          <w:szCs w:val="24"/>
        </w:rPr>
      </w:pPr>
    </w:p>
    <w:p w:rsidR="00D44854" w:rsidRDefault="00D44854" w:rsidP="0085269E">
      <w:pPr>
        <w:spacing w:after="0" w:line="240" w:lineRule="auto"/>
        <w:jc w:val="center"/>
        <w:rPr>
          <w:rFonts w:ascii="Times New Roman" w:hAnsi="Times New Roman"/>
          <w:sz w:val="24"/>
          <w:szCs w:val="24"/>
        </w:rPr>
      </w:pPr>
    </w:p>
    <w:p w:rsidR="00BB00BB" w:rsidRPr="00E74C15" w:rsidRDefault="00BB00BB" w:rsidP="0085269E">
      <w:pPr>
        <w:spacing w:after="0" w:line="240" w:lineRule="auto"/>
        <w:jc w:val="center"/>
        <w:rPr>
          <w:rFonts w:ascii="Times New Roman" w:hAnsi="Times New Roman"/>
          <w:sz w:val="24"/>
          <w:szCs w:val="24"/>
        </w:rPr>
      </w:pPr>
      <w:r>
        <w:rPr>
          <w:rFonts w:ascii="Times New Roman" w:hAnsi="Times New Roman"/>
          <w:sz w:val="24"/>
          <w:szCs w:val="24"/>
        </w:rPr>
        <w:t>Cheryl M. Jorgensen</w:t>
      </w:r>
    </w:p>
    <w:p w:rsidR="00BB00BB" w:rsidRDefault="00BB00BB" w:rsidP="0085269E">
      <w:pPr>
        <w:spacing w:after="0" w:line="240" w:lineRule="auto"/>
        <w:jc w:val="center"/>
        <w:rPr>
          <w:rFonts w:ascii="Times New Roman" w:hAnsi="Times New Roman"/>
          <w:sz w:val="24"/>
          <w:szCs w:val="24"/>
        </w:rPr>
      </w:pPr>
      <w:r w:rsidRPr="004853A5">
        <w:rPr>
          <w:rFonts w:ascii="Times New Roman" w:hAnsi="Times New Roman"/>
          <w:sz w:val="24"/>
          <w:szCs w:val="24"/>
        </w:rPr>
        <w:t>University of New Hampshire</w:t>
      </w:r>
    </w:p>
    <w:p w:rsidR="00D44854" w:rsidRPr="004853A5" w:rsidRDefault="00D44854" w:rsidP="0085269E">
      <w:pPr>
        <w:spacing w:after="0" w:line="240" w:lineRule="auto"/>
        <w:jc w:val="center"/>
        <w:rPr>
          <w:rFonts w:ascii="Times New Roman" w:hAnsi="Times New Roman"/>
          <w:sz w:val="24"/>
          <w:szCs w:val="24"/>
        </w:rPr>
      </w:pPr>
    </w:p>
    <w:p w:rsidR="00BB00BB" w:rsidRPr="004853A5" w:rsidRDefault="00BB00BB" w:rsidP="0085269E">
      <w:pPr>
        <w:spacing w:after="0" w:line="240" w:lineRule="auto"/>
        <w:jc w:val="center"/>
        <w:rPr>
          <w:rFonts w:ascii="Times New Roman" w:hAnsi="Times New Roman"/>
          <w:sz w:val="24"/>
          <w:szCs w:val="24"/>
        </w:rPr>
      </w:pPr>
      <w:r>
        <w:rPr>
          <w:rFonts w:ascii="Times New Roman" w:hAnsi="Times New Roman"/>
          <w:sz w:val="24"/>
          <w:szCs w:val="24"/>
        </w:rPr>
        <w:t>Kathy Bates</w:t>
      </w:r>
    </w:p>
    <w:p w:rsidR="00BB00BB" w:rsidRDefault="00BB00BB" w:rsidP="0085269E">
      <w:pPr>
        <w:spacing w:after="0" w:line="240" w:lineRule="auto"/>
        <w:jc w:val="center"/>
        <w:rPr>
          <w:rFonts w:ascii="Times New Roman" w:hAnsi="Times New Roman"/>
          <w:sz w:val="24"/>
          <w:szCs w:val="24"/>
        </w:rPr>
      </w:pPr>
      <w:r>
        <w:rPr>
          <w:rFonts w:ascii="Times New Roman" w:hAnsi="Times New Roman"/>
          <w:sz w:val="24"/>
          <w:szCs w:val="24"/>
        </w:rPr>
        <w:t>Somersworth, New Hampshire</w:t>
      </w:r>
    </w:p>
    <w:p w:rsidR="00D44854" w:rsidRPr="004853A5" w:rsidRDefault="00D44854" w:rsidP="0085269E">
      <w:pPr>
        <w:spacing w:after="0" w:line="240" w:lineRule="auto"/>
        <w:jc w:val="center"/>
        <w:rPr>
          <w:rFonts w:ascii="Times New Roman" w:hAnsi="Times New Roman"/>
          <w:sz w:val="24"/>
          <w:szCs w:val="24"/>
        </w:rPr>
      </w:pPr>
    </w:p>
    <w:p w:rsidR="00BB00BB" w:rsidRPr="004853A5" w:rsidRDefault="00BB00BB" w:rsidP="0085269E">
      <w:pPr>
        <w:spacing w:after="0" w:line="240" w:lineRule="auto"/>
        <w:jc w:val="center"/>
        <w:rPr>
          <w:rFonts w:ascii="Times New Roman" w:hAnsi="Times New Roman"/>
          <w:sz w:val="24"/>
          <w:szCs w:val="24"/>
        </w:rPr>
      </w:pPr>
      <w:r w:rsidRPr="004853A5">
        <w:rPr>
          <w:rFonts w:ascii="Times New Roman" w:hAnsi="Times New Roman"/>
          <w:sz w:val="24"/>
          <w:szCs w:val="24"/>
        </w:rPr>
        <w:t>Amy</w:t>
      </w:r>
      <w:r>
        <w:rPr>
          <w:rFonts w:ascii="Times New Roman" w:hAnsi="Times New Roman"/>
          <w:sz w:val="24"/>
          <w:szCs w:val="24"/>
        </w:rPr>
        <w:t xml:space="preserve"> H. Frechette and Rae M. Sonnenmeier</w:t>
      </w:r>
    </w:p>
    <w:p w:rsidR="00BB00BB" w:rsidRDefault="00BB00BB" w:rsidP="0085269E">
      <w:pPr>
        <w:spacing w:after="0" w:line="240" w:lineRule="auto"/>
        <w:jc w:val="center"/>
        <w:rPr>
          <w:rFonts w:ascii="Times New Roman" w:hAnsi="Times New Roman"/>
          <w:sz w:val="24"/>
          <w:szCs w:val="24"/>
        </w:rPr>
      </w:pPr>
      <w:r w:rsidRPr="004853A5">
        <w:rPr>
          <w:rFonts w:ascii="Times New Roman" w:hAnsi="Times New Roman"/>
          <w:sz w:val="24"/>
          <w:szCs w:val="24"/>
        </w:rPr>
        <w:t>University of New Hampshire</w:t>
      </w:r>
    </w:p>
    <w:p w:rsidR="00D44854" w:rsidRDefault="00D44854" w:rsidP="0085269E">
      <w:pPr>
        <w:spacing w:after="0" w:line="240" w:lineRule="auto"/>
        <w:jc w:val="center"/>
        <w:rPr>
          <w:rFonts w:ascii="Times New Roman" w:hAnsi="Times New Roman"/>
          <w:sz w:val="24"/>
          <w:szCs w:val="24"/>
        </w:rPr>
      </w:pPr>
    </w:p>
    <w:p w:rsidR="00351FE4" w:rsidRDefault="00351FE4" w:rsidP="0085269E">
      <w:pPr>
        <w:spacing w:after="0" w:line="240" w:lineRule="auto"/>
        <w:jc w:val="center"/>
        <w:rPr>
          <w:rFonts w:ascii="Times New Roman" w:hAnsi="Times New Roman"/>
          <w:sz w:val="24"/>
          <w:szCs w:val="24"/>
        </w:rPr>
      </w:pPr>
      <w:r>
        <w:rPr>
          <w:rFonts w:ascii="Times New Roman" w:hAnsi="Times New Roman"/>
          <w:sz w:val="24"/>
          <w:szCs w:val="24"/>
        </w:rPr>
        <w:t>Jocelyn Curtin</w:t>
      </w:r>
    </w:p>
    <w:p w:rsidR="00351FE4" w:rsidRDefault="00351FE4" w:rsidP="0085269E">
      <w:pPr>
        <w:spacing w:after="0" w:line="240" w:lineRule="auto"/>
        <w:jc w:val="center"/>
        <w:rPr>
          <w:rFonts w:ascii="Times New Roman" w:hAnsi="Times New Roman"/>
          <w:sz w:val="24"/>
          <w:szCs w:val="24"/>
        </w:rPr>
      </w:pPr>
      <w:r>
        <w:rPr>
          <w:rFonts w:ascii="Times New Roman" w:hAnsi="Times New Roman"/>
          <w:sz w:val="24"/>
          <w:szCs w:val="24"/>
        </w:rPr>
        <w:t>Concord, New Hampshire</w:t>
      </w:r>
    </w:p>
    <w:p w:rsidR="00D44854" w:rsidRDefault="00D44854" w:rsidP="0085269E">
      <w:pPr>
        <w:spacing w:after="0" w:line="240" w:lineRule="auto"/>
        <w:jc w:val="center"/>
        <w:rPr>
          <w:rFonts w:ascii="Times New Roman" w:hAnsi="Times New Roman"/>
          <w:sz w:val="24"/>
          <w:szCs w:val="24"/>
        </w:rPr>
      </w:pPr>
    </w:p>
    <w:p w:rsidR="00D44854" w:rsidRPr="004853A5" w:rsidRDefault="00D44854" w:rsidP="0085269E">
      <w:pPr>
        <w:spacing w:after="0" w:line="240" w:lineRule="auto"/>
        <w:jc w:val="center"/>
        <w:rPr>
          <w:rFonts w:ascii="Times New Roman" w:hAnsi="Times New Roman"/>
          <w:sz w:val="24"/>
          <w:szCs w:val="24"/>
        </w:rPr>
      </w:pPr>
    </w:p>
    <w:p w:rsidR="00BB00BB" w:rsidRDefault="00BB00BB" w:rsidP="0085269E">
      <w:pPr>
        <w:spacing w:after="0" w:line="240" w:lineRule="auto"/>
        <w:jc w:val="center"/>
        <w:rPr>
          <w:rFonts w:ascii="Times New Roman" w:hAnsi="Times New Roman"/>
          <w:sz w:val="24"/>
          <w:szCs w:val="24"/>
        </w:rPr>
      </w:pPr>
      <w:r>
        <w:rPr>
          <w:rFonts w:ascii="Times New Roman" w:hAnsi="Times New Roman"/>
          <w:sz w:val="24"/>
          <w:szCs w:val="24"/>
        </w:rPr>
        <w:t>Author Note</w:t>
      </w:r>
    </w:p>
    <w:p w:rsidR="00BB00BB"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Cheryl M. Jorgensen, </w:t>
      </w:r>
      <w:r w:rsidR="00F3295E">
        <w:rPr>
          <w:rFonts w:ascii="Times New Roman" w:hAnsi="Times New Roman"/>
          <w:sz w:val="24"/>
          <w:szCs w:val="24"/>
        </w:rPr>
        <w:t>Affiliate Faculty,</w:t>
      </w:r>
      <w:r>
        <w:rPr>
          <w:rFonts w:ascii="Times New Roman" w:hAnsi="Times New Roman"/>
          <w:sz w:val="24"/>
          <w:szCs w:val="24"/>
        </w:rPr>
        <w:t xml:space="preserve"> Department of Education, University of New Hampshire</w:t>
      </w:r>
      <w:r w:rsidR="001B251E">
        <w:rPr>
          <w:rFonts w:ascii="Times New Roman" w:hAnsi="Times New Roman"/>
          <w:sz w:val="24"/>
          <w:szCs w:val="24"/>
        </w:rPr>
        <w:t>;</w:t>
      </w:r>
      <w:r w:rsidR="00F3295E">
        <w:rPr>
          <w:rFonts w:ascii="Times New Roman" w:hAnsi="Times New Roman"/>
          <w:sz w:val="24"/>
          <w:szCs w:val="24"/>
        </w:rPr>
        <w:t xml:space="preserve"> </w:t>
      </w:r>
      <w:r>
        <w:rPr>
          <w:rFonts w:ascii="Times New Roman" w:hAnsi="Times New Roman"/>
          <w:sz w:val="24"/>
          <w:szCs w:val="24"/>
        </w:rPr>
        <w:t>Kathy Bates, Somersworth, New Hampshire; Amy H. Frechette and Rae M. Sonnenmeier, Department of Communication Sciences and Disorders, University of New Hampshire</w:t>
      </w:r>
      <w:r w:rsidR="00351FE4">
        <w:rPr>
          <w:rFonts w:ascii="Times New Roman" w:hAnsi="Times New Roman"/>
          <w:sz w:val="24"/>
          <w:szCs w:val="24"/>
        </w:rPr>
        <w:t>; Jocelyn Curtin, Concord, New Hampshire.</w:t>
      </w:r>
    </w:p>
    <w:p w:rsidR="00BB00BB"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This paper was written when Cheryl M. Jorgensen was at the Institute on Disability at the University of New Hampshire. </w:t>
      </w:r>
      <w:r w:rsidR="001B251E">
        <w:rPr>
          <w:rFonts w:ascii="Times New Roman" w:hAnsi="Times New Roman"/>
          <w:sz w:val="24"/>
          <w:szCs w:val="24"/>
        </w:rPr>
        <w:t>After her retirement from the Institute on Disability, she</w:t>
      </w:r>
      <w:r>
        <w:rPr>
          <w:rFonts w:ascii="Times New Roman" w:hAnsi="Times New Roman"/>
          <w:sz w:val="24"/>
          <w:szCs w:val="24"/>
        </w:rPr>
        <w:t xml:space="preserve"> continues her affiliate faculty status with the Department of Education and is also engaged in inclusive education consulting.</w:t>
      </w:r>
    </w:p>
    <w:p w:rsidR="00BB00BB"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The paper was supported in part by a grant from the U.S. Department of Education, Office of Special Education Programs (</w:t>
      </w:r>
      <w:r w:rsidRPr="00122F0B">
        <w:rPr>
          <w:rFonts w:ascii="Times New Roman" w:hAnsi="Times New Roman"/>
          <w:sz w:val="24"/>
          <w:szCs w:val="24"/>
        </w:rPr>
        <w:t>H325K070212</w:t>
      </w:r>
      <w:r>
        <w:rPr>
          <w:rFonts w:ascii="Times New Roman" w:hAnsi="Times New Roman"/>
          <w:sz w:val="24"/>
          <w:szCs w:val="24"/>
        </w:rPr>
        <w:t>). We dedicate this paper to the memory of Storybook’s Garden of Eden, Ms. Frechette’s Autism Service Dog, March 6, 2002 – June 30, 2010.</w:t>
      </w:r>
    </w:p>
    <w:p w:rsidR="00BB00BB"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Correspondence should be addressed to: Cheryl M. Jorgensen, P.O. Box 8, South Acworth, NH, 03607 or </w:t>
      </w:r>
      <w:hyperlink r:id="rId8" w:history="1">
        <w:r w:rsidRPr="003A1B0C">
          <w:rPr>
            <w:rStyle w:val="Hyperlink"/>
            <w:rFonts w:ascii="Times New Roman" w:hAnsi="Times New Roman"/>
            <w:sz w:val="24"/>
            <w:szCs w:val="24"/>
          </w:rPr>
          <w:t>cheryl.jorgensen@unh.edu</w:t>
        </w:r>
      </w:hyperlink>
      <w:r>
        <w:rPr>
          <w:rFonts w:ascii="Times New Roman" w:hAnsi="Times New Roman"/>
          <w:sz w:val="24"/>
          <w:szCs w:val="24"/>
        </w:rPr>
        <w:t xml:space="preserve">. </w:t>
      </w:r>
    </w:p>
    <w:p w:rsidR="00BB00BB" w:rsidRPr="004853A5"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br w:type="page"/>
      </w:r>
    </w:p>
    <w:p w:rsidR="00BB00BB" w:rsidRPr="004853A5" w:rsidRDefault="00BB00BB" w:rsidP="0085269E">
      <w:pPr>
        <w:spacing w:after="0" w:line="240" w:lineRule="auto"/>
        <w:jc w:val="center"/>
        <w:rPr>
          <w:rFonts w:ascii="Times New Roman" w:hAnsi="Times New Roman"/>
          <w:sz w:val="24"/>
          <w:szCs w:val="24"/>
        </w:rPr>
      </w:pPr>
      <w:r w:rsidRPr="004853A5">
        <w:rPr>
          <w:rFonts w:ascii="Times New Roman" w:hAnsi="Times New Roman"/>
          <w:sz w:val="24"/>
          <w:szCs w:val="24"/>
        </w:rPr>
        <w:t>Abstract</w:t>
      </w:r>
    </w:p>
    <w:p w:rsidR="00BB00BB" w:rsidRDefault="00BB00BB" w:rsidP="0085269E">
      <w:pPr>
        <w:spacing w:after="0" w:line="240" w:lineRule="auto"/>
        <w:rPr>
          <w:rFonts w:ascii="Times New Roman" w:hAnsi="Times New Roman"/>
          <w:sz w:val="24"/>
          <w:szCs w:val="24"/>
        </w:rPr>
      </w:pPr>
      <w:r>
        <w:rPr>
          <w:rFonts w:ascii="Times New Roman" w:hAnsi="Times New Roman"/>
          <w:sz w:val="24"/>
          <w:szCs w:val="24"/>
        </w:rPr>
        <w:t>The slogan</w:t>
      </w:r>
      <w:r w:rsidRPr="004853A5">
        <w:rPr>
          <w:rFonts w:ascii="Times New Roman" w:hAnsi="Times New Roman"/>
          <w:sz w:val="24"/>
          <w:szCs w:val="24"/>
        </w:rPr>
        <w:t xml:space="preserve"> </w:t>
      </w:r>
      <w:r w:rsidRPr="004853A5">
        <w:rPr>
          <w:rFonts w:ascii="Times New Roman" w:hAnsi="Times New Roman"/>
          <w:i/>
          <w:sz w:val="24"/>
          <w:szCs w:val="24"/>
        </w:rPr>
        <w:t>Nothing About Us Without Us</w:t>
      </w:r>
      <w:r>
        <w:rPr>
          <w:rFonts w:ascii="Times New Roman" w:hAnsi="Times New Roman"/>
          <w:sz w:val="24"/>
          <w:szCs w:val="24"/>
        </w:rPr>
        <w:t xml:space="preserve"> </w:t>
      </w:r>
      <w:r w:rsidRPr="004853A5">
        <w:rPr>
          <w:rFonts w:ascii="Times New Roman" w:hAnsi="Times New Roman"/>
          <w:sz w:val="24"/>
          <w:szCs w:val="24"/>
        </w:rPr>
        <w:t xml:space="preserve">has been used by </w:t>
      </w:r>
      <w:r>
        <w:rPr>
          <w:rFonts w:ascii="Times New Roman" w:hAnsi="Times New Roman"/>
          <w:sz w:val="24"/>
          <w:szCs w:val="24"/>
        </w:rPr>
        <w:t xml:space="preserve">disability rights </w:t>
      </w:r>
      <w:r w:rsidRPr="004853A5">
        <w:rPr>
          <w:rFonts w:ascii="Times New Roman" w:hAnsi="Times New Roman"/>
          <w:sz w:val="24"/>
          <w:szCs w:val="24"/>
        </w:rPr>
        <w:t xml:space="preserve">activists </w:t>
      </w:r>
      <w:r>
        <w:rPr>
          <w:rFonts w:ascii="Times New Roman" w:hAnsi="Times New Roman"/>
          <w:sz w:val="24"/>
          <w:szCs w:val="24"/>
        </w:rPr>
        <w:t xml:space="preserve">to argue that any activity that affects people with disabilities should involve people with disabilities in leadership roles. At the University of New Hampshire, several graduate and undergraduate courses dealing with disability issues </w:t>
      </w:r>
      <w:r w:rsidR="00BE016D">
        <w:rPr>
          <w:rFonts w:ascii="Times New Roman" w:hAnsi="Times New Roman"/>
          <w:sz w:val="24"/>
          <w:szCs w:val="24"/>
        </w:rPr>
        <w:t>were</w:t>
      </w:r>
      <w:r>
        <w:rPr>
          <w:rFonts w:ascii="Times New Roman" w:hAnsi="Times New Roman"/>
          <w:sz w:val="24"/>
          <w:szCs w:val="24"/>
        </w:rPr>
        <w:t xml:space="preserve"> co-taught by university faculty and individuals with disabilities. These co-teaching arrangements provide</w:t>
      </w:r>
      <w:r w:rsidR="00BE016D">
        <w:rPr>
          <w:rFonts w:ascii="Times New Roman" w:hAnsi="Times New Roman"/>
          <w:sz w:val="24"/>
          <w:szCs w:val="24"/>
        </w:rPr>
        <w:t>d</w:t>
      </w:r>
      <w:r>
        <w:rPr>
          <w:rFonts w:ascii="Times New Roman" w:hAnsi="Times New Roman"/>
          <w:sz w:val="24"/>
          <w:szCs w:val="24"/>
        </w:rPr>
        <w:t xml:space="preserve"> benefits to the co-instructors themselves as well as to </w:t>
      </w:r>
      <w:r w:rsidR="008F6E8A">
        <w:rPr>
          <w:rFonts w:ascii="Times New Roman" w:hAnsi="Times New Roman"/>
          <w:sz w:val="24"/>
          <w:szCs w:val="24"/>
        </w:rPr>
        <w:t xml:space="preserve">scholars </w:t>
      </w:r>
      <w:r>
        <w:rPr>
          <w:rFonts w:ascii="Times New Roman" w:hAnsi="Times New Roman"/>
          <w:sz w:val="24"/>
          <w:szCs w:val="24"/>
        </w:rPr>
        <w:t xml:space="preserve">enrolled in the courses. This paper describes the course content; the roles of each co-instructor, drawing from the </w:t>
      </w:r>
      <w:r w:rsidR="00F06E45">
        <w:rPr>
          <w:rFonts w:ascii="Times New Roman" w:hAnsi="Times New Roman"/>
          <w:sz w:val="24"/>
          <w:szCs w:val="24"/>
        </w:rPr>
        <w:t xml:space="preserve">literature </w:t>
      </w:r>
      <w:r>
        <w:rPr>
          <w:rFonts w:ascii="Times New Roman" w:hAnsi="Times New Roman"/>
          <w:sz w:val="24"/>
          <w:szCs w:val="24"/>
        </w:rPr>
        <w:t xml:space="preserve">on co-teaching; </w:t>
      </w:r>
      <w:r w:rsidR="008F6E8A">
        <w:rPr>
          <w:rFonts w:ascii="Times New Roman" w:hAnsi="Times New Roman"/>
          <w:sz w:val="24"/>
          <w:szCs w:val="24"/>
        </w:rPr>
        <w:t xml:space="preserve">some examples </w:t>
      </w:r>
      <w:r w:rsidR="003727B1">
        <w:rPr>
          <w:rFonts w:ascii="Times New Roman" w:hAnsi="Times New Roman"/>
          <w:sz w:val="24"/>
          <w:szCs w:val="24"/>
        </w:rPr>
        <w:t xml:space="preserve">of </w:t>
      </w:r>
      <w:r>
        <w:rPr>
          <w:rFonts w:ascii="Times New Roman" w:hAnsi="Times New Roman"/>
          <w:sz w:val="24"/>
          <w:szCs w:val="24"/>
        </w:rPr>
        <w:t xml:space="preserve">feedback from </w:t>
      </w:r>
      <w:r w:rsidR="008F6E8A">
        <w:rPr>
          <w:rFonts w:ascii="Times New Roman" w:hAnsi="Times New Roman"/>
          <w:sz w:val="24"/>
          <w:szCs w:val="24"/>
        </w:rPr>
        <w:t>scholars</w:t>
      </w:r>
      <w:r>
        <w:rPr>
          <w:rFonts w:ascii="Times New Roman" w:hAnsi="Times New Roman"/>
          <w:sz w:val="24"/>
          <w:szCs w:val="24"/>
        </w:rPr>
        <w:t xml:space="preserve">; challenges; and suggestions for making the teaching partnership successful. Some sections of the paper </w:t>
      </w:r>
      <w:r w:rsidR="00BE016D">
        <w:rPr>
          <w:rFonts w:ascii="Times New Roman" w:hAnsi="Times New Roman"/>
          <w:sz w:val="24"/>
          <w:szCs w:val="24"/>
        </w:rPr>
        <w:t>were</w:t>
      </w:r>
      <w:r>
        <w:rPr>
          <w:rFonts w:ascii="Times New Roman" w:hAnsi="Times New Roman"/>
          <w:sz w:val="24"/>
          <w:szCs w:val="24"/>
        </w:rPr>
        <w:t xml:space="preserve"> written by the university faculty authors from the traditional, academic third person perspective. Other sections of the paper reflect the first-person, verbatim words of the individuals with disabilities.</w:t>
      </w:r>
    </w:p>
    <w:p w:rsidR="00BB00BB" w:rsidRPr="004853A5"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Key words: co-teaching, disability rights, inclusion</w:t>
      </w:r>
    </w:p>
    <w:p w:rsidR="00BB00BB" w:rsidRPr="003716E2" w:rsidRDefault="00BB00BB" w:rsidP="003716E2">
      <w:pPr>
        <w:spacing w:after="0" w:line="240" w:lineRule="auto"/>
        <w:jc w:val="center"/>
        <w:rPr>
          <w:rFonts w:ascii="Times New Roman" w:hAnsi="Times New Roman"/>
          <w:b/>
          <w:sz w:val="24"/>
          <w:szCs w:val="24"/>
        </w:rPr>
      </w:pPr>
      <w:r w:rsidRPr="004853A5">
        <w:rPr>
          <w:rFonts w:ascii="Times New Roman" w:hAnsi="Times New Roman"/>
          <w:sz w:val="24"/>
          <w:szCs w:val="24"/>
        </w:rPr>
        <w:br w:type="page"/>
      </w:r>
      <w:r w:rsidR="003716E2">
        <w:rPr>
          <w:rFonts w:ascii="Times New Roman" w:hAnsi="Times New Roman"/>
          <w:b/>
          <w:sz w:val="24"/>
          <w:szCs w:val="24"/>
        </w:rPr>
        <w:t>Introduction</w:t>
      </w:r>
    </w:p>
    <w:p w:rsidR="003716E2" w:rsidRDefault="003716E2" w:rsidP="0085269E">
      <w:pPr>
        <w:spacing w:after="0" w:line="240" w:lineRule="auto"/>
        <w:ind w:firstLine="720"/>
        <w:rPr>
          <w:rFonts w:ascii="Times New Roman" w:hAnsi="Times New Roman"/>
          <w:sz w:val="24"/>
          <w:szCs w:val="24"/>
        </w:rPr>
      </w:pPr>
    </w:p>
    <w:p w:rsidR="00BB00BB" w:rsidRPr="004853A5"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J</w:t>
      </w:r>
      <w:r w:rsidRPr="004853A5">
        <w:rPr>
          <w:rFonts w:ascii="Times New Roman" w:hAnsi="Times New Roman"/>
          <w:sz w:val="24"/>
          <w:szCs w:val="24"/>
        </w:rPr>
        <w:t xml:space="preserve">ames Charleton, author of </w:t>
      </w:r>
      <w:r w:rsidRPr="004853A5">
        <w:rPr>
          <w:rFonts w:ascii="Times New Roman" w:hAnsi="Times New Roman"/>
          <w:i/>
          <w:sz w:val="24"/>
          <w:szCs w:val="24"/>
        </w:rPr>
        <w:t>Nothing About Us Without Us</w:t>
      </w:r>
      <w:r w:rsidRPr="004853A5">
        <w:rPr>
          <w:rFonts w:ascii="Times New Roman" w:hAnsi="Times New Roman"/>
          <w:sz w:val="24"/>
          <w:szCs w:val="24"/>
        </w:rPr>
        <w:t xml:space="preserve">, said that he first heard the expression in 1993 from two leaders of </w:t>
      </w:r>
      <w:r>
        <w:rPr>
          <w:rFonts w:ascii="Times New Roman" w:hAnsi="Times New Roman"/>
          <w:sz w:val="24"/>
          <w:szCs w:val="24"/>
        </w:rPr>
        <w:t xml:space="preserve">an advocacy group called </w:t>
      </w:r>
      <w:r w:rsidRPr="004853A5">
        <w:rPr>
          <w:rFonts w:ascii="Times New Roman" w:hAnsi="Times New Roman"/>
          <w:sz w:val="24"/>
          <w:szCs w:val="24"/>
        </w:rPr>
        <w:t>Disabled People South Africa.</w:t>
      </w:r>
      <w:r>
        <w:rPr>
          <w:rFonts w:ascii="Times New Roman" w:hAnsi="Times New Roman"/>
          <w:sz w:val="24"/>
          <w:szCs w:val="24"/>
        </w:rPr>
        <w:t xml:space="preserve"> </w:t>
      </w:r>
      <w:r w:rsidRPr="004853A5">
        <w:rPr>
          <w:rFonts w:ascii="Times New Roman" w:hAnsi="Times New Roman"/>
          <w:sz w:val="24"/>
          <w:szCs w:val="24"/>
        </w:rPr>
        <w:t xml:space="preserve"> The slogan has been used by activists from several social justice movements but is particularly identified with the disability rights movement.  “The slogan’s power derives from its location of the source of many types of (disability) oppression and its simultaneous opposition to such oppression in the context of control and voice” (</w:t>
      </w:r>
      <w:r>
        <w:rPr>
          <w:rFonts w:ascii="Times New Roman" w:hAnsi="Times New Roman"/>
          <w:sz w:val="24"/>
          <w:szCs w:val="24"/>
        </w:rPr>
        <w:t>2000</w:t>
      </w:r>
      <w:r w:rsidRPr="004853A5">
        <w:rPr>
          <w:rFonts w:ascii="Times New Roman" w:hAnsi="Times New Roman"/>
          <w:sz w:val="24"/>
          <w:szCs w:val="24"/>
        </w:rPr>
        <w:t xml:space="preserve">, p. 3). In practical terms, it means that any activity that </w:t>
      </w:r>
      <w:r w:rsidRPr="004853A5">
        <w:rPr>
          <w:rFonts w:ascii="Times New Roman" w:hAnsi="Times New Roman"/>
          <w:i/>
          <w:sz w:val="24"/>
          <w:szCs w:val="24"/>
        </w:rPr>
        <w:t>affects</w:t>
      </w:r>
      <w:r w:rsidRPr="004853A5">
        <w:rPr>
          <w:rFonts w:ascii="Times New Roman" w:hAnsi="Times New Roman"/>
          <w:sz w:val="24"/>
          <w:szCs w:val="24"/>
        </w:rPr>
        <w:t xml:space="preserve"> people with disabilities – legislation, policy, research, professional preparation, disability services, etc. – should </w:t>
      </w:r>
      <w:r w:rsidRPr="004853A5">
        <w:rPr>
          <w:rFonts w:ascii="Times New Roman" w:hAnsi="Times New Roman"/>
          <w:i/>
          <w:sz w:val="24"/>
          <w:szCs w:val="24"/>
        </w:rPr>
        <w:t>involve</w:t>
      </w:r>
      <w:r w:rsidRPr="004853A5">
        <w:rPr>
          <w:rFonts w:ascii="Times New Roman" w:hAnsi="Times New Roman"/>
          <w:sz w:val="24"/>
          <w:szCs w:val="24"/>
        </w:rPr>
        <w:t xml:space="preserve"> people with disabilities in leadership roles. This paper describes </w:t>
      </w:r>
      <w:r>
        <w:rPr>
          <w:rFonts w:ascii="Times New Roman" w:hAnsi="Times New Roman"/>
          <w:sz w:val="24"/>
          <w:szCs w:val="24"/>
        </w:rPr>
        <w:t xml:space="preserve">three courses at the University </w:t>
      </w:r>
      <w:r w:rsidRPr="004853A5">
        <w:rPr>
          <w:rFonts w:ascii="Times New Roman" w:hAnsi="Times New Roman"/>
          <w:sz w:val="24"/>
          <w:szCs w:val="24"/>
        </w:rPr>
        <w:t xml:space="preserve">of New Hampshire (UNH) that </w:t>
      </w:r>
      <w:r w:rsidR="00BE17DC">
        <w:rPr>
          <w:rFonts w:ascii="Times New Roman" w:hAnsi="Times New Roman"/>
          <w:sz w:val="24"/>
          <w:szCs w:val="24"/>
        </w:rPr>
        <w:t>were</w:t>
      </w:r>
      <w:r w:rsidRPr="004853A5">
        <w:rPr>
          <w:rFonts w:ascii="Times New Roman" w:hAnsi="Times New Roman"/>
          <w:sz w:val="24"/>
          <w:szCs w:val="24"/>
        </w:rPr>
        <w:t xml:space="preserve"> co-taught by university faculty and individuals with disabilities, thus exemplifying the “Nothing About Us Without Us” maxim. </w:t>
      </w:r>
    </w:p>
    <w:p w:rsidR="00BB00BB" w:rsidRPr="004853A5"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 xml:space="preserve"> Following a brief discussion of the definition of the co-teaching model, we will p</w:t>
      </w:r>
      <w:r>
        <w:rPr>
          <w:rFonts w:ascii="Times New Roman" w:hAnsi="Times New Roman"/>
          <w:sz w:val="24"/>
          <w:szCs w:val="24"/>
        </w:rPr>
        <w:t>resent course descriptions and the population of scholars</w:t>
      </w:r>
      <w:r w:rsidRPr="004853A5">
        <w:rPr>
          <w:rStyle w:val="FootnoteReference"/>
          <w:rFonts w:ascii="Times New Roman" w:hAnsi="Times New Roman"/>
          <w:sz w:val="24"/>
          <w:szCs w:val="24"/>
        </w:rPr>
        <w:footnoteReference w:id="1"/>
      </w:r>
      <w:r>
        <w:rPr>
          <w:rFonts w:ascii="Times New Roman" w:hAnsi="Times New Roman"/>
          <w:sz w:val="24"/>
          <w:szCs w:val="24"/>
        </w:rPr>
        <w:t xml:space="preserve"> they served, </w:t>
      </w:r>
      <w:r w:rsidRPr="004853A5">
        <w:rPr>
          <w:rFonts w:ascii="Times New Roman" w:hAnsi="Times New Roman"/>
          <w:sz w:val="24"/>
          <w:szCs w:val="24"/>
        </w:rPr>
        <w:t>the role of the faculty member and the person with the disability in course design and instruction, feedback from scholars</w:t>
      </w:r>
      <w:r>
        <w:rPr>
          <w:rFonts w:ascii="Times New Roman" w:hAnsi="Times New Roman"/>
          <w:sz w:val="24"/>
          <w:szCs w:val="24"/>
        </w:rPr>
        <w:t xml:space="preserve"> and co-instructors</w:t>
      </w:r>
      <w:r w:rsidRPr="004853A5">
        <w:rPr>
          <w:rFonts w:ascii="Times New Roman" w:hAnsi="Times New Roman"/>
          <w:sz w:val="24"/>
          <w:szCs w:val="24"/>
        </w:rPr>
        <w:t xml:space="preserve">, strategies for making </w:t>
      </w:r>
      <w:r>
        <w:rPr>
          <w:rFonts w:ascii="Times New Roman" w:hAnsi="Times New Roman"/>
          <w:sz w:val="24"/>
          <w:szCs w:val="24"/>
        </w:rPr>
        <w:t>co-teaching successful, and potential challenges.</w:t>
      </w:r>
    </w:p>
    <w:p w:rsidR="00BB00BB"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D</w:t>
      </w:r>
      <w:r w:rsidRPr="004853A5">
        <w:rPr>
          <w:rFonts w:ascii="Times New Roman" w:hAnsi="Times New Roman"/>
          <w:sz w:val="24"/>
          <w:szCs w:val="24"/>
        </w:rPr>
        <w:t>rawing from the values and practices of participatory action research (</w:t>
      </w:r>
      <w:r w:rsidRPr="004853A5">
        <w:rPr>
          <w:rStyle w:val="googqs-tidbit1"/>
          <w:rFonts w:ascii="Times New Roman" w:hAnsi="Times New Roman"/>
          <w:sz w:val="24"/>
          <w:szCs w:val="24"/>
        </w:rPr>
        <w:t>Balcazar, Keys, Kaplan, &amp; Suarez-Balcazar, 1998</w:t>
      </w:r>
      <w:r w:rsidRPr="004853A5">
        <w:rPr>
          <w:rFonts w:ascii="Times New Roman" w:hAnsi="Times New Roman"/>
          <w:sz w:val="24"/>
          <w:szCs w:val="24"/>
        </w:rPr>
        <w:t>)</w:t>
      </w:r>
      <w:r>
        <w:rPr>
          <w:rFonts w:ascii="Times New Roman" w:hAnsi="Times New Roman"/>
          <w:sz w:val="24"/>
          <w:szCs w:val="24"/>
        </w:rPr>
        <w:t xml:space="preserve"> and u</w:t>
      </w:r>
      <w:r w:rsidRPr="004853A5">
        <w:rPr>
          <w:rFonts w:ascii="Times New Roman" w:hAnsi="Times New Roman"/>
          <w:sz w:val="24"/>
          <w:szCs w:val="24"/>
        </w:rPr>
        <w:t>sing a process similar to that of Rubin, Biklen, Kasa-Hendrickson, Kluth, Cardinal, and Broderick (2001), this article was constructed by integrating exact quotes from co-teaching partners with the more formal journal writing style of faculty members Jorgensen</w:t>
      </w:r>
      <w:r>
        <w:rPr>
          <w:rFonts w:ascii="Times New Roman" w:hAnsi="Times New Roman"/>
          <w:sz w:val="24"/>
          <w:szCs w:val="24"/>
        </w:rPr>
        <w:t xml:space="preserve"> and Sonnenmeier. </w:t>
      </w:r>
      <w:r w:rsidRPr="004853A5">
        <w:rPr>
          <w:rFonts w:ascii="Times New Roman" w:hAnsi="Times New Roman"/>
          <w:sz w:val="24"/>
          <w:szCs w:val="24"/>
        </w:rPr>
        <w:t xml:space="preserve">The final article represents input from all authors through back and forth editing of </w:t>
      </w:r>
      <w:r w:rsidR="00BE17DC">
        <w:rPr>
          <w:rFonts w:ascii="Times New Roman" w:hAnsi="Times New Roman"/>
          <w:sz w:val="24"/>
          <w:szCs w:val="24"/>
        </w:rPr>
        <w:t>five</w:t>
      </w:r>
      <w:r w:rsidRPr="004853A5">
        <w:rPr>
          <w:rFonts w:ascii="Times New Roman" w:hAnsi="Times New Roman"/>
          <w:sz w:val="24"/>
          <w:szCs w:val="24"/>
        </w:rPr>
        <w:t xml:space="preserve"> drafts. The exact words of Ms. Bates, Ms. Frechette, </w:t>
      </w:r>
      <w:r>
        <w:rPr>
          <w:rFonts w:ascii="Times New Roman" w:hAnsi="Times New Roman"/>
          <w:sz w:val="24"/>
          <w:szCs w:val="24"/>
        </w:rPr>
        <w:t xml:space="preserve">and </w:t>
      </w:r>
      <w:r w:rsidRPr="004853A5">
        <w:rPr>
          <w:rFonts w:ascii="Times New Roman" w:hAnsi="Times New Roman"/>
          <w:sz w:val="24"/>
          <w:szCs w:val="24"/>
        </w:rPr>
        <w:t>Ms. Curtin</w:t>
      </w:r>
      <w:r>
        <w:rPr>
          <w:rFonts w:ascii="Times New Roman" w:hAnsi="Times New Roman"/>
          <w:sz w:val="24"/>
          <w:szCs w:val="24"/>
        </w:rPr>
        <w:t xml:space="preserve"> are presented in italics (having been edited only for tense and flow)</w:t>
      </w:r>
      <w:r w:rsidRPr="004853A5">
        <w:rPr>
          <w:rFonts w:ascii="Times New Roman" w:hAnsi="Times New Roman"/>
          <w:sz w:val="24"/>
          <w:szCs w:val="24"/>
        </w:rPr>
        <w:t>.</w:t>
      </w:r>
    </w:p>
    <w:p w:rsidR="009C72CE" w:rsidRPr="004853A5" w:rsidRDefault="009C72CE" w:rsidP="0085269E">
      <w:pPr>
        <w:spacing w:after="0" w:line="240" w:lineRule="auto"/>
        <w:ind w:firstLine="720"/>
        <w:rPr>
          <w:rFonts w:ascii="Times New Roman" w:hAnsi="Times New Roman"/>
          <w:sz w:val="24"/>
          <w:szCs w:val="24"/>
        </w:rPr>
      </w:pPr>
    </w:p>
    <w:p w:rsidR="00BB00BB" w:rsidRDefault="00BB00BB" w:rsidP="0085269E">
      <w:pPr>
        <w:spacing w:after="0" w:line="240" w:lineRule="auto"/>
        <w:jc w:val="center"/>
        <w:rPr>
          <w:rFonts w:ascii="Times New Roman" w:hAnsi="Times New Roman"/>
          <w:b/>
          <w:sz w:val="24"/>
          <w:szCs w:val="24"/>
        </w:rPr>
      </w:pPr>
      <w:r w:rsidRPr="004853A5">
        <w:rPr>
          <w:rFonts w:ascii="Times New Roman" w:hAnsi="Times New Roman"/>
          <w:b/>
          <w:sz w:val="24"/>
          <w:szCs w:val="24"/>
        </w:rPr>
        <w:t>Co-Teaching</w:t>
      </w:r>
    </w:p>
    <w:p w:rsidR="009C72CE" w:rsidRPr="004853A5" w:rsidRDefault="009C72CE" w:rsidP="0085269E">
      <w:pPr>
        <w:spacing w:after="0" w:line="240" w:lineRule="auto"/>
        <w:jc w:val="center"/>
        <w:rPr>
          <w:rFonts w:ascii="Times New Roman" w:hAnsi="Times New Roman"/>
          <w:b/>
          <w:sz w:val="24"/>
          <w:szCs w:val="24"/>
        </w:rPr>
      </w:pP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Co-teaching has been described as an extension of traditional team teaching where general and special educators work in partnership to deliver instruction to a heterogeneous group of students with and without disabilities (Cook &amp; Friend, 1995).  It involves distribution of responsibility </w:t>
      </w:r>
      <w:r w:rsidR="00F06E45">
        <w:rPr>
          <w:rFonts w:ascii="Times New Roman" w:hAnsi="Times New Roman"/>
          <w:sz w:val="24"/>
          <w:szCs w:val="24"/>
        </w:rPr>
        <w:t>among</w:t>
      </w:r>
      <w:r w:rsidR="00F06E45" w:rsidRPr="004853A5">
        <w:rPr>
          <w:rFonts w:ascii="Times New Roman" w:hAnsi="Times New Roman"/>
          <w:sz w:val="24"/>
          <w:szCs w:val="24"/>
        </w:rPr>
        <w:t xml:space="preserve"> </w:t>
      </w:r>
      <w:r w:rsidRPr="004853A5">
        <w:rPr>
          <w:rFonts w:ascii="Times New Roman" w:hAnsi="Times New Roman"/>
          <w:sz w:val="24"/>
          <w:szCs w:val="24"/>
        </w:rPr>
        <w:t>the co-teachers for planning, instruction, and evaluation of all students. Villa, Thousand, and Nevin</w:t>
      </w:r>
      <w:r w:rsidR="00507BC7">
        <w:rPr>
          <w:rFonts w:ascii="Times New Roman" w:hAnsi="Times New Roman"/>
          <w:sz w:val="24"/>
          <w:szCs w:val="24"/>
        </w:rPr>
        <w:t xml:space="preserve"> (2009)</w:t>
      </w:r>
      <w:r w:rsidRPr="004853A5">
        <w:rPr>
          <w:rFonts w:ascii="Times New Roman" w:hAnsi="Times New Roman"/>
          <w:sz w:val="24"/>
          <w:szCs w:val="24"/>
        </w:rPr>
        <w:t xml:space="preserve"> suggested that co-teaching occurs when two or more people agree to (1) coordinate their work to achieve at least one common goal, (2) share a belief system about teaching and learning, (3) demonstrate parity in roles, (4) “use a distributed functions theory of leadership in which the task and relationship functions of the traditional lone teacher are distributed among all members of the teaching team,” and (5) “use collaborative processes that include face-to-face interactions, positive interdependence, performance, and monitoring of student learning” (2008, p. 5). Most of the literature on co-teaching addresses the practice in K-12 schools and </w:t>
      </w:r>
      <w:r>
        <w:rPr>
          <w:rFonts w:ascii="Times New Roman" w:hAnsi="Times New Roman"/>
          <w:sz w:val="24"/>
          <w:szCs w:val="24"/>
        </w:rPr>
        <w:t>usually describes</w:t>
      </w:r>
      <w:r w:rsidRPr="004853A5">
        <w:rPr>
          <w:rFonts w:ascii="Times New Roman" w:hAnsi="Times New Roman"/>
          <w:sz w:val="24"/>
          <w:szCs w:val="24"/>
        </w:rPr>
        <w:t xml:space="preserve"> a strategy to foster successful inclusion of students with disabilities in general education classrooms.</w:t>
      </w:r>
    </w:p>
    <w:p w:rsidR="00BB00BB" w:rsidRPr="004853A5"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 xml:space="preserve">Co-teaching at the university level has been described as a strategy for interdisciplinary teaching and learning and as a way to expose scholars to faculty with different </w:t>
      </w:r>
      <w:r>
        <w:rPr>
          <w:rFonts w:ascii="Times New Roman" w:hAnsi="Times New Roman"/>
          <w:sz w:val="24"/>
          <w:szCs w:val="24"/>
        </w:rPr>
        <w:t>yet</w:t>
      </w:r>
      <w:r w:rsidRPr="004853A5">
        <w:rPr>
          <w:rFonts w:ascii="Times New Roman" w:hAnsi="Times New Roman"/>
          <w:sz w:val="24"/>
          <w:szCs w:val="24"/>
        </w:rPr>
        <w:t xml:space="preserve"> complementary </w:t>
      </w:r>
      <w:r>
        <w:rPr>
          <w:rFonts w:ascii="Times New Roman" w:hAnsi="Times New Roman"/>
          <w:sz w:val="24"/>
          <w:szCs w:val="24"/>
        </w:rPr>
        <w:t>teaching</w:t>
      </w:r>
      <w:r w:rsidRPr="004853A5">
        <w:rPr>
          <w:rFonts w:ascii="Times New Roman" w:hAnsi="Times New Roman"/>
          <w:sz w:val="24"/>
          <w:szCs w:val="24"/>
        </w:rPr>
        <w:t xml:space="preserve"> styles. Conderman &amp; McCarty (2003) described a co-taught university course in inclusive secondary education practices where one faculty member came from a general education tradition and the other from special education. They </w:t>
      </w:r>
      <w:r>
        <w:rPr>
          <w:rFonts w:ascii="Times New Roman" w:hAnsi="Times New Roman"/>
          <w:sz w:val="24"/>
          <w:szCs w:val="24"/>
        </w:rPr>
        <w:t xml:space="preserve">and other researchers have </w:t>
      </w:r>
      <w:r w:rsidRPr="004853A5">
        <w:rPr>
          <w:rFonts w:ascii="Times New Roman" w:hAnsi="Times New Roman"/>
          <w:sz w:val="24"/>
          <w:szCs w:val="24"/>
        </w:rPr>
        <w:t>reported benefits to themselves as wel</w:t>
      </w:r>
      <w:r>
        <w:rPr>
          <w:rFonts w:ascii="Times New Roman" w:hAnsi="Times New Roman"/>
          <w:sz w:val="24"/>
          <w:szCs w:val="24"/>
        </w:rPr>
        <w:t>l as to their scholars when the co-teaching relationship springs from shared expectations, collaborative responsibility, careful planning, and time for frequent reflection (Nevin, Thousand, &amp; Villa, 2009)</w:t>
      </w:r>
      <w:r w:rsidRPr="004853A5">
        <w:rPr>
          <w:rFonts w:ascii="Times New Roman" w:hAnsi="Times New Roman"/>
          <w:sz w:val="24"/>
          <w:szCs w:val="24"/>
        </w:rPr>
        <w:t xml:space="preserve">. </w:t>
      </w:r>
    </w:p>
    <w:p w:rsidR="00AB5E24"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Through personal communication, we are aware of </w:t>
      </w:r>
      <w:r w:rsidRPr="004853A5">
        <w:rPr>
          <w:rFonts w:ascii="Times New Roman" w:hAnsi="Times New Roman"/>
          <w:sz w:val="24"/>
          <w:szCs w:val="24"/>
        </w:rPr>
        <w:t xml:space="preserve">several universities that have </w:t>
      </w:r>
      <w:r>
        <w:rPr>
          <w:rFonts w:ascii="Times New Roman" w:hAnsi="Times New Roman"/>
          <w:sz w:val="24"/>
          <w:szCs w:val="24"/>
        </w:rPr>
        <w:t>included guest speakers or graduate teaching assistants with disabilities, including Syracuse University (W. Harbor, personal c</w:t>
      </w:r>
      <w:r w:rsidR="00AB5E24">
        <w:rPr>
          <w:rFonts w:ascii="Times New Roman" w:hAnsi="Times New Roman"/>
          <w:sz w:val="24"/>
          <w:szCs w:val="24"/>
        </w:rPr>
        <w:t>ommunication, February 7, 2011);</w:t>
      </w:r>
      <w:r>
        <w:rPr>
          <w:rFonts w:ascii="Times New Roman" w:hAnsi="Times New Roman"/>
          <w:sz w:val="24"/>
          <w:szCs w:val="24"/>
        </w:rPr>
        <w:t xml:space="preserve"> The University of Maine/Orono (A. Kurtz, personal communication, January 15, 2011)</w:t>
      </w:r>
      <w:r w:rsidR="00AB5E24">
        <w:rPr>
          <w:rFonts w:ascii="Times New Roman" w:hAnsi="Times New Roman"/>
          <w:sz w:val="24"/>
          <w:szCs w:val="24"/>
        </w:rPr>
        <w:t>;</w:t>
      </w:r>
      <w:r>
        <w:rPr>
          <w:rFonts w:ascii="Times New Roman" w:hAnsi="Times New Roman"/>
          <w:sz w:val="24"/>
          <w:szCs w:val="24"/>
        </w:rPr>
        <w:t xml:space="preserve"> and the University of Massachusetts/Boston (D. Hunt, personal communication, January 20, 2011). The only reference to a</w:t>
      </w:r>
      <w:r w:rsidR="00AB5E24">
        <w:rPr>
          <w:rFonts w:ascii="Times New Roman" w:hAnsi="Times New Roman"/>
          <w:sz w:val="24"/>
          <w:szCs w:val="24"/>
        </w:rPr>
        <w:t xml:space="preserve"> full-semester</w:t>
      </w:r>
    </w:p>
    <w:p w:rsidR="00BB00BB" w:rsidRPr="004853A5"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 teaching partnership between a university faculty member and a community member with a disability was described by Jorgensen (2006).</w:t>
      </w:r>
    </w:p>
    <w:p w:rsidR="00BB00BB" w:rsidRPr="004853A5"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Although the primary purpose</w:t>
      </w:r>
      <w:r>
        <w:rPr>
          <w:rFonts w:ascii="Times New Roman" w:hAnsi="Times New Roman"/>
          <w:sz w:val="24"/>
          <w:szCs w:val="24"/>
        </w:rPr>
        <w:t>s</w:t>
      </w:r>
      <w:r w:rsidRPr="004853A5">
        <w:rPr>
          <w:rFonts w:ascii="Times New Roman" w:hAnsi="Times New Roman"/>
          <w:sz w:val="24"/>
          <w:szCs w:val="24"/>
        </w:rPr>
        <w:t xml:space="preserve"> of </w:t>
      </w:r>
      <w:r w:rsidR="00AB5E24">
        <w:rPr>
          <w:rFonts w:ascii="Times New Roman" w:hAnsi="Times New Roman"/>
          <w:sz w:val="24"/>
          <w:szCs w:val="24"/>
        </w:rPr>
        <w:t>UNH’s</w:t>
      </w:r>
      <w:r w:rsidRPr="004853A5">
        <w:rPr>
          <w:rFonts w:ascii="Times New Roman" w:hAnsi="Times New Roman"/>
          <w:sz w:val="24"/>
          <w:szCs w:val="24"/>
        </w:rPr>
        <w:t xml:space="preserve"> co-teaching arrangements </w:t>
      </w:r>
      <w:r>
        <w:rPr>
          <w:rFonts w:ascii="Times New Roman" w:hAnsi="Times New Roman"/>
          <w:sz w:val="24"/>
          <w:szCs w:val="24"/>
        </w:rPr>
        <w:t>are</w:t>
      </w:r>
      <w:r w:rsidRPr="004853A5">
        <w:rPr>
          <w:rFonts w:ascii="Times New Roman" w:hAnsi="Times New Roman"/>
          <w:sz w:val="24"/>
          <w:szCs w:val="24"/>
        </w:rPr>
        <w:t xml:space="preserve"> neither to foster interdisciplinarity nor to address scholar learning differences, both members of </w:t>
      </w:r>
      <w:r>
        <w:rPr>
          <w:rFonts w:ascii="Times New Roman" w:hAnsi="Times New Roman"/>
          <w:sz w:val="24"/>
          <w:szCs w:val="24"/>
        </w:rPr>
        <w:t>each</w:t>
      </w:r>
      <w:r w:rsidRPr="004853A5">
        <w:rPr>
          <w:rFonts w:ascii="Times New Roman" w:hAnsi="Times New Roman"/>
          <w:sz w:val="24"/>
          <w:szCs w:val="24"/>
        </w:rPr>
        <w:t xml:space="preserve"> UNH </w:t>
      </w:r>
      <w:r>
        <w:rPr>
          <w:rFonts w:ascii="Times New Roman" w:hAnsi="Times New Roman"/>
          <w:sz w:val="24"/>
          <w:szCs w:val="24"/>
        </w:rPr>
        <w:t>teaching team</w:t>
      </w:r>
      <w:r w:rsidRPr="004853A5">
        <w:rPr>
          <w:rFonts w:ascii="Times New Roman" w:hAnsi="Times New Roman"/>
          <w:sz w:val="24"/>
          <w:szCs w:val="24"/>
        </w:rPr>
        <w:t xml:space="preserve"> have expressed positive benefits and challenges </w:t>
      </w:r>
      <w:r>
        <w:rPr>
          <w:rFonts w:ascii="Times New Roman" w:hAnsi="Times New Roman"/>
          <w:sz w:val="24"/>
          <w:szCs w:val="24"/>
        </w:rPr>
        <w:t xml:space="preserve">similar to those reported by members of </w:t>
      </w:r>
      <w:r w:rsidR="00AB5E24">
        <w:rPr>
          <w:rFonts w:ascii="Times New Roman" w:hAnsi="Times New Roman"/>
          <w:sz w:val="24"/>
          <w:szCs w:val="24"/>
        </w:rPr>
        <w:t>K-12</w:t>
      </w:r>
      <w:r w:rsidRPr="004853A5">
        <w:rPr>
          <w:rFonts w:ascii="Times New Roman" w:hAnsi="Times New Roman"/>
          <w:sz w:val="24"/>
          <w:szCs w:val="24"/>
        </w:rPr>
        <w:t xml:space="preserve"> co-teaching partnerships. Benefits to the teaching partners included (a) expanding their content and p</w:t>
      </w:r>
      <w:r>
        <w:rPr>
          <w:rFonts w:ascii="Times New Roman" w:hAnsi="Times New Roman"/>
          <w:sz w:val="24"/>
          <w:szCs w:val="24"/>
        </w:rPr>
        <w:t>edagogical knowledge and skills;</w:t>
      </w:r>
      <w:r w:rsidRPr="004853A5">
        <w:rPr>
          <w:rFonts w:ascii="Times New Roman" w:hAnsi="Times New Roman"/>
          <w:sz w:val="24"/>
          <w:szCs w:val="24"/>
        </w:rPr>
        <w:t xml:space="preserve"> </w:t>
      </w:r>
      <w:r>
        <w:rPr>
          <w:rFonts w:ascii="Times New Roman" w:hAnsi="Times New Roman"/>
          <w:sz w:val="24"/>
          <w:szCs w:val="24"/>
        </w:rPr>
        <w:t xml:space="preserve">(b) modeling collaborative learning by modeling collaborative teaching (Crow &amp; Smith, 2003); </w:t>
      </w:r>
      <w:r w:rsidR="00AB5E24">
        <w:rPr>
          <w:rFonts w:ascii="Times New Roman" w:hAnsi="Times New Roman"/>
          <w:sz w:val="24"/>
          <w:szCs w:val="24"/>
        </w:rPr>
        <w:t>(c</w:t>
      </w:r>
      <w:r w:rsidRPr="004853A5">
        <w:rPr>
          <w:rFonts w:ascii="Times New Roman" w:hAnsi="Times New Roman"/>
          <w:sz w:val="24"/>
          <w:szCs w:val="24"/>
        </w:rPr>
        <w:t>) positive feelings related to being in</w:t>
      </w:r>
      <w:r>
        <w:rPr>
          <w:rFonts w:ascii="Times New Roman" w:hAnsi="Times New Roman"/>
          <w:sz w:val="24"/>
          <w:szCs w:val="24"/>
        </w:rPr>
        <w:t xml:space="preserve"> community with another teacher;</w:t>
      </w:r>
      <w:r w:rsidR="00AB5E24">
        <w:rPr>
          <w:rFonts w:ascii="Times New Roman" w:hAnsi="Times New Roman"/>
          <w:sz w:val="24"/>
          <w:szCs w:val="24"/>
        </w:rPr>
        <w:t xml:space="preserve"> (d</w:t>
      </w:r>
      <w:r w:rsidRPr="004853A5">
        <w:rPr>
          <w:rFonts w:ascii="Times New Roman" w:hAnsi="Times New Roman"/>
          <w:sz w:val="24"/>
          <w:szCs w:val="24"/>
        </w:rPr>
        <w:t>) satisfaction from better meeting</w:t>
      </w:r>
      <w:r>
        <w:rPr>
          <w:rFonts w:ascii="Times New Roman" w:hAnsi="Times New Roman"/>
          <w:sz w:val="24"/>
          <w:szCs w:val="24"/>
        </w:rPr>
        <w:t xml:space="preserve"> the learning needs of scholars;</w:t>
      </w:r>
      <w:r w:rsidR="00AB5E24">
        <w:rPr>
          <w:rFonts w:ascii="Times New Roman" w:hAnsi="Times New Roman"/>
          <w:sz w:val="24"/>
          <w:szCs w:val="24"/>
        </w:rPr>
        <w:t xml:space="preserve"> and (e</w:t>
      </w:r>
      <w:r w:rsidRPr="004853A5">
        <w:rPr>
          <w:rFonts w:ascii="Times New Roman" w:hAnsi="Times New Roman"/>
          <w:sz w:val="24"/>
          <w:szCs w:val="24"/>
        </w:rPr>
        <w:t>) sharing the work load of teaching</w:t>
      </w:r>
      <w:r>
        <w:rPr>
          <w:rFonts w:ascii="Times New Roman" w:hAnsi="Times New Roman"/>
          <w:sz w:val="24"/>
          <w:szCs w:val="24"/>
        </w:rPr>
        <w:t xml:space="preserve"> (Bess, 2000)</w:t>
      </w:r>
      <w:r w:rsidRPr="004853A5">
        <w:rPr>
          <w:rFonts w:ascii="Times New Roman" w:hAnsi="Times New Roman"/>
          <w:sz w:val="24"/>
          <w:szCs w:val="24"/>
        </w:rPr>
        <w:t>. Benefits to the enrolled scholars included (a) hearing varied per</w:t>
      </w:r>
      <w:r>
        <w:rPr>
          <w:rFonts w:ascii="Times New Roman" w:hAnsi="Times New Roman"/>
          <w:sz w:val="24"/>
          <w:szCs w:val="24"/>
        </w:rPr>
        <w:t>spectives on the course content</w:t>
      </w:r>
      <w:r w:rsidR="00EE521E">
        <w:rPr>
          <w:rFonts w:ascii="Times New Roman" w:hAnsi="Times New Roman"/>
          <w:sz w:val="24"/>
          <w:szCs w:val="24"/>
        </w:rPr>
        <w:t>, including first-hand accounts by individuals with disabilities</w:t>
      </w:r>
      <w:r>
        <w:rPr>
          <w:rFonts w:ascii="Times New Roman" w:hAnsi="Times New Roman"/>
          <w:sz w:val="24"/>
          <w:szCs w:val="24"/>
        </w:rPr>
        <w:t xml:space="preserve"> (Gillespie &amp; Israetel, 2008);</w:t>
      </w:r>
      <w:r w:rsidRPr="004853A5">
        <w:rPr>
          <w:rFonts w:ascii="Times New Roman" w:hAnsi="Times New Roman"/>
          <w:sz w:val="24"/>
          <w:szCs w:val="24"/>
        </w:rPr>
        <w:t xml:space="preserve"> (b) </w:t>
      </w:r>
      <w:r>
        <w:rPr>
          <w:rFonts w:ascii="Times New Roman" w:hAnsi="Times New Roman"/>
          <w:sz w:val="24"/>
          <w:szCs w:val="24"/>
        </w:rPr>
        <w:t>enhanced learning because the material was more accessible and easier to grasp, (c) appreciating instructors with different yet complementary instructional styles (Gillespie &amp; Israetel, 2008); and (d</w:t>
      </w:r>
      <w:r w:rsidRPr="004853A5">
        <w:rPr>
          <w:rFonts w:ascii="Times New Roman" w:hAnsi="Times New Roman"/>
          <w:sz w:val="24"/>
          <w:szCs w:val="24"/>
        </w:rPr>
        <w:t xml:space="preserve">) having a smaller </w:t>
      </w:r>
      <w:r w:rsidR="00BF2346">
        <w:rPr>
          <w:rFonts w:ascii="Times New Roman" w:hAnsi="Times New Roman"/>
          <w:sz w:val="24"/>
          <w:szCs w:val="24"/>
        </w:rPr>
        <w:t>scholar</w:t>
      </w:r>
      <w:r w:rsidR="00BF2346" w:rsidRPr="004853A5">
        <w:rPr>
          <w:rFonts w:ascii="Times New Roman" w:hAnsi="Times New Roman"/>
          <w:sz w:val="24"/>
          <w:szCs w:val="24"/>
        </w:rPr>
        <w:t xml:space="preserve"> </w:t>
      </w:r>
      <w:r w:rsidRPr="004853A5">
        <w:rPr>
          <w:rFonts w:ascii="Times New Roman" w:hAnsi="Times New Roman"/>
          <w:sz w:val="24"/>
          <w:szCs w:val="24"/>
        </w:rPr>
        <w:t xml:space="preserve">to teacher ratio. </w:t>
      </w:r>
    </w:p>
    <w:p w:rsidR="00BB00BB" w:rsidRDefault="00BB00BB" w:rsidP="0085269E">
      <w:pPr>
        <w:spacing w:after="0" w:line="240" w:lineRule="auto"/>
        <w:jc w:val="center"/>
        <w:rPr>
          <w:rFonts w:ascii="Times New Roman" w:hAnsi="Times New Roman"/>
          <w:b/>
          <w:sz w:val="24"/>
          <w:szCs w:val="24"/>
        </w:rPr>
      </w:pPr>
      <w:r w:rsidRPr="004853A5">
        <w:rPr>
          <w:rFonts w:ascii="Times New Roman" w:hAnsi="Times New Roman"/>
          <w:b/>
          <w:sz w:val="24"/>
          <w:szCs w:val="24"/>
        </w:rPr>
        <w:t>Course Descriptions</w:t>
      </w:r>
    </w:p>
    <w:p w:rsidR="009C72CE" w:rsidRPr="004853A5" w:rsidRDefault="009C72CE" w:rsidP="0085269E">
      <w:pPr>
        <w:spacing w:after="0" w:line="240" w:lineRule="auto"/>
        <w:jc w:val="center"/>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b/>
          <w:sz w:val="24"/>
          <w:szCs w:val="24"/>
        </w:rPr>
        <w:tab/>
      </w:r>
      <w:r w:rsidRPr="004853A5">
        <w:rPr>
          <w:rFonts w:ascii="Times New Roman" w:hAnsi="Times New Roman"/>
          <w:sz w:val="24"/>
          <w:szCs w:val="24"/>
        </w:rPr>
        <w:t xml:space="preserve">Between 1998 and 2011, </w:t>
      </w:r>
      <w:r>
        <w:rPr>
          <w:rFonts w:ascii="Times New Roman" w:hAnsi="Times New Roman"/>
          <w:sz w:val="24"/>
          <w:szCs w:val="24"/>
        </w:rPr>
        <w:t>several</w:t>
      </w:r>
      <w:r w:rsidRPr="004853A5">
        <w:rPr>
          <w:rFonts w:ascii="Times New Roman" w:hAnsi="Times New Roman"/>
          <w:sz w:val="24"/>
          <w:szCs w:val="24"/>
        </w:rPr>
        <w:t xml:space="preserve"> courses were taught collaboratively by UNH faculty and individuals with disabilities</w:t>
      </w:r>
      <w:r>
        <w:rPr>
          <w:rFonts w:ascii="Times New Roman" w:hAnsi="Times New Roman"/>
          <w:sz w:val="24"/>
          <w:szCs w:val="24"/>
        </w:rPr>
        <w:t>; three will be described in this paper</w:t>
      </w:r>
      <w:r w:rsidRPr="004853A5">
        <w:rPr>
          <w:rFonts w:ascii="Times New Roman" w:hAnsi="Times New Roman"/>
          <w:sz w:val="24"/>
          <w:szCs w:val="24"/>
        </w:rPr>
        <w:t xml:space="preserve"> including two in the Education Department: </w:t>
      </w:r>
      <w:r w:rsidRPr="004853A5">
        <w:rPr>
          <w:rFonts w:ascii="Times New Roman" w:hAnsi="Times New Roman"/>
          <w:i/>
          <w:sz w:val="24"/>
          <w:szCs w:val="24"/>
        </w:rPr>
        <w:t>Contemporary Issues in Developmental Disabilities</w:t>
      </w:r>
      <w:r w:rsidRPr="004853A5">
        <w:rPr>
          <w:rFonts w:ascii="Times New Roman" w:hAnsi="Times New Roman"/>
          <w:sz w:val="24"/>
          <w:szCs w:val="24"/>
        </w:rPr>
        <w:t xml:space="preserve">, and </w:t>
      </w:r>
      <w:r w:rsidRPr="004853A5">
        <w:rPr>
          <w:rFonts w:ascii="Times New Roman" w:hAnsi="Times New Roman"/>
          <w:i/>
          <w:sz w:val="24"/>
          <w:szCs w:val="24"/>
        </w:rPr>
        <w:t>Facilitating Social Relationships for Students with Developmental Disabilities</w:t>
      </w:r>
      <w:r w:rsidRPr="004853A5">
        <w:rPr>
          <w:rFonts w:ascii="Times New Roman" w:hAnsi="Times New Roman"/>
          <w:sz w:val="24"/>
          <w:szCs w:val="24"/>
        </w:rPr>
        <w:t xml:space="preserve">; </w:t>
      </w:r>
      <w:r>
        <w:rPr>
          <w:rFonts w:ascii="Times New Roman" w:hAnsi="Times New Roman"/>
          <w:sz w:val="24"/>
          <w:szCs w:val="24"/>
        </w:rPr>
        <w:t xml:space="preserve">and </w:t>
      </w:r>
      <w:r w:rsidRPr="004853A5">
        <w:rPr>
          <w:rFonts w:ascii="Times New Roman" w:hAnsi="Times New Roman"/>
          <w:sz w:val="24"/>
          <w:szCs w:val="24"/>
        </w:rPr>
        <w:t xml:space="preserve">one in the Communication Sciences and Disorders Department, </w:t>
      </w:r>
      <w:r w:rsidRPr="004853A5">
        <w:rPr>
          <w:rFonts w:ascii="Times New Roman" w:hAnsi="Times New Roman"/>
          <w:i/>
          <w:sz w:val="24"/>
          <w:szCs w:val="24"/>
        </w:rPr>
        <w:t>Seminar in Autism Spectrum Disorders</w:t>
      </w:r>
      <w:r>
        <w:rPr>
          <w:rFonts w:ascii="Times New Roman" w:hAnsi="Times New Roman"/>
          <w:sz w:val="24"/>
          <w:szCs w:val="24"/>
        </w:rPr>
        <w:t>.</w:t>
      </w:r>
      <w:r w:rsidRPr="004853A5">
        <w:rPr>
          <w:rFonts w:ascii="Times New Roman" w:hAnsi="Times New Roman"/>
          <w:sz w:val="24"/>
          <w:szCs w:val="24"/>
        </w:rPr>
        <w:t xml:space="preserve"> </w:t>
      </w:r>
      <w:r>
        <w:rPr>
          <w:rFonts w:ascii="Times New Roman" w:hAnsi="Times New Roman"/>
          <w:sz w:val="24"/>
          <w:szCs w:val="24"/>
        </w:rPr>
        <w:t>We will</w:t>
      </w:r>
      <w:r w:rsidRPr="004853A5">
        <w:rPr>
          <w:rFonts w:ascii="Times New Roman" w:hAnsi="Times New Roman"/>
          <w:sz w:val="24"/>
          <w:szCs w:val="24"/>
        </w:rPr>
        <w:t xml:space="preserve"> present each course description, a discussion of how the faculty member and teaching partner shared instructional responsibilities, </w:t>
      </w:r>
      <w:r>
        <w:rPr>
          <w:rFonts w:ascii="Times New Roman" w:hAnsi="Times New Roman"/>
          <w:sz w:val="24"/>
          <w:szCs w:val="24"/>
        </w:rPr>
        <w:t>feedback from scholars and reflections of the co-instructors, strategies for making the co-teaching partnership successful, and potential challenges.</w:t>
      </w:r>
    </w:p>
    <w:p w:rsidR="009C72CE" w:rsidRPr="004853A5" w:rsidRDefault="009C72CE" w:rsidP="0085269E">
      <w:pPr>
        <w:spacing w:after="0" w:line="240" w:lineRule="auto"/>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 xml:space="preserve">Contemporary Issues in Developmental Disabilities </w:t>
      </w:r>
    </w:p>
    <w:p w:rsidR="009C72CE" w:rsidRPr="004853A5" w:rsidRDefault="009C72CE" w:rsidP="0085269E">
      <w:pPr>
        <w:spacing w:after="0" w:line="240" w:lineRule="auto"/>
        <w:rPr>
          <w:rFonts w:ascii="Times New Roman" w:hAnsi="Times New Roman"/>
          <w:b/>
          <w:sz w:val="24"/>
          <w:szCs w:val="24"/>
        </w:rPr>
      </w:pPr>
    </w:p>
    <w:p w:rsidR="00BB00BB" w:rsidRPr="004853A5" w:rsidRDefault="00BB00BB" w:rsidP="0085269E">
      <w:pPr>
        <w:pStyle w:val="BodyTextIndent"/>
        <w:rPr>
          <w:rFonts w:ascii="Times New Roman" w:hAnsi="Times New Roman"/>
          <w:szCs w:val="24"/>
        </w:rPr>
      </w:pPr>
      <w:r w:rsidRPr="004853A5">
        <w:rPr>
          <w:rFonts w:ascii="Times New Roman" w:hAnsi="Times New Roman"/>
          <w:szCs w:val="24"/>
        </w:rPr>
        <w:t xml:space="preserve">This course, taught by </w:t>
      </w:r>
      <w:r w:rsidR="00294D9E">
        <w:rPr>
          <w:rFonts w:ascii="Times New Roman" w:hAnsi="Times New Roman"/>
          <w:szCs w:val="24"/>
        </w:rPr>
        <w:t xml:space="preserve">Dr. </w:t>
      </w:r>
      <w:r w:rsidRPr="004853A5">
        <w:rPr>
          <w:rFonts w:ascii="Times New Roman" w:hAnsi="Times New Roman"/>
          <w:szCs w:val="24"/>
        </w:rPr>
        <w:t>Cheryl Jorgensen and Kathy Bates, explored several essential questions pertaining to individuals who are labeled as having developmental disabilities, including: What are the critical issues facing people with disabilities, parents, and professionals? What are differing views of the definition of developmental disability? What factors influence our view of people with the label of developmental disability? What is an educator’s role in supporting quality inclusive educational experiences for students who have a developmental disability label? Topics addressed throughout the 15 week semester included</w:t>
      </w:r>
      <w:r>
        <w:rPr>
          <w:rFonts w:ascii="Times New Roman" w:hAnsi="Times New Roman"/>
          <w:szCs w:val="24"/>
        </w:rPr>
        <w:t xml:space="preserve"> disability paradigms;</w:t>
      </w:r>
      <w:r w:rsidRPr="004853A5">
        <w:rPr>
          <w:rFonts w:ascii="Times New Roman" w:hAnsi="Times New Roman"/>
          <w:szCs w:val="24"/>
        </w:rPr>
        <w:t xml:space="preserve"> history of societal treatm</w:t>
      </w:r>
      <w:r>
        <w:rPr>
          <w:rFonts w:ascii="Times New Roman" w:hAnsi="Times New Roman"/>
          <w:szCs w:val="24"/>
        </w:rPr>
        <w:t>ent of people with disabilities; self-determination;</w:t>
      </w:r>
      <w:r w:rsidRPr="004853A5">
        <w:rPr>
          <w:rFonts w:ascii="Times New Roman" w:hAnsi="Times New Roman"/>
          <w:szCs w:val="24"/>
        </w:rPr>
        <w:t xml:space="preserve"> presuming competence</w:t>
      </w:r>
      <w:r>
        <w:rPr>
          <w:rFonts w:ascii="Times New Roman" w:hAnsi="Times New Roman"/>
          <w:szCs w:val="24"/>
        </w:rPr>
        <w:t xml:space="preserve"> (Jorgensen, 2005);</w:t>
      </w:r>
      <w:r w:rsidRPr="004853A5">
        <w:rPr>
          <w:rFonts w:ascii="Times New Roman" w:hAnsi="Times New Roman"/>
          <w:szCs w:val="24"/>
        </w:rPr>
        <w:t xml:space="preserve"> </w:t>
      </w:r>
      <w:r>
        <w:rPr>
          <w:rFonts w:ascii="Times New Roman" w:hAnsi="Times New Roman"/>
          <w:szCs w:val="24"/>
        </w:rPr>
        <w:t>community living; the right to communicate; employment;</w:t>
      </w:r>
      <w:r w:rsidRPr="004853A5">
        <w:rPr>
          <w:rFonts w:ascii="Times New Roman" w:hAnsi="Times New Roman"/>
          <w:szCs w:val="24"/>
        </w:rPr>
        <w:t xml:space="preserve"> </w:t>
      </w:r>
      <w:r>
        <w:rPr>
          <w:rFonts w:ascii="Times New Roman" w:hAnsi="Times New Roman"/>
          <w:szCs w:val="24"/>
        </w:rPr>
        <w:t>sexuality; cultural competence;</w:t>
      </w:r>
      <w:r w:rsidRPr="004853A5">
        <w:rPr>
          <w:rFonts w:ascii="Times New Roman" w:hAnsi="Times New Roman"/>
          <w:szCs w:val="24"/>
        </w:rPr>
        <w:t xml:space="preserve"> human services versus individualize</w:t>
      </w:r>
      <w:r>
        <w:rPr>
          <w:rFonts w:ascii="Times New Roman" w:hAnsi="Times New Roman"/>
          <w:szCs w:val="24"/>
        </w:rPr>
        <w:t>d and natural models of support;</w:t>
      </w:r>
      <w:r w:rsidRPr="004853A5">
        <w:rPr>
          <w:rFonts w:ascii="Times New Roman" w:hAnsi="Times New Roman"/>
          <w:szCs w:val="24"/>
        </w:rPr>
        <w:t xml:space="preserve"> and inclusive education. </w:t>
      </w:r>
      <w:r>
        <w:rPr>
          <w:rFonts w:ascii="Times New Roman" w:hAnsi="Times New Roman"/>
          <w:szCs w:val="24"/>
        </w:rPr>
        <w:t>Dr. Jorgensen had</w:t>
      </w:r>
      <w:r w:rsidRPr="004853A5">
        <w:rPr>
          <w:rFonts w:ascii="Times New Roman" w:hAnsi="Times New Roman"/>
          <w:szCs w:val="24"/>
        </w:rPr>
        <w:t xml:space="preserve"> over 25 </w:t>
      </w:r>
      <w:r w:rsidR="001B251E" w:rsidRPr="004853A5">
        <w:rPr>
          <w:rFonts w:ascii="Times New Roman" w:hAnsi="Times New Roman"/>
          <w:szCs w:val="24"/>
        </w:rPr>
        <w:t>years’ experience</w:t>
      </w:r>
      <w:r w:rsidRPr="004853A5">
        <w:rPr>
          <w:rFonts w:ascii="Times New Roman" w:hAnsi="Times New Roman"/>
          <w:szCs w:val="24"/>
        </w:rPr>
        <w:t xml:space="preserve"> in the field of inclusive education </w:t>
      </w:r>
      <w:r>
        <w:rPr>
          <w:rFonts w:ascii="Times New Roman" w:hAnsi="Times New Roman"/>
          <w:szCs w:val="24"/>
        </w:rPr>
        <w:t>in the areas of</w:t>
      </w:r>
      <w:r w:rsidRPr="004853A5">
        <w:rPr>
          <w:rFonts w:ascii="Times New Roman" w:hAnsi="Times New Roman"/>
          <w:szCs w:val="24"/>
        </w:rPr>
        <w:t xml:space="preserve"> personnel preparation, model demonstration, professional development and technical assistance, research, and policy. In addition to Ms. Bates, who </w:t>
      </w:r>
      <w:r>
        <w:rPr>
          <w:rFonts w:ascii="Times New Roman" w:hAnsi="Times New Roman"/>
          <w:szCs w:val="24"/>
        </w:rPr>
        <w:t>participated in every class and spoke</w:t>
      </w:r>
      <w:r w:rsidRPr="004853A5">
        <w:rPr>
          <w:rFonts w:ascii="Times New Roman" w:hAnsi="Times New Roman"/>
          <w:szCs w:val="24"/>
        </w:rPr>
        <w:t xml:space="preserve"> from her experience as a woman with cerebral palsy</w:t>
      </w:r>
      <w:r w:rsidR="00294D9E">
        <w:rPr>
          <w:rFonts w:ascii="Times New Roman" w:hAnsi="Times New Roman"/>
          <w:szCs w:val="24"/>
        </w:rPr>
        <w:t xml:space="preserve"> and a policy activist</w:t>
      </w:r>
      <w:r w:rsidRPr="004853A5">
        <w:rPr>
          <w:rFonts w:ascii="Times New Roman" w:hAnsi="Times New Roman"/>
          <w:szCs w:val="24"/>
        </w:rPr>
        <w:t xml:space="preserve">, other individuals with disabilities presented </w:t>
      </w:r>
      <w:r>
        <w:rPr>
          <w:rFonts w:ascii="Times New Roman" w:hAnsi="Times New Roman"/>
          <w:szCs w:val="24"/>
        </w:rPr>
        <w:t xml:space="preserve">occasional </w:t>
      </w:r>
      <w:r w:rsidRPr="004853A5">
        <w:rPr>
          <w:rFonts w:ascii="Times New Roman" w:hAnsi="Times New Roman"/>
          <w:szCs w:val="24"/>
        </w:rPr>
        <w:t xml:space="preserve">guest lectures. The primary text for the course was </w:t>
      </w:r>
      <w:r w:rsidRPr="004853A5">
        <w:rPr>
          <w:rFonts w:ascii="Times New Roman" w:hAnsi="Times New Roman"/>
          <w:i/>
          <w:szCs w:val="24"/>
        </w:rPr>
        <w:t xml:space="preserve">Disability is Natural: Revolutionary </w:t>
      </w:r>
      <w:r w:rsidR="002A0A6A">
        <w:rPr>
          <w:rFonts w:ascii="Times New Roman" w:hAnsi="Times New Roman"/>
          <w:i/>
          <w:szCs w:val="24"/>
        </w:rPr>
        <w:t>Common</w:t>
      </w:r>
      <w:r w:rsidRPr="004853A5">
        <w:rPr>
          <w:rFonts w:ascii="Times New Roman" w:hAnsi="Times New Roman"/>
          <w:i/>
          <w:szCs w:val="24"/>
        </w:rPr>
        <w:t xml:space="preserve"> Sense for Raising Successful Children with Disabilities</w:t>
      </w:r>
      <w:r>
        <w:rPr>
          <w:rFonts w:ascii="Times New Roman" w:hAnsi="Times New Roman"/>
          <w:i/>
          <w:szCs w:val="24"/>
        </w:rPr>
        <w:t xml:space="preserve"> </w:t>
      </w:r>
      <w:r w:rsidRPr="004853A5">
        <w:rPr>
          <w:rFonts w:ascii="Times New Roman" w:hAnsi="Times New Roman"/>
          <w:szCs w:val="24"/>
        </w:rPr>
        <w:t xml:space="preserve">(Snow, </w:t>
      </w:r>
      <w:r>
        <w:rPr>
          <w:rFonts w:ascii="Times New Roman" w:hAnsi="Times New Roman"/>
          <w:szCs w:val="24"/>
        </w:rPr>
        <w:t>2001</w:t>
      </w:r>
      <w:r w:rsidRPr="004853A5">
        <w:rPr>
          <w:rFonts w:ascii="Times New Roman" w:hAnsi="Times New Roman"/>
          <w:szCs w:val="24"/>
        </w:rPr>
        <w:t xml:space="preserve">), and it was supplemented by journal articles, book chapters, films, and websites. One of the major class projects was to conduct a “Day in the Life” observation </w:t>
      </w:r>
      <w:r>
        <w:rPr>
          <w:rFonts w:ascii="Times New Roman" w:hAnsi="Times New Roman"/>
          <w:szCs w:val="24"/>
        </w:rPr>
        <w:t xml:space="preserve">(Jorgensen, Schuh, &amp; Nisbet, 2006) </w:t>
      </w:r>
      <w:r w:rsidRPr="004853A5">
        <w:rPr>
          <w:rFonts w:ascii="Times New Roman" w:hAnsi="Times New Roman"/>
          <w:szCs w:val="24"/>
        </w:rPr>
        <w:t xml:space="preserve">of a </w:t>
      </w:r>
      <w:r w:rsidR="002C0CB1">
        <w:rPr>
          <w:rFonts w:ascii="Times New Roman" w:hAnsi="Times New Roman"/>
          <w:szCs w:val="24"/>
        </w:rPr>
        <w:t xml:space="preserve">K-12 </w:t>
      </w:r>
      <w:r w:rsidRPr="004853A5">
        <w:rPr>
          <w:rFonts w:ascii="Times New Roman" w:hAnsi="Times New Roman"/>
          <w:szCs w:val="24"/>
        </w:rPr>
        <w:t>student and compare and contrast his or her school day with a list of best practice indicators (Jorgensen, McSheehan, &amp; Sonnenmeier, 20</w:t>
      </w:r>
      <w:r>
        <w:rPr>
          <w:rFonts w:ascii="Times New Roman" w:hAnsi="Times New Roman"/>
          <w:szCs w:val="24"/>
        </w:rPr>
        <w:t>10</w:t>
      </w:r>
      <w:r w:rsidRPr="004853A5">
        <w:rPr>
          <w:rFonts w:ascii="Times New Roman" w:hAnsi="Times New Roman"/>
          <w:szCs w:val="24"/>
        </w:rPr>
        <w:t>).</w:t>
      </w:r>
    </w:p>
    <w:p w:rsidR="00BB00BB" w:rsidRDefault="00BB00BB" w:rsidP="005E2A8D">
      <w:pPr>
        <w:spacing w:after="0" w:line="240" w:lineRule="auto"/>
        <w:ind w:firstLine="720"/>
        <w:rPr>
          <w:rFonts w:ascii="Times New Roman" w:hAnsi="Times New Roman"/>
          <w:i/>
          <w:sz w:val="24"/>
          <w:szCs w:val="24"/>
        </w:rPr>
      </w:pPr>
      <w:r w:rsidRPr="008B429F">
        <w:rPr>
          <w:rFonts w:ascii="Times New Roman" w:hAnsi="Times New Roman"/>
          <w:i/>
          <w:sz w:val="24"/>
          <w:szCs w:val="24"/>
        </w:rPr>
        <w:t>Kathy Bates: When Cheryl asked me to co-teach with her I was really excited and I jumped at the opportunity. She explained to me that when UNH offers a class that has to do with disability issues, a person who experiences a disability or a family member is often asked to help with the instructing of the course.  That made perfect sense to me. I was excited for several reasons.  I felt I would be able to do well despite the fact that this was a completely new endeavor for me. I had never taught at the college level before. Most of the scholars enrolled in the class were teachers working on their Master’s degree in Special Education. However I am not a stranger to the classroom. I have a degree in Elementary Education and I have worked several years in the public school system as a para-professional and tutor assisting students with learning challenges.  I also spent a year as a kindergarten teacher working in a private school.  I knew I would be able to draw on my life experiences as an active woman with cerebral palsy.  I really missed teaching and it was after all a paying jo</w:t>
      </w:r>
      <w:r w:rsidR="00D611FE">
        <w:rPr>
          <w:rFonts w:ascii="Times New Roman" w:hAnsi="Times New Roman"/>
          <w:i/>
          <w:sz w:val="24"/>
          <w:szCs w:val="24"/>
        </w:rPr>
        <w:t>b. This is not a common occurrence for many people who have disabilities.</w:t>
      </w:r>
    </w:p>
    <w:p w:rsidR="009C72CE" w:rsidRDefault="009C72CE" w:rsidP="0085269E">
      <w:pPr>
        <w:spacing w:after="0" w:line="240" w:lineRule="auto"/>
        <w:rPr>
          <w:rFonts w:ascii="Times New Roman" w:hAnsi="Times New Roman"/>
          <w:i/>
          <w:sz w:val="24"/>
          <w:szCs w:val="24"/>
        </w:rPr>
      </w:pPr>
    </w:p>
    <w:p w:rsidR="009C72CE"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Facilitating Social Relationships for Students with Developmental Disabilities</w:t>
      </w:r>
    </w:p>
    <w:p w:rsidR="00BB00BB" w:rsidRPr="004853A5"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 xml:space="preserve"> </w:t>
      </w:r>
    </w:p>
    <w:p w:rsidR="00BB00BB" w:rsidRPr="0038794C"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 xml:space="preserve"> This course, taught by </w:t>
      </w:r>
      <w:r w:rsidR="002C0CB1">
        <w:rPr>
          <w:rFonts w:ascii="Times New Roman" w:hAnsi="Times New Roman"/>
          <w:sz w:val="24"/>
          <w:szCs w:val="24"/>
        </w:rPr>
        <w:t xml:space="preserve">Dr. </w:t>
      </w:r>
      <w:r w:rsidRPr="004853A5">
        <w:rPr>
          <w:rFonts w:ascii="Times New Roman" w:hAnsi="Times New Roman"/>
          <w:sz w:val="24"/>
          <w:szCs w:val="24"/>
        </w:rPr>
        <w:t xml:space="preserve">Cheryl Jorgensen and Jocelyn and Marlyn Curtin, </w:t>
      </w:r>
      <w:r>
        <w:rPr>
          <w:rFonts w:ascii="Times New Roman" w:hAnsi="Times New Roman"/>
          <w:sz w:val="24"/>
          <w:szCs w:val="24"/>
        </w:rPr>
        <w:t>focused</w:t>
      </w:r>
      <w:r w:rsidRPr="004853A5">
        <w:rPr>
          <w:rFonts w:ascii="Times New Roman" w:hAnsi="Times New Roman"/>
          <w:sz w:val="24"/>
          <w:szCs w:val="24"/>
        </w:rPr>
        <w:t xml:space="preserve"> on the supports students with developmental disabilities need in order to have a wide variety of satisfying social relationships. Scholars enrolled in the course learn</w:t>
      </w:r>
      <w:r>
        <w:rPr>
          <w:rFonts w:ascii="Times New Roman" w:hAnsi="Times New Roman"/>
          <w:sz w:val="24"/>
          <w:szCs w:val="24"/>
        </w:rPr>
        <w:t>ed</w:t>
      </w:r>
      <w:r w:rsidRPr="004853A5">
        <w:rPr>
          <w:rFonts w:ascii="Times New Roman" w:hAnsi="Times New Roman"/>
          <w:sz w:val="24"/>
          <w:szCs w:val="24"/>
        </w:rPr>
        <w:t xml:space="preserve"> to identify and facilitate the factors essential to the development of friendships for children preschool through age 21 such as: full inclusion; valued membership and belonging; shared experiences; an effective means of communication understood by everyone; and access to typical school, extracurricular, and community environments and activities. Additionally, scholars learn</w:t>
      </w:r>
      <w:r>
        <w:rPr>
          <w:rFonts w:ascii="Times New Roman" w:hAnsi="Times New Roman"/>
          <w:sz w:val="24"/>
          <w:szCs w:val="24"/>
        </w:rPr>
        <w:t>ed</w:t>
      </w:r>
      <w:r w:rsidRPr="004853A5">
        <w:rPr>
          <w:rFonts w:ascii="Times New Roman" w:hAnsi="Times New Roman"/>
          <w:sz w:val="24"/>
          <w:szCs w:val="24"/>
        </w:rPr>
        <w:t xml:space="preserve"> to identify and mitigate the barriers to friendships, such as: low expectations; devaluing of differences; age-inappropriate experie</w:t>
      </w:r>
      <w:r>
        <w:rPr>
          <w:rFonts w:ascii="Times New Roman" w:hAnsi="Times New Roman"/>
          <w:sz w:val="24"/>
          <w:szCs w:val="24"/>
        </w:rPr>
        <w:t>nces; and educational practices</w:t>
      </w:r>
      <w:r w:rsidRPr="004853A5">
        <w:rPr>
          <w:rFonts w:ascii="Times New Roman" w:hAnsi="Times New Roman"/>
          <w:sz w:val="24"/>
          <w:szCs w:val="24"/>
        </w:rPr>
        <w:t xml:space="preserve"> such as pull-out and separate special education programs. Jocelyn Curtin </w:t>
      </w:r>
      <w:r>
        <w:rPr>
          <w:rFonts w:ascii="Times New Roman" w:hAnsi="Times New Roman"/>
          <w:sz w:val="24"/>
          <w:szCs w:val="24"/>
        </w:rPr>
        <w:t>spoke</w:t>
      </w:r>
      <w:r w:rsidRPr="004853A5">
        <w:rPr>
          <w:rFonts w:ascii="Times New Roman" w:hAnsi="Times New Roman"/>
          <w:sz w:val="24"/>
          <w:szCs w:val="24"/>
        </w:rPr>
        <w:t xml:space="preserve"> from her experience as a 30 year old woman with Rett Syndrome. Marlyn Curtin </w:t>
      </w:r>
      <w:r>
        <w:rPr>
          <w:rFonts w:ascii="Times New Roman" w:hAnsi="Times New Roman"/>
          <w:sz w:val="24"/>
          <w:szCs w:val="24"/>
        </w:rPr>
        <w:t>spoke</w:t>
      </w:r>
      <w:r w:rsidRPr="004853A5">
        <w:rPr>
          <w:rFonts w:ascii="Times New Roman" w:hAnsi="Times New Roman"/>
          <w:sz w:val="24"/>
          <w:szCs w:val="24"/>
        </w:rPr>
        <w:t xml:space="preserve"> from her experience as Jocelyn’s mother and primary friendship facilitator during Jocelyn’s school years. The </w:t>
      </w:r>
      <w:r>
        <w:rPr>
          <w:rFonts w:ascii="Times New Roman" w:hAnsi="Times New Roman"/>
          <w:sz w:val="24"/>
          <w:szCs w:val="24"/>
        </w:rPr>
        <w:t>course</w:t>
      </w:r>
      <w:r w:rsidRPr="004853A5">
        <w:rPr>
          <w:rFonts w:ascii="Times New Roman" w:hAnsi="Times New Roman"/>
          <w:sz w:val="24"/>
          <w:szCs w:val="24"/>
        </w:rPr>
        <w:t xml:space="preserve"> text </w:t>
      </w:r>
      <w:r>
        <w:rPr>
          <w:rFonts w:ascii="Times New Roman" w:hAnsi="Times New Roman"/>
          <w:sz w:val="24"/>
          <w:szCs w:val="24"/>
        </w:rPr>
        <w:t>was</w:t>
      </w:r>
      <w:r w:rsidRPr="004853A5">
        <w:rPr>
          <w:rFonts w:ascii="Times New Roman" w:hAnsi="Times New Roman"/>
          <w:sz w:val="24"/>
          <w:szCs w:val="24"/>
        </w:rPr>
        <w:t xml:space="preserve"> </w:t>
      </w:r>
      <w:r w:rsidRPr="00371305">
        <w:rPr>
          <w:rFonts w:ascii="Times New Roman" w:hAnsi="Times New Roman"/>
          <w:i/>
          <w:sz w:val="24"/>
          <w:szCs w:val="24"/>
        </w:rPr>
        <w:t xml:space="preserve">Seeing the Charade: What We Need to Do and Undo to Make Friendships Happen </w:t>
      </w:r>
      <w:r w:rsidRPr="004853A5">
        <w:rPr>
          <w:rFonts w:ascii="Times New Roman" w:hAnsi="Times New Roman"/>
          <w:sz w:val="24"/>
          <w:szCs w:val="24"/>
        </w:rPr>
        <w:t xml:space="preserve">(Tashie, Shapiro-Barnard, &amp; Rossetti, 2006). It </w:t>
      </w:r>
      <w:r>
        <w:rPr>
          <w:rFonts w:ascii="Times New Roman" w:hAnsi="Times New Roman"/>
          <w:sz w:val="24"/>
          <w:szCs w:val="24"/>
        </w:rPr>
        <w:t>was</w:t>
      </w:r>
      <w:r w:rsidRPr="004853A5">
        <w:rPr>
          <w:rFonts w:ascii="Times New Roman" w:hAnsi="Times New Roman"/>
          <w:sz w:val="24"/>
          <w:szCs w:val="24"/>
        </w:rPr>
        <w:t xml:space="preserve"> also supplemented with journal articles, book chapters, films, and websites. The capstone assignment for this class </w:t>
      </w:r>
      <w:r>
        <w:rPr>
          <w:rFonts w:ascii="Times New Roman" w:hAnsi="Times New Roman"/>
          <w:sz w:val="24"/>
          <w:szCs w:val="24"/>
        </w:rPr>
        <w:t>was</w:t>
      </w:r>
      <w:r w:rsidRPr="004853A5">
        <w:rPr>
          <w:rFonts w:ascii="Times New Roman" w:hAnsi="Times New Roman"/>
          <w:sz w:val="24"/>
          <w:szCs w:val="24"/>
        </w:rPr>
        <w:t xml:space="preserve"> to develop and implement a plan to get </w:t>
      </w:r>
      <w:r w:rsidRPr="0038794C">
        <w:rPr>
          <w:rFonts w:ascii="Times New Roman" w:hAnsi="Times New Roman"/>
          <w:sz w:val="24"/>
          <w:szCs w:val="24"/>
        </w:rPr>
        <w:t>a student involved in a typical, inclusive social activity or academic class.</w:t>
      </w:r>
    </w:p>
    <w:p w:rsidR="00BB00BB" w:rsidRDefault="00BB00BB" w:rsidP="005E2A8D">
      <w:pPr>
        <w:spacing w:after="0" w:line="240" w:lineRule="auto"/>
        <w:ind w:firstLine="720"/>
        <w:rPr>
          <w:rFonts w:ascii="Times New Roman" w:hAnsi="Times New Roman"/>
          <w:i/>
          <w:sz w:val="24"/>
          <w:szCs w:val="24"/>
        </w:rPr>
      </w:pPr>
      <w:r w:rsidRPr="005B1C43">
        <w:rPr>
          <w:rFonts w:ascii="Times New Roman" w:hAnsi="Times New Roman"/>
          <w:i/>
          <w:sz w:val="24"/>
          <w:szCs w:val="24"/>
        </w:rPr>
        <w:t xml:space="preserve">Jocelyn Curtin: [My college teaching career began when] I met </w:t>
      </w:r>
      <w:r w:rsidR="002C0CB1">
        <w:rPr>
          <w:rFonts w:ascii="Times New Roman" w:hAnsi="Times New Roman"/>
          <w:i/>
          <w:sz w:val="24"/>
          <w:szCs w:val="24"/>
        </w:rPr>
        <w:t xml:space="preserve">Dr. </w:t>
      </w:r>
      <w:r w:rsidRPr="005B1C43">
        <w:rPr>
          <w:rFonts w:ascii="Times New Roman" w:hAnsi="Times New Roman"/>
          <w:i/>
          <w:sz w:val="24"/>
          <w:szCs w:val="24"/>
        </w:rPr>
        <w:t>Karen Erickson at a conference in South Carolina</w:t>
      </w:r>
      <w:r>
        <w:rPr>
          <w:rFonts w:ascii="Times New Roman" w:hAnsi="Times New Roman"/>
          <w:i/>
          <w:sz w:val="24"/>
          <w:szCs w:val="24"/>
        </w:rPr>
        <w:t xml:space="preserve"> during</w:t>
      </w:r>
      <w:r w:rsidRPr="005B1C43">
        <w:rPr>
          <w:rFonts w:ascii="Times New Roman" w:hAnsi="Times New Roman"/>
          <w:i/>
          <w:sz w:val="24"/>
          <w:szCs w:val="24"/>
        </w:rPr>
        <w:t xml:space="preserve"> </w:t>
      </w:r>
      <w:r>
        <w:rPr>
          <w:rFonts w:ascii="Times New Roman" w:hAnsi="Times New Roman"/>
          <w:i/>
          <w:sz w:val="24"/>
          <w:szCs w:val="24"/>
        </w:rPr>
        <w:t xml:space="preserve">the summer of 1998.  She was scheduled to </w:t>
      </w:r>
      <w:r w:rsidRPr="005B1C43">
        <w:rPr>
          <w:rFonts w:ascii="Times New Roman" w:hAnsi="Times New Roman"/>
          <w:i/>
          <w:sz w:val="24"/>
          <w:szCs w:val="24"/>
        </w:rPr>
        <w:t>begin teaching at UNH that fall and challenged me to try college again</w:t>
      </w:r>
      <w:r>
        <w:rPr>
          <w:rFonts w:ascii="Times New Roman" w:hAnsi="Times New Roman"/>
          <w:i/>
          <w:sz w:val="24"/>
          <w:szCs w:val="24"/>
        </w:rPr>
        <w:t xml:space="preserve"> [after a previous unsuccessful experience]</w:t>
      </w:r>
      <w:r w:rsidRPr="005B1C43">
        <w:rPr>
          <w:rFonts w:ascii="Times New Roman" w:hAnsi="Times New Roman"/>
          <w:i/>
          <w:sz w:val="24"/>
          <w:szCs w:val="24"/>
        </w:rPr>
        <w:t>. She said that if I took her class, she guaranteed</w:t>
      </w:r>
      <w:r>
        <w:rPr>
          <w:rFonts w:ascii="Times New Roman" w:hAnsi="Times New Roman"/>
          <w:i/>
          <w:sz w:val="24"/>
          <w:szCs w:val="24"/>
        </w:rPr>
        <w:t xml:space="preserve"> it would be the best class I'd</w:t>
      </w:r>
      <w:r w:rsidRPr="005B1C43">
        <w:rPr>
          <w:rFonts w:ascii="Times New Roman" w:hAnsi="Times New Roman"/>
          <w:i/>
          <w:sz w:val="24"/>
          <w:szCs w:val="24"/>
        </w:rPr>
        <w:t xml:space="preserve"> ever taken.  I did and she was right.  I took classes with her for three semesters, each one with less and less support, so that by the last one I was supported totally by another student. Karen did expect me to learn and to work with the class.  She knew how difficult this was for me, yet she still gave me the courage and support to do my best.  I learned a lot about myself and what I was capable of during that time.  </w:t>
      </w:r>
    </w:p>
    <w:p w:rsidR="00BB00BB" w:rsidRDefault="00BB00BB" w:rsidP="0085269E">
      <w:pPr>
        <w:spacing w:after="0" w:line="240" w:lineRule="auto"/>
        <w:ind w:firstLine="720"/>
        <w:rPr>
          <w:rFonts w:ascii="Times New Roman" w:hAnsi="Times New Roman"/>
          <w:i/>
          <w:sz w:val="24"/>
          <w:szCs w:val="24"/>
        </w:rPr>
      </w:pPr>
      <w:r w:rsidRPr="005B1C43">
        <w:rPr>
          <w:rFonts w:ascii="Times New Roman" w:hAnsi="Times New Roman"/>
          <w:i/>
          <w:sz w:val="24"/>
          <w:szCs w:val="24"/>
        </w:rPr>
        <w:t>After Karen left UNH, another professor, Susan Shapiro</w:t>
      </w:r>
      <w:r>
        <w:rPr>
          <w:rFonts w:ascii="Times New Roman" w:hAnsi="Times New Roman"/>
          <w:i/>
          <w:sz w:val="24"/>
          <w:szCs w:val="24"/>
        </w:rPr>
        <w:t>,</w:t>
      </w:r>
      <w:r w:rsidRPr="005B1C43">
        <w:rPr>
          <w:rFonts w:ascii="Times New Roman" w:hAnsi="Times New Roman"/>
          <w:i/>
          <w:sz w:val="24"/>
          <w:szCs w:val="24"/>
        </w:rPr>
        <w:t xml:space="preserve"> asked if I would be interested in co-teaching the class I had most recently taken with Karen, </w:t>
      </w:r>
      <w:r>
        <w:rPr>
          <w:rFonts w:ascii="Times New Roman" w:hAnsi="Times New Roman"/>
          <w:i/>
          <w:sz w:val="24"/>
          <w:szCs w:val="24"/>
        </w:rPr>
        <w:t>an “Introduction to Exceptionality”</w:t>
      </w:r>
      <w:r w:rsidRPr="005B1C43">
        <w:rPr>
          <w:rFonts w:ascii="Times New Roman" w:hAnsi="Times New Roman"/>
          <w:i/>
          <w:sz w:val="24"/>
          <w:szCs w:val="24"/>
        </w:rPr>
        <w:t xml:space="preserve"> course</w:t>
      </w:r>
      <w:r>
        <w:rPr>
          <w:rFonts w:ascii="Times New Roman" w:hAnsi="Times New Roman"/>
          <w:i/>
          <w:sz w:val="24"/>
          <w:szCs w:val="24"/>
        </w:rPr>
        <w:t>.</w:t>
      </w:r>
      <w:r w:rsidRPr="005B1C43">
        <w:rPr>
          <w:rFonts w:ascii="Times New Roman" w:hAnsi="Times New Roman"/>
          <w:i/>
          <w:sz w:val="24"/>
          <w:szCs w:val="24"/>
        </w:rPr>
        <w:t xml:space="preserve"> </w:t>
      </w:r>
      <w:r>
        <w:rPr>
          <w:rFonts w:ascii="Times New Roman" w:hAnsi="Times New Roman"/>
          <w:i/>
          <w:sz w:val="24"/>
          <w:szCs w:val="24"/>
        </w:rPr>
        <w:t>At first I was stunned.</w:t>
      </w:r>
      <w:r w:rsidRPr="005B1C43">
        <w:rPr>
          <w:rFonts w:ascii="Times New Roman" w:hAnsi="Times New Roman"/>
          <w:i/>
          <w:sz w:val="24"/>
          <w:szCs w:val="24"/>
        </w:rPr>
        <w:t xml:space="preserve"> I had just gotten used to being a college student and now I was being offered a teaching position. I taught with Susan for several years and </w:t>
      </w:r>
      <w:r>
        <w:rPr>
          <w:rFonts w:ascii="Times New Roman" w:hAnsi="Times New Roman"/>
          <w:i/>
          <w:sz w:val="24"/>
          <w:szCs w:val="24"/>
        </w:rPr>
        <w:t xml:space="preserve">since she left UNH </w:t>
      </w:r>
      <w:r w:rsidRPr="005B1C43">
        <w:rPr>
          <w:rFonts w:ascii="Times New Roman" w:hAnsi="Times New Roman"/>
          <w:i/>
          <w:sz w:val="24"/>
          <w:szCs w:val="24"/>
        </w:rPr>
        <w:t xml:space="preserve">I have now worked with </w:t>
      </w:r>
      <w:r w:rsidR="002C0CB1">
        <w:rPr>
          <w:rFonts w:ascii="Times New Roman" w:hAnsi="Times New Roman"/>
          <w:i/>
          <w:sz w:val="24"/>
          <w:szCs w:val="24"/>
        </w:rPr>
        <w:t xml:space="preserve">Dr. </w:t>
      </w:r>
      <w:r w:rsidRPr="005B1C43">
        <w:rPr>
          <w:rFonts w:ascii="Times New Roman" w:hAnsi="Times New Roman"/>
          <w:i/>
          <w:sz w:val="24"/>
          <w:szCs w:val="24"/>
        </w:rPr>
        <w:t>Cheryl Jorgensen for several years and have loved it.  The funny thing is, after I graduated from high school, I went to Vocational Rehabilitation with my mom to see if they could help support me in any way.  When they asked my mom what kind of job she saw me doing, she said that I was a great teacher. She didn't necessarily see me as a conventional teacher but thought I had done a great job in my life so far teaching people about themselves, about acceptance, and about perseverance. They responded that teaching was an unrealistic goal for me, one they would not be able to help me achieve.</w:t>
      </w:r>
    </w:p>
    <w:p w:rsidR="009C72CE" w:rsidRPr="005B1C43" w:rsidRDefault="009C72CE" w:rsidP="0085269E">
      <w:pPr>
        <w:spacing w:after="0" w:line="240" w:lineRule="auto"/>
        <w:ind w:firstLine="720"/>
        <w:rPr>
          <w:rFonts w:ascii="Times New Roman" w:hAnsi="Times New Roman"/>
          <w:i/>
          <w:sz w:val="24"/>
          <w:szCs w:val="24"/>
        </w:rPr>
      </w:pPr>
    </w:p>
    <w:p w:rsidR="00BB00BB" w:rsidRDefault="00BB00BB" w:rsidP="0085269E">
      <w:pPr>
        <w:pStyle w:val="BodyText"/>
        <w:spacing w:after="0" w:line="240" w:lineRule="auto"/>
        <w:rPr>
          <w:rFonts w:ascii="Times New Roman" w:hAnsi="Times New Roman"/>
          <w:b/>
          <w:sz w:val="24"/>
          <w:szCs w:val="24"/>
        </w:rPr>
      </w:pPr>
      <w:r w:rsidRPr="004853A5">
        <w:rPr>
          <w:rFonts w:ascii="Times New Roman" w:hAnsi="Times New Roman"/>
          <w:b/>
          <w:sz w:val="24"/>
          <w:szCs w:val="24"/>
        </w:rPr>
        <w:t xml:space="preserve">Seminar in Autism Spectrum Disorders </w:t>
      </w:r>
    </w:p>
    <w:p w:rsidR="009C72CE" w:rsidRPr="004853A5" w:rsidRDefault="009C72CE" w:rsidP="0085269E">
      <w:pPr>
        <w:pStyle w:val="BodyText"/>
        <w:spacing w:after="0" w:line="240" w:lineRule="auto"/>
        <w:rPr>
          <w:rFonts w:ascii="Times New Roman" w:hAnsi="Times New Roman"/>
          <w:b/>
          <w:sz w:val="24"/>
          <w:szCs w:val="24"/>
        </w:rPr>
      </w:pPr>
    </w:p>
    <w:p w:rsidR="00BB00BB" w:rsidRDefault="00BB00BB" w:rsidP="0085269E">
      <w:pPr>
        <w:autoSpaceDE w:val="0"/>
        <w:autoSpaceDN w:val="0"/>
        <w:adjustRightInd w:val="0"/>
        <w:spacing w:after="0" w:line="240" w:lineRule="auto"/>
        <w:ind w:firstLine="720"/>
        <w:rPr>
          <w:rFonts w:ascii="Times New Roman" w:hAnsi="Times New Roman"/>
          <w:sz w:val="24"/>
          <w:szCs w:val="24"/>
        </w:rPr>
      </w:pPr>
      <w:r w:rsidRPr="004853A5">
        <w:rPr>
          <w:rFonts w:ascii="Times New Roman" w:hAnsi="Times New Roman"/>
          <w:sz w:val="24"/>
          <w:szCs w:val="24"/>
        </w:rPr>
        <w:t xml:space="preserve">This seminar, taught by </w:t>
      </w:r>
      <w:r w:rsidR="002C0CB1">
        <w:rPr>
          <w:rFonts w:ascii="Times New Roman" w:hAnsi="Times New Roman"/>
          <w:sz w:val="24"/>
          <w:szCs w:val="24"/>
        </w:rPr>
        <w:t xml:space="preserve">Dr. </w:t>
      </w:r>
      <w:r w:rsidRPr="004853A5">
        <w:rPr>
          <w:rFonts w:ascii="Times New Roman" w:hAnsi="Times New Roman"/>
          <w:sz w:val="24"/>
          <w:szCs w:val="24"/>
        </w:rPr>
        <w:t>Rae Sonnenmeier and Amy</w:t>
      </w:r>
      <w:r>
        <w:rPr>
          <w:rFonts w:ascii="Times New Roman" w:hAnsi="Times New Roman"/>
          <w:sz w:val="24"/>
          <w:szCs w:val="24"/>
        </w:rPr>
        <w:t xml:space="preserve"> H.</w:t>
      </w:r>
      <w:r w:rsidRPr="004853A5">
        <w:rPr>
          <w:rFonts w:ascii="Times New Roman" w:hAnsi="Times New Roman"/>
          <w:sz w:val="24"/>
          <w:szCs w:val="24"/>
        </w:rPr>
        <w:t xml:space="preserve"> Frechette, provided an overview of autism from the perspective of individuals who experience an autism spectrum disorder and their families.  Participants in the seminar became acquainted with the diagnosis and etiology of autism spectrum disorders, including an overview of medical considerations and cultural perspectives.  Evidence-based practices in assessment, early intervention, learning, play, communication, sensory-motor, and positive behavior supports were critically reviewed.  Teaming approaches, including transdisciplinary and interdisciplinary practices, were presented.  Families’ perspectives, first-hand accounts, considerations for supports across the age-span, culturally competent practices, and critical analysis provided the foundation for learning about various topics. </w:t>
      </w:r>
      <w:r>
        <w:rPr>
          <w:rFonts w:ascii="Times New Roman" w:hAnsi="Times New Roman"/>
          <w:sz w:val="24"/>
          <w:szCs w:val="24"/>
        </w:rPr>
        <w:t>Dr. Sonnenmeier had</w:t>
      </w:r>
      <w:r w:rsidRPr="004853A5">
        <w:rPr>
          <w:rFonts w:ascii="Times New Roman" w:hAnsi="Times New Roman"/>
          <w:sz w:val="24"/>
          <w:szCs w:val="24"/>
        </w:rPr>
        <w:t xml:space="preserve"> over </w:t>
      </w:r>
      <w:r>
        <w:rPr>
          <w:rFonts w:ascii="Times New Roman" w:hAnsi="Times New Roman"/>
          <w:sz w:val="24"/>
          <w:szCs w:val="24"/>
        </w:rPr>
        <w:t xml:space="preserve">30 </w:t>
      </w:r>
      <w:r w:rsidR="001B251E" w:rsidRPr="004853A5">
        <w:rPr>
          <w:rFonts w:ascii="Times New Roman" w:hAnsi="Times New Roman"/>
          <w:sz w:val="24"/>
          <w:szCs w:val="24"/>
        </w:rPr>
        <w:t>years’ experience</w:t>
      </w:r>
      <w:r w:rsidRPr="004853A5">
        <w:rPr>
          <w:rFonts w:ascii="Times New Roman" w:hAnsi="Times New Roman"/>
          <w:sz w:val="24"/>
          <w:szCs w:val="24"/>
        </w:rPr>
        <w:t xml:space="preserve"> a</w:t>
      </w:r>
      <w:r>
        <w:rPr>
          <w:rFonts w:ascii="Times New Roman" w:hAnsi="Times New Roman"/>
          <w:sz w:val="24"/>
          <w:szCs w:val="24"/>
        </w:rPr>
        <w:t>s a speech-language pathologist;</w:t>
      </w:r>
      <w:r w:rsidRPr="004853A5">
        <w:rPr>
          <w:rFonts w:ascii="Times New Roman" w:hAnsi="Times New Roman"/>
          <w:sz w:val="24"/>
          <w:szCs w:val="24"/>
        </w:rPr>
        <w:t xml:space="preserve"> a</w:t>
      </w:r>
      <w:r w:rsidR="00F06E45">
        <w:rPr>
          <w:rFonts w:ascii="Times New Roman" w:hAnsi="Times New Roman"/>
          <w:sz w:val="24"/>
          <w:szCs w:val="24"/>
        </w:rPr>
        <w:t>s</w:t>
      </w:r>
      <w:r w:rsidRPr="004853A5">
        <w:rPr>
          <w:rFonts w:ascii="Times New Roman" w:hAnsi="Times New Roman"/>
          <w:sz w:val="24"/>
          <w:szCs w:val="24"/>
        </w:rPr>
        <w:t xml:space="preserve"> member of </w:t>
      </w:r>
      <w:r>
        <w:rPr>
          <w:rFonts w:ascii="Times New Roman" w:hAnsi="Times New Roman"/>
          <w:sz w:val="24"/>
          <w:szCs w:val="24"/>
        </w:rPr>
        <w:t>interdisciplinary</w:t>
      </w:r>
      <w:r w:rsidRPr="004853A5">
        <w:rPr>
          <w:rFonts w:ascii="Times New Roman" w:hAnsi="Times New Roman"/>
          <w:sz w:val="24"/>
          <w:szCs w:val="24"/>
        </w:rPr>
        <w:t xml:space="preserve"> </w:t>
      </w:r>
      <w:r>
        <w:rPr>
          <w:rFonts w:ascii="Times New Roman" w:hAnsi="Times New Roman"/>
          <w:sz w:val="24"/>
          <w:szCs w:val="24"/>
        </w:rPr>
        <w:t>clinical evaluation teams;</w:t>
      </w:r>
      <w:r w:rsidRPr="004853A5">
        <w:rPr>
          <w:rFonts w:ascii="Times New Roman" w:hAnsi="Times New Roman"/>
          <w:sz w:val="24"/>
          <w:szCs w:val="24"/>
        </w:rPr>
        <w:t xml:space="preserve"> and as a researcher and consultant in the fields of augmentative communication</w:t>
      </w:r>
      <w:r>
        <w:rPr>
          <w:rFonts w:ascii="Times New Roman" w:hAnsi="Times New Roman"/>
          <w:sz w:val="24"/>
          <w:szCs w:val="24"/>
        </w:rPr>
        <w:t>, autism spectrum disorders,</w:t>
      </w:r>
      <w:r w:rsidRPr="004853A5">
        <w:rPr>
          <w:rFonts w:ascii="Times New Roman" w:hAnsi="Times New Roman"/>
          <w:sz w:val="24"/>
          <w:szCs w:val="24"/>
        </w:rPr>
        <w:t xml:space="preserve"> and inclusive education. Ms. Frechette </w:t>
      </w:r>
      <w:r>
        <w:rPr>
          <w:rFonts w:ascii="Times New Roman" w:hAnsi="Times New Roman"/>
          <w:sz w:val="24"/>
          <w:szCs w:val="24"/>
        </w:rPr>
        <w:t>spoke</w:t>
      </w:r>
      <w:r w:rsidRPr="004853A5">
        <w:rPr>
          <w:rFonts w:ascii="Times New Roman" w:hAnsi="Times New Roman"/>
          <w:sz w:val="24"/>
          <w:szCs w:val="24"/>
        </w:rPr>
        <w:t xml:space="preserve"> from her perspective as a woman with Asperger’s Syndrome. The primary text for the course was </w:t>
      </w:r>
      <w:r w:rsidRPr="004853A5">
        <w:rPr>
          <w:rFonts w:ascii="Times New Roman" w:hAnsi="Times New Roman"/>
          <w:i/>
          <w:sz w:val="24"/>
          <w:szCs w:val="24"/>
        </w:rPr>
        <w:t>A Practical Guide to Autism: What Every Parent, Family Member, and Teacher Needs to Know</w:t>
      </w:r>
      <w:r w:rsidRPr="004853A5">
        <w:rPr>
          <w:rFonts w:ascii="Times New Roman" w:hAnsi="Times New Roman"/>
          <w:sz w:val="24"/>
          <w:szCs w:val="24"/>
        </w:rPr>
        <w:t xml:space="preserve"> (Volkmar &amp; Wiesner, 2009).  The text </w:t>
      </w:r>
      <w:r>
        <w:rPr>
          <w:rFonts w:ascii="Times New Roman" w:hAnsi="Times New Roman"/>
          <w:sz w:val="24"/>
          <w:szCs w:val="24"/>
        </w:rPr>
        <w:t>was</w:t>
      </w:r>
      <w:r w:rsidRPr="004853A5">
        <w:rPr>
          <w:rFonts w:ascii="Times New Roman" w:hAnsi="Times New Roman"/>
          <w:sz w:val="24"/>
          <w:szCs w:val="24"/>
        </w:rPr>
        <w:t xml:space="preserve"> supplemented with journal articles, book chapters, films, and websites. One class assignment involved critiquing the research on a specific intervention approach and then translating that research into a practice that could be implemented with a child. The practice was summarized in a family-friendly format such as a brochure or poster.</w:t>
      </w:r>
    </w:p>
    <w:p w:rsidR="005E2A8D" w:rsidRDefault="00BB00BB" w:rsidP="005E2A8D">
      <w:pPr>
        <w:spacing w:after="0" w:line="240" w:lineRule="auto"/>
        <w:ind w:firstLine="720"/>
        <w:rPr>
          <w:rFonts w:ascii="Times New Roman" w:hAnsi="Times New Roman"/>
          <w:sz w:val="24"/>
          <w:szCs w:val="24"/>
        </w:rPr>
      </w:pPr>
      <w:r>
        <w:rPr>
          <w:rFonts w:ascii="Times New Roman" w:hAnsi="Times New Roman"/>
          <w:i/>
          <w:sz w:val="24"/>
          <w:szCs w:val="24"/>
        </w:rPr>
        <w:t xml:space="preserve">Amy H. Frechette: </w:t>
      </w:r>
      <w:r w:rsidRPr="007D1B91">
        <w:rPr>
          <w:rFonts w:ascii="Times New Roman" w:hAnsi="Times New Roman"/>
          <w:i/>
          <w:sz w:val="24"/>
          <w:szCs w:val="24"/>
        </w:rPr>
        <w:t>Four years ago I entered into a new career unexpectedly, teaching a graduate course in Autism Spectrum Disorders at UNH. Prior to my new career, I had been unemployed for the past five yea</w:t>
      </w:r>
      <w:r>
        <w:rPr>
          <w:rFonts w:ascii="Times New Roman" w:hAnsi="Times New Roman"/>
          <w:i/>
          <w:sz w:val="24"/>
          <w:szCs w:val="24"/>
        </w:rPr>
        <w:t>rs, living with my parents off Social S</w:t>
      </w:r>
      <w:r w:rsidRPr="007D1B91">
        <w:rPr>
          <w:rFonts w:ascii="Times New Roman" w:hAnsi="Times New Roman"/>
          <w:i/>
          <w:sz w:val="24"/>
          <w:szCs w:val="24"/>
        </w:rPr>
        <w:t xml:space="preserve">ecurity disability income. I tell our </w:t>
      </w:r>
      <w:r w:rsidR="00BF2346">
        <w:rPr>
          <w:rFonts w:ascii="Times New Roman" w:hAnsi="Times New Roman"/>
          <w:i/>
          <w:sz w:val="24"/>
          <w:szCs w:val="24"/>
        </w:rPr>
        <w:t>scholars</w:t>
      </w:r>
      <w:r w:rsidR="00BF2346" w:rsidRPr="007D1B91">
        <w:rPr>
          <w:rFonts w:ascii="Times New Roman" w:hAnsi="Times New Roman"/>
          <w:i/>
          <w:sz w:val="24"/>
          <w:szCs w:val="24"/>
        </w:rPr>
        <w:t xml:space="preserve"> </w:t>
      </w:r>
      <w:r w:rsidRPr="007D1B91">
        <w:rPr>
          <w:rFonts w:ascii="Times New Roman" w:hAnsi="Times New Roman"/>
          <w:i/>
          <w:sz w:val="24"/>
          <w:szCs w:val="24"/>
        </w:rPr>
        <w:t>my new career with the IOD found me. I got a phone call from my colleague Rae Sonnenmeier, who asked me if I wanted to teach a graduate class with her at UNH. Previously, I had met Rae at the N</w:t>
      </w:r>
      <w:r w:rsidR="002C0CB1">
        <w:rPr>
          <w:rFonts w:ascii="Times New Roman" w:hAnsi="Times New Roman"/>
          <w:i/>
          <w:sz w:val="24"/>
          <w:szCs w:val="24"/>
        </w:rPr>
        <w:t xml:space="preserve">ew </w:t>
      </w:r>
      <w:r w:rsidRPr="007D1B91">
        <w:rPr>
          <w:rFonts w:ascii="Times New Roman" w:hAnsi="Times New Roman"/>
          <w:i/>
          <w:sz w:val="24"/>
          <w:szCs w:val="24"/>
        </w:rPr>
        <w:t>H</w:t>
      </w:r>
      <w:r w:rsidR="002C0CB1">
        <w:rPr>
          <w:rFonts w:ascii="Times New Roman" w:hAnsi="Times New Roman"/>
          <w:i/>
          <w:sz w:val="24"/>
          <w:szCs w:val="24"/>
        </w:rPr>
        <w:t>ampshire</w:t>
      </w:r>
      <w:r w:rsidRPr="007D1B91">
        <w:rPr>
          <w:rFonts w:ascii="Times New Roman" w:hAnsi="Times New Roman"/>
          <w:i/>
          <w:sz w:val="24"/>
          <w:szCs w:val="24"/>
        </w:rPr>
        <w:t xml:space="preserve"> Leadership Series, NH’s Partners in Policymaking program that teaches self-advocacy and community organizing skills to individuals with disabilities and parents.</w:t>
      </w:r>
      <w:r>
        <w:rPr>
          <w:rFonts w:ascii="Times New Roman" w:hAnsi="Times New Roman"/>
          <w:sz w:val="24"/>
          <w:szCs w:val="24"/>
        </w:rPr>
        <w:t xml:space="preserve">  </w:t>
      </w:r>
      <w:r w:rsidRPr="007D1B91">
        <w:rPr>
          <w:rFonts w:ascii="Times New Roman" w:hAnsi="Times New Roman"/>
          <w:i/>
          <w:sz w:val="24"/>
          <w:szCs w:val="24"/>
        </w:rPr>
        <w:t xml:space="preserve">A year prior to teaching I was diagnosed with Asperger’s Syndrome, a very late diagnosis no doubt. This is why I got the job in the first place; I had the non-neurotypical brain that everyone </w:t>
      </w:r>
      <w:r w:rsidR="00B421DD">
        <w:rPr>
          <w:rFonts w:ascii="Times New Roman" w:hAnsi="Times New Roman"/>
          <w:i/>
          <w:sz w:val="24"/>
          <w:szCs w:val="24"/>
        </w:rPr>
        <w:t>(employers) wanted</w:t>
      </w:r>
      <w:r w:rsidRPr="007D1B91">
        <w:rPr>
          <w:rFonts w:ascii="Times New Roman" w:hAnsi="Times New Roman"/>
          <w:i/>
          <w:sz w:val="24"/>
          <w:szCs w:val="24"/>
        </w:rPr>
        <w:t xml:space="preserve">. </w:t>
      </w:r>
    </w:p>
    <w:p w:rsidR="00BB00BB" w:rsidRPr="005E2A8D" w:rsidRDefault="00BB00BB" w:rsidP="005E2A8D">
      <w:pPr>
        <w:spacing w:after="0" w:line="240" w:lineRule="auto"/>
        <w:ind w:firstLine="720"/>
        <w:rPr>
          <w:rFonts w:ascii="Times New Roman" w:hAnsi="Times New Roman"/>
          <w:sz w:val="24"/>
          <w:szCs w:val="24"/>
        </w:rPr>
      </w:pPr>
      <w:r w:rsidRPr="00476B06">
        <w:rPr>
          <w:rFonts w:ascii="Times New Roman" w:hAnsi="Times New Roman"/>
          <w:i/>
          <w:sz w:val="24"/>
          <w:szCs w:val="24"/>
        </w:rPr>
        <w:t xml:space="preserve">Teaching provides me an opportunity to share my personal experiences with my </w:t>
      </w:r>
      <w:r w:rsidR="00BF2346">
        <w:rPr>
          <w:rFonts w:ascii="Times New Roman" w:hAnsi="Times New Roman"/>
          <w:i/>
          <w:sz w:val="24"/>
          <w:szCs w:val="24"/>
        </w:rPr>
        <w:t>scholars</w:t>
      </w:r>
      <w:r w:rsidR="00BF2346" w:rsidRPr="00476B06">
        <w:rPr>
          <w:rFonts w:ascii="Times New Roman" w:hAnsi="Times New Roman"/>
          <w:i/>
          <w:sz w:val="24"/>
          <w:szCs w:val="24"/>
        </w:rPr>
        <w:t xml:space="preserve"> </w:t>
      </w:r>
      <w:r w:rsidRPr="00476B06">
        <w:rPr>
          <w:rFonts w:ascii="Times New Roman" w:hAnsi="Times New Roman"/>
          <w:i/>
          <w:sz w:val="24"/>
          <w:szCs w:val="24"/>
        </w:rPr>
        <w:t>the way I see it. I am borrowing Temple Grandin’s</w:t>
      </w:r>
      <w:r>
        <w:rPr>
          <w:rFonts w:ascii="Times New Roman" w:hAnsi="Times New Roman"/>
          <w:i/>
          <w:sz w:val="24"/>
          <w:szCs w:val="24"/>
        </w:rPr>
        <w:t>, Ph.D.</w:t>
      </w:r>
      <w:r w:rsidRPr="00476B06">
        <w:rPr>
          <w:rFonts w:ascii="Times New Roman" w:hAnsi="Times New Roman"/>
          <w:i/>
          <w:sz w:val="24"/>
          <w:szCs w:val="24"/>
        </w:rPr>
        <w:t xml:space="preserve"> title for her newest book </w:t>
      </w:r>
      <w:r w:rsidRPr="00666193">
        <w:rPr>
          <w:rFonts w:ascii="Times New Roman" w:hAnsi="Times New Roman"/>
          <w:sz w:val="24"/>
          <w:szCs w:val="24"/>
        </w:rPr>
        <w:t>The Way I See It, A Personal Look at Autism and Asperger’s</w:t>
      </w:r>
      <w:r>
        <w:rPr>
          <w:rFonts w:ascii="Times New Roman" w:hAnsi="Times New Roman"/>
          <w:sz w:val="24"/>
          <w:szCs w:val="24"/>
        </w:rPr>
        <w:t xml:space="preserve"> (2008)</w:t>
      </w:r>
      <w:r w:rsidRPr="00666193">
        <w:rPr>
          <w:rFonts w:ascii="Times New Roman" w:hAnsi="Times New Roman"/>
          <w:sz w:val="24"/>
          <w:szCs w:val="24"/>
        </w:rPr>
        <w:t>.</w:t>
      </w:r>
      <w:r w:rsidRPr="00476B06">
        <w:rPr>
          <w:rFonts w:ascii="Times New Roman" w:hAnsi="Times New Roman"/>
          <w:i/>
          <w:sz w:val="24"/>
          <w:szCs w:val="24"/>
        </w:rPr>
        <w:t xml:space="preserve"> I honestly feel the same way Temple does; those who support individuals with an ASD will never truly know what it is like to live with an ASD unless they hav</w:t>
      </w:r>
      <w:r>
        <w:rPr>
          <w:rFonts w:ascii="Times New Roman" w:hAnsi="Times New Roman"/>
          <w:i/>
          <w:sz w:val="24"/>
          <w:szCs w:val="24"/>
        </w:rPr>
        <w:t>e an</w:t>
      </w:r>
      <w:r w:rsidRPr="00476B06">
        <w:rPr>
          <w:rFonts w:ascii="Times New Roman" w:hAnsi="Times New Roman"/>
          <w:i/>
          <w:sz w:val="24"/>
          <w:szCs w:val="24"/>
        </w:rPr>
        <w:t xml:space="preserve"> </w:t>
      </w:r>
      <w:r>
        <w:rPr>
          <w:rFonts w:ascii="Times New Roman" w:hAnsi="Times New Roman"/>
          <w:i/>
          <w:sz w:val="24"/>
          <w:szCs w:val="24"/>
        </w:rPr>
        <w:t>ASD</w:t>
      </w:r>
      <w:r w:rsidRPr="00476B06">
        <w:rPr>
          <w:rFonts w:ascii="Times New Roman" w:hAnsi="Times New Roman"/>
          <w:i/>
          <w:sz w:val="24"/>
          <w:szCs w:val="24"/>
        </w:rPr>
        <w:t xml:space="preserve"> themselves. I feel that by offering my viewpoint to </w:t>
      </w:r>
      <w:r>
        <w:rPr>
          <w:rFonts w:ascii="Times New Roman" w:hAnsi="Times New Roman"/>
          <w:i/>
          <w:sz w:val="24"/>
          <w:szCs w:val="24"/>
        </w:rPr>
        <w:t xml:space="preserve">the scholars, it will help them </w:t>
      </w:r>
      <w:r w:rsidRPr="00476B06">
        <w:rPr>
          <w:rFonts w:ascii="Times New Roman" w:hAnsi="Times New Roman"/>
          <w:i/>
          <w:sz w:val="24"/>
          <w:szCs w:val="24"/>
        </w:rPr>
        <w:t>to better appreciate what it’s like to live with an ASD every day. I want to better equip professionals and upcoming professionals in the field of ASD with an understanding of how ASD makes us think or act differently and what they can do to help us achieve to our fullest potential and beyond.</w:t>
      </w:r>
    </w:p>
    <w:p w:rsidR="00BB00BB" w:rsidRDefault="00BB00BB" w:rsidP="0085269E">
      <w:pPr>
        <w:pStyle w:val="BodyText"/>
        <w:spacing w:after="0" w:line="240" w:lineRule="auto"/>
        <w:jc w:val="center"/>
        <w:rPr>
          <w:rFonts w:ascii="Times New Roman" w:hAnsi="Times New Roman"/>
          <w:b/>
          <w:sz w:val="24"/>
          <w:szCs w:val="24"/>
        </w:rPr>
      </w:pPr>
      <w:r w:rsidRPr="004853A5">
        <w:rPr>
          <w:rFonts w:ascii="Times New Roman" w:hAnsi="Times New Roman"/>
          <w:b/>
          <w:sz w:val="24"/>
          <w:szCs w:val="24"/>
        </w:rPr>
        <w:t>Scholar Population</w:t>
      </w:r>
    </w:p>
    <w:p w:rsidR="009C72CE" w:rsidRPr="004853A5" w:rsidRDefault="009C72CE" w:rsidP="0085269E">
      <w:pPr>
        <w:pStyle w:val="BodyText"/>
        <w:spacing w:after="0" w:line="240" w:lineRule="auto"/>
        <w:jc w:val="center"/>
        <w:rPr>
          <w:rFonts w:ascii="Times New Roman" w:hAnsi="Times New Roman"/>
          <w:b/>
          <w:sz w:val="24"/>
          <w:szCs w:val="24"/>
        </w:rPr>
      </w:pPr>
    </w:p>
    <w:p w:rsidR="00BB00BB" w:rsidRDefault="00BB00BB" w:rsidP="0085269E">
      <w:pPr>
        <w:shd w:val="clear" w:color="auto" w:fill="FFFFFF"/>
        <w:spacing w:after="0" w:line="240" w:lineRule="auto"/>
        <w:rPr>
          <w:rFonts w:ascii="Times New Roman" w:hAnsi="Times New Roman"/>
          <w:sz w:val="24"/>
          <w:szCs w:val="24"/>
        </w:rPr>
      </w:pPr>
      <w:r w:rsidRPr="004853A5">
        <w:rPr>
          <w:rFonts w:ascii="Times New Roman" w:hAnsi="Times New Roman"/>
          <w:sz w:val="24"/>
          <w:szCs w:val="24"/>
        </w:rPr>
        <w:tab/>
        <w:t xml:space="preserve">The Contemporary Issues and Social Relationships classes were taken by some upper level undergraduate and graduate </w:t>
      </w:r>
      <w:r>
        <w:rPr>
          <w:rFonts w:ascii="Times New Roman" w:hAnsi="Times New Roman"/>
          <w:sz w:val="24"/>
          <w:szCs w:val="24"/>
        </w:rPr>
        <w:t>scholars</w:t>
      </w:r>
      <w:r w:rsidRPr="004853A5">
        <w:rPr>
          <w:rFonts w:ascii="Times New Roman" w:hAnsi="Times New Roman"/>
          <w:sz w:val="24"/>
          <w:szCs w:val="24"/>
        </w:rPr>
        <w:t xml:space="preserve"> but the majority were full time special education teachers enrolled in an advanced certification option in Intellectual and Developmental Disabilities that prepared them for the role of Inclusion Facilitator (Jorgensen, 2006). The Seminar in Autism Spectrum Disorders was a graduate course</w:t>
      </w:r>
      <w:r>
        <w:rPr>
          <w:rFonts w:ascii="Times New Roman" w:hAnsi="Times New Roman"/>
          <w:sz w:val="24"/>
          <w:szCs w:val="24"/>
        </w:rPr>
        <w:t xml:space="preserve"> that</w:t>
      </w:r>
      <w:r w:rsidRPr="004853A5">
        <w:rPr>
          <w:rFonts w:ascii="Times New Roman" w:hAnsi="Times New Roman"/>
          <w:sz w:val="24"/>
          <w:szCs w:val="24"/>
        </w:rPr>
        <w:t xml:space="preserve"> enrolled </w:t>
      </w:r>
      <w:r>
        <w:rPr>
          <w:rFonts w:ascii="Times New Roman" w:hAnsi="Times New Roman"/>
          <w:sz w:val="24"/>
          <w:szCs w:val="24"/>
        </w:rPr>
        <w:t xml:space="preserve">scholars primarily from </w:t>
      </w:r>
      <w:r w:rsidRPr="004853A5">
        <w:rPr>
          <w:rFonts w:ascii="Times New Roman" w:hAnsi="Times New Roman"/>
          <w:sz w:val="24"/>
          <w:szCs w:val="24"/>
        </w:rPr>
        <w:t>communication sciences</w:t>
      </w:r>
      <w:r>
        <w:rPr>
          <w:rFonts w:ascii="Times New Roman" w:hAnsi="Times New Roman"/>
          <w:sz w:val="24"/>
          <w:szCs w:val="24"/>
        </w:rPr>
        <w:t xml:space="preserve"> and disorders, as this course was required for scholars who were preparing to work as speech language pathologists in early childhood settings.  The course was open to other disciplines, including general and special education and </w:t>
      </w:r>
      <w:r w:rsidRPr="004853A5">
        <w:rPr>
          <w:rFonts w:ascii="Times New Roman" w:hAnsi="Times New Roman"/>
          <w:sz w:val="24"/>
          <w:szCs w:val="24"/>
        </w:rPr>
        <w:t>occupational therapy,</w:t>
      </w:r>
      <w:r>
        <w:rPr>
          <w:rFonts w:ascii="Times New Roman" w:hAnsi="Times New Roman"/>
          <w:sz w:val="24"/>
          <w:szCs w:val="24"/>
        </w:rPr>
        <w:t xml:space="preserve"> as well as professionals seeking to learn more about ASD, some of whom were enrolled in UNH’s Graduate Certificate in Autism Spectrum Disorders.  </w:t>
      </w:r>
    </w:p>
    <w:p w:rsidR="009C72CE" w:rsidRPr="004853A5" w:rsidRDefault="009C72CE" w:rsidP="0085269E">
      <w:pPr>
        <w:shd w:val="clear" w:color="auto" w:fill="FFFFFF"/>
        <w:spacing w:after="0" w:line="240" w:lineRule="auto"/>
        <w:rPr>
          <w:rFonts w:ascii="Times New Roman" w:hAnsi="Times New Roman"/>
          <w:sz w:val="24"/>
          <w:szCs w:val="24"/>
        </w:rPr>
      </w:pPr>
    </w:p>
    <w:p w:rsidR="00BB00BB" w:rsidRDefault="00BB00BB" w:rsidP="0085269E">
      <w:pPr>
        <w:spacing w:after="0" w:line="240" w:lineRule="auto"/>
        <w:jc w:val="center"/>
        <w:rPr>
          <w:rFonts w:ascii="Times New Roman" w:hAnsi="Times New Roman"/>
          <w:b/>
          <w:sz w:val="24"/>
          <w:szCs w:val="24"/>
        </w:rPr>
      </w:pPr>
      <w:r w:rsidRPr="004853A5">
        <w:rPr>
          <w:rFonts w:ascii="Times New Roman" w:hAnsi="Times New Roman"/>
          <w:b/>
          <w:sz w:val="24"/>
          <w:szCs w:val="24"/>
        </w:rPr>
        <w:t>Collaboration in Course Design and Instruction</w:t>
      </w:r>
    </w:p>
    <w:p w:rsidR="009C72CE" w:rsidRPr="004853A5" w:rsidRDefault="009C72CE" w:rsidP="0085269E">
      <w:pPr>
        <w:spacing w:after="0" w:line="240" w:lineRule="auto"/>
        <w:jc w:val="center"/>
        <w:rPr>
          <w:rFonts w:ascii="Times New Roman" w:hAnsi="Times New Roman"/>
          <w:b/>
          <w:sz w:val="24"/>
          <w:szCs w:val="24"/>
        </w:rPr>
      </w:pPr>
    </w:p>
    <w:p w:rsidR="00BB00BB" w:rsidRPr="00BB44F3"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Prior to the first time that these courses were taught in a collaborative manner, the faculty member and teaching partner met several times to develop the course syllabus. </w:t>
      </w:r>
      <w:r>
        <w:rPr>
          <w:rFonts w:ascii="Times New Roman" w:hAnsi="Times New Roman"/>
          <w:sz w:val="24"/>
          <w:szCs w:val="24"/>
        </w:rPr>
        <w:t>The</w:t>
      </w:r>
      <w:r w:rsidRPr="004853A5">
        <w:rPr>
          <w:rFonts w:ascii="Times New Roman" w:hAnsi="Times New Roman"/>
          <w:sz w:val="24"/>
          <w:szCs w:val="24"/>
        </w:rPr>
        <w:t xml:space="preserve"> courses addressed specific competencies (i.e., dispositions, knowledge, and skills) in the teacher education program in Intellectual</w:t>
      </w:r>
      <w:r>
        <w:rPr>
          <w:rFonts w:ascii="Times New Roman" w:hAnsi="Times New Roman"/>
          <w:sz w:val="24"/>
          <w:szCs w:val="24"/>
        </w:rPr>
        <w:t xml:space="preserve"> and Developmental Disabilities, the Communication Sciences and Disorders program, and </w:t>
      </w:r>
      <w:r w:rsidRPr="004853A5">
        <w:rPr>
          <w:rFonts w:ascii="Times New Roman" w:hAnsi="Times New Roman"/>
          <w:sz w:val="24"/>
          <w:szCs w:val="24"/>
        </w:rPr>
        <w:t>the Graduate Certifica</w:t>
      </w:r>
      <w:r w:rsidR="006542C0">
        <w:rPr>
          <w:rFonts w:ascii="Times New Roman" w:hAnsi="Times New Roman"/>
          <w:sz w:val="24"/>
          <w:szCs w:val="24"/>
        </w:rPr>
        <w:t>te in Autism Spectrum Disorders</w:t>
      </w:r>
      <w:r w:rsidR="00C05CF4">
        <w:rPr>
          <w:rFonts w:ascii="Times New Roman" w:hAnsi="Times New Roman"/>
          <w:sz w:val="24"/>
          <w:szCs w:val="24"/>
        </w:rPr>
        <w:t xml:space="preserve"> and</w:t>
      </w:r>
      <w:r w:rsidRPr="004853A5">
        <w:rPr>
          <w:rFonts w:ascii="Times New Roman" w:hAnsi="Times New Roman"/>
          <w:sz w:val="24"/>
          <w:szCs w:val="24"/>
        </w:rPr>
        <w:t xml:space="preserve"> </w:t>
      </w:r>
      <w:r>
        <w:rPr>
          <w:rFonts w:ascii="Times New Roman" w:hAnsi="Times New Roman"/>
          <w:sz w:val="24"/>
          <w:szCs w:val="24"/>
        </w:rPr>
        <w:t>those</w:t>
      </w:r>
      <w:r w:rsidRPr="004853A5">
        <w:rPr>
          <w:rFonts w:ascii="Times New Roman" w:hAnsi="Times New Roman"/>
          <w:sz w:val="24"/>
          <w:szCs w:val="24"/>
        </w:rPr>
        <w:t xml:space="preserve"> competencies served as the basis for developing the course objectives, the topical outline, the course readings, and the course requirements. </w:t>
      </w:r>
      <w:r w:rsidR="003716E2">
        <w:rPr>
          <w:rFonts w:ascii="Times New Roman" w:hAnsi="Times New Roman"/>
          <w:sz w:val="24"/>
          <w:szCs w:val="24"/>
        </w:rPr>
        <w:tab/>
      </w:r>
    </w:p>
    <w:p w:rsidR="003716E2" w:rsidRDefault="00BB00BB" w:rsidP="003716E2">
      <w:pPr>
        <w:spacing w:after="0" w:line="240" w:lineRule="auto"/>
        <w:ind w:firstLine="720"/>
        <w:rPr>
          <w:rFonts w:ascii="Times New Roman" w:hAnsi="Times New Roman"/>
          <w:i/>
          <w:sz w:val="24"/>
          <w:szCs w:val="24"/>
        </w:rPr>
      </w:pPr>
      <w:r w:rsidRPr="00AC797B">
        <w:rPr>
          <w:rFonts w:ascii="Times New Roman" w:hAnsi="Times New Roman"/>
          <w:i/>
          <w:sz w:val="24"/>
          <w:szCs w:val="24"/>
        </w:rPr>
        <w:t xml:space="preserve">Kathy Bates: From the beginning my opinion was always sought and respected. I remember the first time Cheryl and I sat down to plan the course, we were brainstorming topics such as housing and employment, when I blurted out “What about sex?  Sex is definitely a contemporary issue.” I held my breath wondering what she would say. She said, “Oh my </w:t>
      </w:r>
      <w:r>
        <w:rPr>
          <w:rFonts w:ascii="Times New Roman" w:hAnsi="Times New Roman"/>
          <w:i/>
          <w:sz w:val="24"/>
          <w:szCs w:val="24"/>
        </w:rPr>
        <w:t>gosh</w:t>
      </w:r>
      <w:r w:rsidRPr="00AC797B">
        <w:rPr>
          <w:rFonts w:ascii="Times New Roman" w:hAnsi="Times New Roman"/>
          <w:i/>
          <w:sz w:val="24"/>
          <w:szCs w:val="24"/>
        </w:rPr>
        <w:t>, you’re right, I forgot about sex!” I was relieved.</w:t>
      </w:r>
    </w:p>
    <w:p w:rsidR="00BB00BB" w:rsidRDefault="00BB00BB" w:rsidP="003716E2">
      <w:pPr>
        <w:spacing w:after="0" w:line="240" w:lineRule="auto"/>
        <w:ind w:firstLine="720"/>
        <w:rPr>
          <w:rFonts w:ascii="Times New Roman" w:hAnsi="Times New Roman"/>
          <w:sz w:val="24"/>
          <w:szCs w:val="24"/>
        </w:rPr>
      </w:pPr>
      <w:r w:rsidRPr="00EA2D41">
        <w:rPr>
          <w:rFonts w:ascii="Times New Roman" w:hAnsi="Times New Roman"/>
          <w:i/>
          <w:sz w:val="24"/>
          <w:szCs w:val="24"/>
        </w:rPr>
        <w:t>Amy</w:t>
      </w:r>
      <w:r>
        <w:rPr>
          <w:rFonts w:ascii="Times New Roman" w:hAnsi="Times New Roman"/>
          <w:i/>
          <w:sz w:val="24"/>
          <w:szCs w:val="24"/>
        </w:rPr>
        <w:t xml:space="preserve"> H. </w:t>
      </w:r>
      <w:r w:rsidRPr="00EA2D41">
        <w:rPr>
          <w:rFonts w:ascii="Times New Roman" w:hAnsi="Times New Roman"/>
          <w:i/>
          <w:sz w:val="24"/>
          <w:szCs w:val="24"/>
        </w:rPr>
        <w:t>Frechette: Before the semester began Rae and I decided on what content we wanted to focus on during the semester as well as what materials were needed.  We delivered lectures using Microsoft Office Power Point 2007, which we both loved. Rae’s role during this phase was to type all the text</w:t>
      </w:r>
      <w:r>
        <w:rPr>
          <w:rFonts w:ascii="Times New Roman" w:hAnsi="Times New Roman"/>
          <w:i/>
          <w:sz w:val="24"/>
          <w:szCs w:val="24"/>
        </w:rPr>
        <w:t xml:space="preserve"> [for the slides]</w:t>
      </w:r>
      <w:r w:rsidRPr="00EA2D41">
        <w:rPr>
          <w:rFonts w:ascii="Times New Roman" w:hAnsi="Times New Roman"/>
          <w:i/>
          <w:sz w:val="24"/>
          <w:szCs w:val="24"/>
        </w:rPr>
        <w:t>. I also prepared slides on content if it was an area in which I knew a lot. My other task involved using my attention to detail trait to check for spelling, grammar</w:t>
      </w:r>
      <w:r>
        <w:rPr>
          <w:rFonts w:ascii="Times New Roman" w:hAnsi="Times New Roman"/>
          <w:i/>
          <w:sz w:val="24"/>
          <w:szCs w:val="24"/>
        </w:rPr>
        <w:t>,</w:t>
      </w:r>
      <w:r w:rsidRPr="00EA2D41">
        <w:rPr>
          <w:rFonts w:ascii="Times New Roman" w:hAnsi="Times New Roman"/>
          <w:i/>
          <w:sz w:val="24"/>
          <w:szCs w:val="24"/>
        </w:rPr>
        <w:t xml:space="preserve"> or clarification of material. Afterwards, I went back through the presentation and added</w:t>
      </w:r>
      <w:r>
        <w:rPr>
          <w:rFonts w:ascii="Times New Roman" w:hAnsi="Times New Roman"/>
          <w:i/>
          <w:sz w:val="24"/>
          <w:szCs w:val="24"/>
        </w:rPr>
        <w:t xml:space="preserve"> visual supports [to some slides] using Boardmaker</w:t>
      </w:r>
      <w:r w:rsidRPr="00112E6E">
        <w:rPr>
          <w:rFonts w:ascii="Times New Roman" w:hAnsi="Times New Roman"/>
          <w:i/>
          <w:sz w:val="24"/>
          <w:szCs w:val="24"/>
          <w:vertAlign w:val="superscript"/>
        </w:rPr>
        <w:t xml:space="preserve">TM </w:t>
      </w:r>
      <w:r>
        <w:rPr>
          <w:rFonts w:ascii="Times New Roman" w:hAnsi="Times New Roman"/>
          <w:i/>
          <w:sz w:val="24"/>
          <w:szCs w:val="24"/>
        </w:rPr>
        <w:t>(Peake, 2005), clip art, or Google Images</w:t>
      </w:r>
      <w:r w:rsidRPr="00EA2D41">
        <w:rPr>
          <w:rFonts w:ascii="Times New Roman" w:hAnsi="Times New Roman"/>
          <w:i/>
          <w:sz w:val="24"/>
          <w:szCs w:val="24"/>
        </w:rPr>
        <w:t>. Sometimes I made char</w:t>
      </w:r>
      <w:r>
        <w:rPr>
          <w:rFonts w:ascii="Times New Roman" w:hAnsi="Times New Roman"/>
          <w:i/>
          <w:sz w:val="24"/>
          <w:szCs w:val="24"/>
        </w:rPr>
        <w:t xml:space="preserve">ts or other illustrations to </w:t>
      </w:r>
      <w:r w:rsidRPr="00EA2D41">
        <w:rPr>
          <w:rFonts w:ascii="Times New Roman" w:hAnsi="Times New Roman"/>
          <w:i/>
          <w:sz w:val="24"/>
          <w:szCs w:val="24"/>
        </w:rPr>
        <w:t>supplement the text.</w:t>
      </w:r>
      <w:r w:rsidRPr="00BB44F3">
        <w:rPr>
          <w:rFonts w:ascii="Times New Roman" w:hAnsi="Times New Roman"/>
          <w:sz w:val="24"/>
          <w:szCs w:val="24"/>
        </w:rPr>
        <w:tab/>
      </w:r>
    </w:p>
    <w:p w:rsidR="00BB00BB" w:rsidRPr="004853A5" w:rsidRDefault="00BB00BB" w:rsidP="0085269E">
      <w:pPr>
        <w:spacing w:after="0" w:line="240" w:lineRule="auto"/>
        <w:ind w:firstLine="720"/>
        <w:rPr>
          <w:rFonts w:ascii="Times New Roman" w:hAnsi="Times New Roman"/>
          <w:sz w:val="24"/>
          <w:szCs w:val="24"/>
        </w:rPr>
      </w:pPr>
      <w:r w:rsidRPr="00BB44F3">
        <w:rPr>
          <w:rFonts w:ascii="Times New Roman" w:hAnsi="Times New Roman"/>
          <w:sz w:val="24"/>
          <w:szCs w:val="24"/>
        </w:rPr>
        <w:t>Each class meeting</w:t>
      </w:r>
      <w:r>
        <w:rPr>
          <w:rFonts w:ascii="Times New Roman" w:hAnsi="Times New Roman"/>
          <w:sz w:val="24"/>
          <w:szCs w:val="24"/>
        </w:rPr>
        <w:t xml:space="preserve"> in all three courses</w:t>
      </w:r>
      <w:r w:rsidRPr="00BB44F3">
        <w:rPr>
          <w:rFonts w:ascii="Times New Roman" w:hAnsi="Times New Roman"/>
          <w:sz w:val="24"/>
          <w:szCs w:val="24"/>
        </w:rPr>
        <w:t xml:space="preserve"> followed a similar format: presentation and discussion of assignments; a lecture, usually accompanied by a PowerPoint presentation; discussion of the lecture material; viewing film clips that illustrated </w:t>
      </w:r>
      <w:r w:rsidRPr="004853A5">
        <w:rPr>
          <w:rFonts w:ascii="Times New Roman" w:hAnsi="Times New Roman"/>
          <w:sz w:val="24"/>
          <w:szCs w:val="24"/>
        </w:rPr>
        <w:t>the topic at hand;  practicing specific skills</w:t>
      </w:r>
      <w:r w:rsidR="00C012C1">
        <w:rPr>
          <w:rFonts w:ascii="Times New Roman" w:hAnsi="Times New Roman"/>
          <w:sz w:val="24"/>
          <w:szCs w:val="24"/>
        </w:rPr>
        <w:t xml:space="preserve"> through cooperative activities</w:t>
      </w:r>
      <w:r w:rsidRPr="004853A5">
        <w:rPr>
          <w:rFonts w:ascii="Times New Roman" w:hAnsi="Times New Roman"/>
          <w:sz w:val="24"/>
          <w:szCs w:val="24"/>
        </w:rPr>
        <w:t xml:space="preserve">; and finally, reminders about the next week’s readings and assignments. All </w:t>
      </w:r>
      <w:r>
        <w:rPr>
          <w:rFonts w:ascii="Times New Roman" w:hAnsi="Times New Roman"/>
          <w:sz w:val="24"/>
          <w:szCs w:val="24"/>
        </w:rPr>
        <w:t>three</w:t>
      </w:r>
      <w:r w:rsidRPr="004853A5">
        <w:rPr>
          <w:rFonts w:ascii="Times New Roman" w:hAnsi="Times New Roman"/>
          <w:sz w:val="24"/>
          <w:szCs w:val="24"/>
        </w:rPr>
        <w:t xml:space="preserve"> courses had frequent guest presenters representing individuals with disabilities, families </w:t>
      </w:r>
      <w:r w:rsidR="00C012C1">
        <w:rPr>
          <w:rFonts w:ascii="Times New Roman" w:hAnsi="Times New Roman"/>
          <w:sz w:val="24"/>
          <w:szCs w:val="24"/>
        </w:rPr>
        <w:t>of</w:t>
      </w:r>
      <w:r w:rsidRPr="004853A5">
        <w:rPr>
          <w:rFonts w:ascii="Times New Roman" w:hAnsi="Times New Roman"/>
          <w:sz w:val="24"/>
          <w:szCs w:val="24"/>
        </w:rPr>
        <w:t xml:space="preserve"> children with disabilities, or practicing professionals. Each instructor’s role in the class varied according to the focus topic of the week and his or her interest and expertise. </w:t>
      </w: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The co-teaching approaches used by the faculty and their teaching partners at UNH included “one teach, one observe” where each member of the teaching team switched back and forth throughout the class period from being a teacher to being an observer; parallel teaching, where both members of the teaching team taught the same information to small groups of scholars; and team teaching, where both instructors taught the lesson in a “tag team” format </w:t>
      </w:r>
      <w:r>
        <w:rPr>
          <w:rFonts w:ascii="Times New Roman" w:hAnsi="Times New Roman"/>
          <w:sz w:val="24"/>
          <w:szCs w:val="24"/>
        </w:rPr>
        <w:t xml:space="preserve">(Friend, 2005). </w:t>
      </w:r>
      <w:r w:rsidRPr="004853A5">
        <w:rPr>
          <w:rFonts w:ascii="Times New Roman" w:hAnsi="Times New Roman"/>
          <w:sz w:val="24"/>
          <w:szCs w:val="24"/>
        </w:rPr>
        <w:t xml:space="preserve"> The particular approach used for each class was decided during a lesson planning meeting held on a weekly or bi-weekly basis throughout the semester. </w:t>
      </w:r>
    </w:p>
    <w:p w:rsidR="00BB00BB" w:rsidRDefault="00BB00BB" w:rsidP="003716E2">
      <w:pPr>
        <w:spacing w:after="0" w:line="240" w:lineRule="auto"/>
        <w:ind w:firstLine="720"/>
        <w:rPr>
          <w:rFonts w:ascii="Times New Roman" w:hAnsi="Times New Roman"/>
          <w:i/>
          <w:sz w:val="24"/>
          <w:szCs w:val="24"/>
        </w:rPr>
      </w:pPr>
      <w:r w:rsidRPr="009613A7">
        <w:rPr>
          <w:rFonts w:ascii="Times New Roman" w:hAnsi="Times New Roman"/>
          <w:i/>
          <w:sz w:val="24"/>
          <w:szCs w:val="24"/>
        </w:rPr>
        <w:t xml:space="preserve">Kathy Bates: Right from the start I presented on people-first language, and the effects of labeling, complete with PowerPoint slides and a small group activity.  It didn’t take long for the </w:t>
      </w:r>
      <w:r w:rsidR="00BF2346">
        <w:rPr>
          <w:rFonts w:ascii="Times New Roman" w:hAnsi="Times New Roman"/>
          <w:i/>
          <w:sz w:val="24"/>
          <w:szCs w:val="24"/>
        </w:rPr>
        <w:t>scholars</w:t>
      </w:r>
      <w:r w:rsidR="00BF2346" w:rsidRPr="009613A7">
        <w:rPr>
          <w:rFonts w:ascii="Times New Roman" w:hAnsi="Times New Roman"/>
          <w:i/>
          <w:sz w:val="24"/>
          <w:szCs w:val="24"/>
        </w:rPr>
        <w:t xml:space="preserve"> </w:t>
      </w:r>
      <w:r w:rsidRPr="009613A7">
        <w:rPr>
          <w:rFonts w:ascii="Times New Roman" w:hAnsi="Times New Roman"/>
          <w:i/>
          <w:sz w:val="24"/>
          <w:szCs w:val="24"/>
        </w:rPr>
        <w:t xml:space="preserve">to understand that I could teach. My presentation also helped to set the tone for what is expected in the class. I wanted the </w:t>
      </w:r>
      <w:r w:rsidR="00BF2346">
        <w:rPr>
          <w:rFonts w:ascii="Times New Roman" w:hAnsi="Times New Roman"/>
          <w:i/>
          <w:sz w:val="24"/>
          <w:szCs w:val="24"/>
        </w:rPr>
        <w:t>scholars</w:t>
      </w:r>
      <w:r w:rsidR="00BF2346" w:rsidRPr="009613A7">
        <w:rPr>
          <w:rFonts w:ascii="Times New Roman" w:hAnsi="Times New Roman"/>
          <w:i/>
          <w:sz w:val="24"/>
          <w:szCs w:val="24"/>
        </w:rPr>
        <w:t xml:space="preserve"> </w:t>
      </w:r>
      <w:r w:rsidRPr="009613A7">
        <w:rPr>
          <w:rFonts w:ascii="Times New Roman" w:hAnsi="Times New Roman"/>
          <w:i/>
          <w:sz w:val="24"/>
          <w:szCs w:val="24"/>
        </w:rPr>
        <w:t xml:space="preserve">to realize that I am not just teaching this course because it is politically correct but because I can and I should. </w:t>
      </w:r>
    </w:p>
    <w:p w:rsidR="00BB00BB" w:rsidRPr="009613A7" w:rsidRDefault="00BB00BB" w:rsidP="0085269E">
      <w:pPr>
        <w:spacing w:after="0" w:line="240" w:lineRule="auto"/>
        <w:ind w:firstLine="720"/>
        <w:rPr>
          <w:rFonts w:ascii="Times New Roman" w:hAnsi="Times New Roman"/>
          <w:i/>
          <w:sz w:val="24"/>
          <w:szCs w:val="24"/>
        </w:rPr>
      </w:pPr>
      <w:r w:rsidRPr="009613A7">
        <w:rPr>
          <w:rFonts w:ascii="Times New Roman" w:hAnsi="Times New Roman"/>
          <w:i/>
          <w:sz w:val="24"/>
          <w:szCs w:val="24"/>
        </w:rPr>
        <w:t xml:space="preserve">[I was also responsible for inviting several guest speakers with disabilities to speak to the class.] One such presenter was a college bound high school senior who used a power wheelchair to get around and a communication device to speak. He talked about his experiences in school and gave teachers and other professionals some really good advice. The </w:t>
      </w:r>
      <w:r w:rsidR="00BF2346">
        <w:rPr>
          <w:rFonts w:ascii="Times New Roman" w:hAnsi="Times New Roman"/>
          <w:i/>
          <w:sz w:val="24"/>
          <w:szCs w:val="24"/>
        </w:rPr>
        <w:t>scholars</w:t>
      </w:r>
      <w:r w:rsidR="00BF2346" w:rsidRPr="009613A7">
        <w:rPr>
          <w:rFonts w:ascii="Times New Roman" w:hAnsi="Times New Roman"/>
          <w:i/>
          <w:sz w:val="24"/>
          <w:szCs w:val="24"/>
        </w:rPr>
        <w:t xml:space="preserve"> </w:t>
      </w:r>
      <w:r w:rsidRPr="009613A7">
        <w:rPr>
          <w:rFonts w:ascii="Times New Roman" w:hAnsi="Times New Roman"/>
          <w:i/>
          <w:sz w:val="24"/>
          <w:szCs w:val="24"/>
        </w:rPr>
        <w:t xml:space="preserve">benefitted from hearing different stories and the presenters felt valued because they knew their stories were appreciated. Who better to teach a class about contemporary issues and developmental disabilities then someone with a developmental disability?  </w:t>
      </w:r>
    </w:p>
    <w:p w:rsidR="00506E48" w:rsidRDefault="00BB00BB" w:rsidP="00506E48">
      <w:pPr>
        <w:spacing w:after="0" w:line="240" w:lineRule="auto"/>
        <w:ind w:firstLine="720"/>
        <w:rPr>
          <w:rFonts w:ascii="Times New Roman" w:hAnsi="Times New Roman"/>
          <w:sz w:val="24"/>
          <w:szCs w:val="24"/>
        </w:rPr>
      </w:pPr>
      <w:r w:rsidRPr="004853A5">
        <w:rPr>
          <w:rFonts w:ascii="Times New Roman" w:hAnsi="Times New Roman"/>
          <w:sz w:val="24"/>
          <w:szCs w:val="24"/>
        </w:rPr>
        <w:t>During the week in which presuming competence was the topic of focus</w:t>
      </w:r>
      <w:r>
        <w:rPr>
          <w:rFonts w:ascii="Times New Roman" w:hAnsi="Times New Roman"/>
          <w:sz w:val="24"/>
          <w:szCs w:val="24"/>
        </w:rPr>
        <w:t xml:space="preserve"> in the Contemporary Issues in Developmental Disabilities class,</w:t>
      </w:r>
      <w:r w:rsidRPr="004853A5">
        <w:rPr>
          <w:rFonts w:ascii="Times New Roman" w:hAnsi="Times New Roman"/>
          <w:sz w:val="24"/>
          <w:szCs w:val="24"/>
        </w:rPr>
        <w:t xml:space="preserve"> </w:t>
      </w:r>
      <w:r>
        <w:rPr>
          <w:rFonts w:ascii="Times New Roman" w:hAnsi="Times New Roman"/>
          <w:sz w:val="24"/>
          <w:szCs w:val="24"/>
        </w:rPr>
        <w:t>Ms. Bates</w:t>
      </w:r>
      <w:r w:rsidRPr="004853A5">
        <w:rPr>
          <w:rFonts w:ascii="Times New Roman" w:hAnsi="Times New Roman"/>
          <w:sz w:val="24"/>
          <w:szCs w:val="24"/>
        </w:rPr>
        <w:t xml:space="preserve"> told a story about going out to dinner with a group of colleagues where the server asked her dining companion what Ms. Bates would like to order, rather than speaking directly to Ms. Bates. This story provoked heated large class discussion. Following </w:t>
      </w:r>
      <w:r>
        <w:rPr>
          <w:rFonts w:ascii="Times New Roman" w:hAnsi="Times New Roman"/>
          <w:sz w:val="24"/>
          <w:szCs w:val="24"/>
        </w:rPr>
        <w:t>this discussion</w:t>
      </w:r>
      <w:r w:rsidRPr="004853A5">
        <w:rPr>
          <w:rFonts w:ascii="Times New Roman" w:hAnsi="Times New Roman"/>
          <w:sz w:val="24"/>
          <w:szCs w:val="24"/>
        </w:rPr>
        <w:t xml:space="preserve">, Dr. Jorgensen </w:t>
      </w:r>
      <w:r>
        <w:rPr>
          <w:rFonts w:ascii="Times New Roman" w:hAnsi="Times New Roman"/>
          <w:sz w:val="24"/>
          <w:szCs w:val="24"/>
        </w:rPr>
        <w:t>gave</w:t>
      </w:r>
      <w:r w:rsidRPr="004853A5">
        <w:rPr>
          <w:rFonts w:ascii="Times New Roman" w:hAnsi="Times New Roman"/>
          <w:sz w:val="24"/>
          <w:szCs w:val="24"/>
        </w:rPr>
        <w:t xml:space="preserve"> a PowerPoint presentation on the topic of the least dangerous assumption of presuming competence (Jorgensen, 200</w:t>
      </w:r>
      <w:r>
        <w:rPr>
          <w:rFonts w:ascii="Times New Roman" w:hAnsi="Times New Roman"/>
          <w:sz w:val="24"/>
          <w:szCs w:val="24"/>
        </w:rPr>
        <w:t>5).</w:t>
      </w:r>
      <w:r w:rsidRPr="004853A5">
        <w:rPr>
          <w:rFonts w:ascii="Times New Roman" w:hAnsi="Times New Roman"/>
          <w:sz w:val="24"/>
          <w:szCs w:val="24"/>
        </w:rPr>
        <w:t xml:space="preserve"> Ms. Bates interjected her ideas and opinions freely throughout Dr. Jorgensen’s presentation. The scholars then did a small group activity where they identified examples of high and low expectations for their students in the areas of IEP goals, students’ level of participation in class discussions, the vocabulary on students’ augmentative communication devices, and the like. Dr. Jorgensen and Ms. Bates circulated from group to group offering feedback and asking probing questions. For all </w:t>
      </w:r>
      <w:r w:rsidR="00BF2346">
        <w:rPr>
          <w:rFonts w:ascii="Times New Roman" w:hAnsi="Times New Roman"/>
          <w:sz w:val="24"/>
          <w:szCs w:val="24"/>
        </w:rPr>
        <w:t>three</w:t>
      </w:r>
      <w:r w:rsidR="00BF2346" w:rsidRPr="004853A5">
        <w:rPr>
          <w:rFonts w:ascii="Times New Roman" w:hAnsi="Times New Roman"/>
          <w:sz w:val="24"/>
          <w:szCs w:val="24"/>
        </w:rPr>
        <w:t xml:space="preserve"> </w:t>
      </w:r>
      <w:r w:rsidRPr="004853A5">
        <w:rPr>
          <w:rFonts w:ascii="Times New Roman" w:hAnsi="Times New Roman"/>
          <w:sz w:val="24"/>
          <w:szCs w:val="24"/>
        </w:rPr>
        <w:t xml:space="preserve">courses, the roles of both co-teachers varied within each class meeting period and across the whole semester. </w:t>
      </w:r>
    </w:p>
    <w:p w:rsidR="00BB00BB" w:rsidRPr="00506E48" w:rsidRDefault="00BB00BB" w:rsidP="00506E48">
      <w:pPr>
        <w:spacing w:after="0" w:line="240" w:lineRule="auto"/>
        <w:ind w:firstLine="720"/>
        <w:rPr>
          <w:rFonts w:ascii="Times New Roman" w:hAnsi="Times New Roman"/>
          <w:sz w:val="24"/>
          <w:szCs w:val="24"/>
        </w:rPr>
      </w:pPr>
      <w:r w:rsidRPr="00723BAB">
        <w:rPr>
          <w:rFonts w:ascii="Times New Roman" w:hAnsi="Times New Roman"/>
          <w:i/>
          <w:sz w:val="24"/>
          <w:szCs w:val="24"/>
        </w:rPr>
        <w:t xml:space="preserve">Amy </w:t>
      </w:r>
      <w:r>
        <w:rPr>
          <w:rFonts w:ascii="Times New Roman" w:hAnsi="Times New Roman"/>
          <w:i/>
          <w:sz w:val="24"/>
          <w:szCs w:val="24"/>
        </w:rPr>
        <w:t xml:space="preserve">H. </w:t>
      </w:r>
      <w:r w:rsidRPr="00723BAB">
        <w:rPr>
          <w:rFonts w:ascii="Times New Roman" w:hAnsi="Times New Roman"/>
          <w:i/>
          <w:sz w:val="24"/>
          <w:szCs w:val="24"/>
        </w:rPr>
        <w:t xml:space="preserve">Frechette: We broke up the lecture in the classroom: I did one half and Rae did the other. I got to say which sections of the lecture I wanted to cover, which is easier for me to do if I know the topic well. </w:t>
      </w:r>
      <w:r w:rsidRPr="0076394A">
        <w:rPr>
          <w:rFonts w:ascii="Times New Roman" w:hAnsi="Times New Roman"/>
          <w:i/>
          <w:sz w:val="24"/>
          <w:szCs w:val="24"/>
        </w:rPr>
        <w:t>I often provide</w:t>
      </w:r>
      <w:r>
        <w:rPr>
          <w:rFonts w:ascii="Times New Roman" w:hAnsi="Times New Roman"/>
          <w:i/>
          <w:sz w:val="24"/>
          <w:szCs w:val="24"/>
        </w:rPr>
        <w:t>d</w:t>
      </w:r>
      <w:r w:rsidRPr="0076394A">
        <w:rPr>
          <w:rFonts w:ascii="Times New Roman" w:hAnsi="Times New Roman"/>
          <w:i/>
          <w:sz w:val="24"/>
          <w:szCs w:val="24"/>
        </w:rPr>
        <w:t xml:space="preserve"> excellent examples by using metaphors based on classical musi</w:t>
      </w:r>
      <w:r>
        <w:rPr>
          <w:rFonts w:ascii="Times New Roman" w:hAnsi="Times New Roman"/>
          <w:i/>
          <w:sz w:val="24"/>
          <w:szCs w:val="24"/>
        </w:rPr>
        <w:t>c. For example</w:t>
      </w:r>
      <w:r w:rsidRPr="0076394A">
        <w:rPr>
          <w:rFonts w:ascii="Times New Roman" w:hAnsi="Times New Roman"/>
          <w:i/>
          <w:sz w:val="24"/>
          <w:szCs w:val="24"/>
        </w:rPr>
        <w:t xml:space="preserve"> The Carn</w:t>
      </w:r>
      <w:r w:rsidR="00983429">
        <w:rPr>
          <w:rFonts w:ascii="Times New Roman" w:hAnsi="Times New Roman"/>
          <w:i/>
          <w:sz w:val="24"/>
          <w:szCs w:val="24"/>
        </w:rPr>
        <w:t xml:space="preserve">ival of Venice by Jean-Baptiste </w:t>
      </w:r>
      <w:r w:rsidRPr="0076394A">
        <w:rPr>
          <w:rFonts w:ascii="Times New Roman" w:hAnsi="Times New Roman"/>
          <w:i/>
          <w:sz w:val="24"/>
          <w:szCs w:val="24"/>
        </w:rPr>
        <w:t>Arban is a solo piece written for the cornet and orchestra. The beginning of the song is the theme followed by four different variation</w:t>
      </w:r>
      <w:r>
        <w:rPr>
          <w:rFonts w:ascii="Times New Roman" w:hAnsi="Times New Roman"/>
          <w:i/>
          <w:sz w:val="24"/>
          <w:szCs w:val="24"/>
        </w:rPr>
        <w:t>s. By using the previous analogy one can apply the same principle to autism. The example would be as follows: a</w:t>
      </w:r>
      <w:r w:rsidRPr="0076394A">
        <w:rPr>
          <w:rFonts w:ascii="Times New Roman" w:hAnsi="Times New Roman"/>
          <w:i/>
          <w:sz w:val="24"/>
          <w:szCs w:val="24"/>
        </w:rPr>
        <w:t xml:space="preserve">utism would be the theme and its variations would be the three different diagnoses which make up the autism spectrum. It’s a way for me to bridge the gap of abstract material to </w:t>
      </w:r>
      <w:proofErr w:type="gramStart"/>
      <w:r w:rsidRPr="0076394A">
        <w:rPr>
          <w:rFonts w:ascii="Times New Roman" w:hAnsi="Times New Roman"/>
          <w:i/>
          <w:sz w:val="24"/>
          <w:szCs w:val="24"/>
        </w:rPr>
        <w:t>material which</w:t>
      </w:r>
      <w:proofErr w:type="gramEnd"/>
      <w:r w:rsidRPr="0076394A">
        <w:rPr>
          <w:rFonts w:ascii="Times New Roman" w:hAnsi="Times New Roman"/>
          <w:i/>
          <w:sz w:val="24"/>
          <w:szCs w:val="24"/>
        </w:rPr>
        <w:t xml:space="preserve"> is concrete.</w:t>
      </w:r>
    </w:p>
    <w:p w:rsidR="00BB00BB"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Dr. Sonnenmeier presented the results of research studies and clinical practice and connect</w:t>
      </w:r>
      <w:r>
        <w:rPr>
          <w:rFonts w:ascii="Times New Roman" w:hAnsi="Times New Roman"/>
          <w:sz w:val="24"/>
          <w:szCs w:val="24"/>
        </w:rPr>
        <w:t>ed</w:t>
      </w:r>
      <w:r w:rsidRPr="004853A5">
        <w:rPr>
          <w:rFonts w:ascii="Times New Roman" w:hAnsi="Times New Roman"/>
          <w:sz w:val="24"/>
          <w:szCs w:val="24"/>
        </w:rPr>
        <w:t xml:space="preserve"> them to the </w:t>
      </w:r>
      <w:r w:rsidR="00BF2346">
        <w:rPr>
          <w:rFonts w:ascii="Times New Roman" w:hAnsi="Times New Roman"/>
          <w:sz w:val="24"/>
          <w:szCs w:val="24"/>
        </w:rPr>
        <w:t>scholars’</w:t>
      </w:r>
      <w:r w:rsidR="00BF2346" w:rsidRPr="004853A5">
        <w:rPr>
          <w:rFonts w:ascii="Times New Roman" w:hAnsi="Times New Roman"/>
          <w:sz w:val="24"/>
          <w:szCs w:val="24"/>
        </w:rPr>
        <w:t xml:space="preserve"> </w:t>
      </w:r>
      <w:r w:rsidRPr="004853A5">
        <w:rPr>
          <w:rFonts w:ascii="Times New Roman" w:hAnsi="Times New Roman"/>
          <w:sz w:val="24"/>
          <w:szCs w:val="24"/>
        </w:rPr>
        <w:t xml:space="preserve">everyday roles as speech-language pathologists, teachers, or occupational therapists. Because Dr. Sonnenmeier </w:t>
      </w:r>
      <w:r>
        <w:rPr>
          <w:rFonts w:ascii="Times New Roman" w:hAnsi="Times New Roman"/>
          <w:sz w:val="24"/>
          <w:szCs w:val="24"/>
        </w:rPr>
        <w:t>wa</w:t>
      </w:r>
      <w:r w:rsidRPr="004853A5">
        <w:rPr>
          <w:rFonts w:ascii="Times New Roman" w:hAnsi="Times New Roman"/>
          <w:sz w:val="24"/>
          <w:szCs w:val="24"/>
        </w:rPr>
        <w:t xml:space="preserve">s a clinician in the University’s Seacoast Child </w:t>
      </w:r>
      <w:r w:rsidR="00C012C1">
        <w:rPr>
          <w:rFonts w:ascii="Times New Roman" w:hAnsi="Times New Roman"/>
          <w:sz w:val="24"/>
          <w:szCs w:val="24"/>
        </w:rPr>
        <w:t>Development Clinic that conducted</w:t>
      </w:r>
      <w:r>
        <w:rPr>
          <w:rFonts w:ascii="Times New Roman" w:hAnsi="Times New Roman"/>
          <w:sz w:val="24"/>
          <w:szCs w:val="24"/>
        </w:rPr>
        <w:t xml:space="preserve"> inter</w:t>
      </w:r>
      <w:r w:rsidRPr="004853A5">
        <w:rPr>
          <w:rFonts w:ascii="Times New Roman" w:hAnsi="Times New Roman"/>
          <w:sz w:val="24"/>
          <w:szCs w:val="24"/>
        </w:rPr>
        <w:t xml:space="preserve">disciplinary evaluations for young children suspected of having an autism spectrum disorder, she </w:t>
      </w:r>
      <w:r>
        <w:rPr>
          <w:rFonts w:ascii="Times New Roman" w:hAnsi="Times New Roman"/>
          <w:sz w:val="24"/>
          <w:szCs w:val="24"/>
        </w:rPr>
        <w:t>wa</w:t>
      </w:r>
      <w:r w:rsidRPr="004853A5">
        <w:rPr>
          <w:rFonts w:ascii="Times New Roman" w:hAnsi="Times New Roman"/>
          <w:sz w:val="24"/>
          <w:szCs w:val="24"/>
        </w:rPr>
        <w:t xml:space="preserve">s also able to enrich the course with specific child and family examples. </w:t>
      </w:r>
      <w:r>
        <w:rPr>
          <w:rFonts w:ascii="Times New Roman" w:hAnsi="Times New Roman"/>
          <w:sz w:val="24"/>
          <w:szCs w:val="24"/>
        </w:rPr>
        <w:t>Ms. Frechette shared her own public school and college experiences as a woman with Asperger’s Syndrome.</w:t>
      </w:r>
    </w:p>
    <w:p w:rsidR="00BB00BB" w:rsidRPr="00802443" w:rsidRDefault="00BB00BB" w:rsidP="005E2A8D">
      <w:pPr>
        <w:spacing w:after="0" w:line="240" w:lineRule="auto"/>
        <w:ind w:firstLine="720"/>
        <w:rPr>
          <w:rFonts w:ascii="Times New Roman" w:hAnsi="Times New Roman"/>
          <w:i/>
          <w:sz w:val="24"/>
          <w:szCs w:val="24"/>
        </w:rPr>
      </w:pPr>
      <w:r w:rsidRPr="00B03E2A">
        <w:rPr>
          <w:rFonts w:ascii="Times New Roman" w:hAnsi="Times New Roman"/>
          <w:i/>
          <w:sz w:val="24"/>
          <w:szCs w:val="24"/>
        </w:rPr>
        <w:t>Amy</w:t>
      </w:r>
      <w:r>
        <w:rPr>
          <w:rFonts w:ascii="Times New Roman" w:hAnsi="Times New Roman"/>
          <w:i/>
          <w:sz w:val="24"/>
          <w:szCs w:val="24"/>
        </w:rPr>
        <w:t xml:space="preserve"> H. </w:t>
      </w:r>
      <w:r w:rsidRPr="00B03E2A">
        <w:rPr>
          <w:rFonts w:ascii="Times New Roman" w:hAnsi="Times New Roman"/>
          <w:i/>
          <w:sz w:val="24"/>
          <w:szCs w:val="24"/>
        </w:rPr>
        <w:t xml:space="preserve">Frechette: I had done a lot of researching a few years before my diagnosis to familiarize myself with the language and also to gain insight into my disability. Growing up I was not told I had a disability nor did I feel any different than my typically developing peers. Now that I am an adult, I look back to my K-12 years in public education and I do see some uniqueness. For example, I remember being scared of thunder storms, only liking certain foods, and wearing certain clothing. </w:t>
      </w:r>
    </w:p>
    <w:p w:rsidR="00BB00BB"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 xml:space="preserve">In all </w:t>
      </w:r>
      <w:r>
        <w:rPr>
          <w:rFonts w:ascii="Times New Roman" w:hAnsi="Times New Roman"/>
          <w:sz w:val="24"/>
          <w:szCs w:val="24"/>
        </w:rPr>
        <w:t>three</w:t>
      </w:r>
      <w:r w:rsidRPr="004853A5">
        <w:rPr>
          <w:rFonts w:ascii="Times New Roman" w:hAnsi="Times New Roman"/>
          <w:sz w:val="24"/>
          <w:szCs w:val="24"/>
        </w:rPr>
        <w:t xml:space="preserve"> courses, both co-teachers provide</w:t>
      </w:r>
      <w:r>
        <w:rPr>
          <w:rFonts w:ascii="Times New Roman" w:hAnsi="Times New Roman"/>
          <w:sz w:val="24"/>
          <w:szCs w:val="24"/>
        </w:rPr>
        <w:t>d</w:t>
      </w:r>
      <w:r w:rsidRPr="004853A5">
        <w:rPr>
          <w:rFonts w:ascii="Times New Roman" w:hAnsi="Times New Roman"/>
          <w:sz w:val="24"/>
          <w:szCs w:val="24"/>
        </w:rPr>
        <w:t xml:space="preserve"> formative feedback to scholars’ assignments bu</w:t>
      </w:r>
      <w:r>
        <w:rPr>
          <w:rFonts w:ascii="Times New Roman" w:hAnsi="Times New Roman"/>
          <w:sz w:val="24"/>
          <w:szCs w:val="24"/>
        </w:rPr>
        <w:t>t the faculty instructor assigned grades and addressed</w:t>
      </w:r>
      <w:r w:rsidRPr="004853A5">
        <w:rPr>
          <w:rFonts w:ascii="Times New Roman" w:hAnsi="Times New Roman"/>
          <w:sz w:val="24"/>
          <w:szCs w:val="24"/>
        </w:rPr>
        <w:t xml:space="preserve"> issues related to academic performance, plagiarism, or attendance problems.</w:t>
      </w:r>
      <w:r>
        <w:rPr>
          <w:rFonts w:ascii="Times New Roman" w:hAnsi="Times New Roman"/>
          <w:sz w:val="24"/>
          <w:szCs w:val="24"/>
        </w:rPr>
        <w:t xml:space="preserve"> </w:t>
      </w:r>
    </w:p>
    <w:p w:rsidR="009C72CE" w:rsidRPr="004853A5" w:rsidRDefault="009C72CE" w:rsidP="0085269E">
      <w:pPr>
        <w:spacing w:after="0" w:line="240" w:lineRule="auto"/>
        <w:ind w:firstLine="720"/>
        <w:rPr>
          <w:rFonts w:ascii="Times New Roman" w:hAnsi="Times New Roman"/>
          <w:sz w:val="24"/>
          <w:szCs w:val="24"/>
        </w:rPr>
      </w:pPr>
    </w:p>
    <w:p w:rsidR="00BB00BB" w:rsidRDefault="003727B1" w:rsidP="0085269E">
      <w:pPr>
        <w:spacing w:after="0" w:line="240" w:lineRule="auto"/>
        <w:jc w:val="center"/>
        <w:rPr>
          <w:rFonts w:ascii="Times New Roman" w:hAnsi="Times New Roman"/>
          <w:b/>
          <w:sz w:val="24"/>
          <w:szCs w:val="24"/>
        </w:rPr>
      </w:pPr>
      <w:r>
        <w:rPr>
          <w:rFonts w:ascii="Times New Roman" w:hAnsi="Times New Roman"/>
          <w:b/>
          <w:sz w:val="24"/>
          <w:szCs w:val="24"/>
        </w:rPr>
        <w:t>Scholar</w:t>
      </w:r>
      <w:r w:rsidRPr="004853A5">
        <w:rPr>
          <w:rFonts w:ascii="Times New Roman" w:hAnsi="Times New Roman"/>
          <w:b/>
          <w:sz w:val="24"/>
          <w:szCs w:val="24"/>
        </w:rPr>
        <w:t xml:space="preserve"> </w:t>
      </w:r>
      <w:r w:rsidR="00BB00BB">
        <w:rPr>
          <w:rFonts w:ascii="Times New Roman" w:hAnsi="Times New Roman"/>
          <w:b/>
          <w:sz w:val="24"/>
          <w:szCs w:val="24"/>
        </w:rPr>
        <w:t xml:space="preserve">and Co-Teacher </w:t>
      </w:r>
      <w:r w:rsidR="00BB00BB" w:rsidRPr="004853A5">
        <w:rPr>
          <w:rFonts w:ascii="Times New Roman" w:hAnsi="Times New Roman"/>
          <w:b/>
          <w:sz w:val="24"/>
          <w:szCs w:val="24"/>
        </w:rPr>
        <w:t>Feedback</w:t>
      </w:r>
    </w:p>
    <w:p w:rsidR="009C72CE" w:rsidRPr="004853A5" w:rsidRDefault="009C72CE" w:rsidP="0085269E">
      <w:pPr>
        <w:spacing w:after="0" w:line="240" w:lineRule="auto"/>
        <w:jc w:val="center"/>
        <w:rPr>
          <w:rFonts w:ascii="Times New Roman" w:hAnsi="Times New Roman"/>
          <w:b/>
          <w:sz w:val="24"/>
          <w:szCs w:val="24"/>
        </w:rPr>
      </w:pPr>
    </w:p>
    <w:p w:rsidR="00BB00BB" w:rsidRPr="004853A5" w:rsidRDefault="003727B1" w:rsidP="0085269E">
      <w:pPr>
        <w:spacing w:after="0" w:line="240" w:lineRule="auto"/>
        <w:ind w:firstLine="720"/>
        <w:rPr>
          <w:rFonts w:ascii="Times New Roman" w:hAnsi="Times New Roman"/>
          <w:sz w:val="24"/>
          <w:szCs w:val="24"/>
        </w:rPr>
      </w:pPr>
      <w:r>
        <w:rPr>
          <w:rFonts w:ascii="Times New Roman" w:hAnsi="Times New Roman"/>
          <w:sz w:val="24"/>
          <w:szCs w:val="24"/>
        </w:rPr>
        <w:t>Scholar</w:t>
      </w:r>
      <w:r w:rsidRPr="004853A5">
        <w:rPr>
          <w:rFonts w:ascii="Times New Roman" w:hAnsi="Times New Roman"/>
          <w:sz w:val="24"/>
          <w:szCs w:val="24"/>
        </w:rPr>
        <w:t xml:space="preserve"> </w:t>
      </w:r>
      <w:r w:rsidR="00BB00BB" w:rsidRPr="004853A5">
        <w:rPr>
          <w:rFonts w:ascii="Times New Roman" w:hAnsi="Times New Roman"/>
          <w:sz w:val="24"/>
          <w:szCs w:val="24"/>
        </w:rPr>
        <w:t xml:space="preserve">feedback about the collaborative nature of the course instruction has been highly positive. </w:t>
      </w:r>
      <w:r>
        <w:rPr>
          <w:rFonts w:ascii="Times New Roman" w:hAnsi="Times New Roman"/>
          <w:sz w:val="24"/>
          <w:szCs w:val="24"/>
        </w:rPr>
        <w:t>Representative laudatory</w:t>
      </w:r>
      <w:r w:rsidRPr="004853A5">
        <w:rPr>
          <w:rFonts w:ascii="Times New Roman" w:hAnsi="Times New Roman"/>
          <w:sz w:val="24"/>
          <w:szCs w:val="24"/>
        </w:rPr>
        <w:t xml:space="preserve"> </w:t>
      </w:r>
      <w:r w:rsidR="00BB00BB" w:rsidRPr="004853A5">
        <w:rPr>
          <w:rFonts w:ascii="Times New Roman" w:hAnsi="Times New Roman"/>
          <w:sz w:val="24"/>
          <w:szCs w:val="24"/>
        </w:rPr>
        <w:t>comments from the scholars</w:t>
      </w:r>
      <w:r>
        <w:rPr>
          <w:rFonts w:ascii="Times New Roman" w:hAnsi="Times New Roman"/>
          <w:sz w:val="24"/>
          <w:szCs w:val="24"/>
        </w:rPr>
        <w:t>, gleaned from end-of-the semester-course evaluations,</w:t>
      </w:r>
      <w:r w:rsidR="00BB00BB" w:rsidRPr="004853A5">
        <w:rPr>
          <w:rFonts w:ascii="Times New Roman" w:hAnsi="Times New Roman"/>
          <w:sz w:val="24"/>
          <w:szCs w:val="24"/>
        </w:rPr>
        <w:t xml:space="preserve"> included:</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“I really enjoyed getting to know both of you as individuals.”</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“This is a valuable course and anyone hoping to teach should take [it].”</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“My biggest ‘ah-ha’ was insight into the daily lives of adults living with disabilities.”</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“I liked the way that Kathy and Cheryl alternated.”</w:t>
      </w:r>
    </w:p>
    <w:p w:rsidR="00BB00BB" w:rsidRPr="004853A5" w:rsidRDefault="00BB00BB" w:rsidP="0085269E">
      <w:pPr>
        <w:pStyle w:val="PlainText"/>
        <w:rPr>
          <w:rFonts w:ascii="Times New Roman" w:hAnsi="Times New Roman"/>
          <w:sz w:val="24"/>
          <w:szCs w:val="24"/>
        </w:rPr>
      </w:pPr>
      <w:r w:rsidRPr="004853A5">
        <w:rPr>
          <w:rFonts w:ascii="Times New Roman" w:hAnsi="Times New Roman"/>
          <w:sz w:val="24"/>
          <w:szCs w:val="24"/>
        </w:rPr>
        <w:t>“The least dangerous assumption and having Jocelyn as an instructor has changed the way I view my kids.”</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“Amazing class. Learned far more than I ever expected and served as a reminder to always have high expectations.”</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“Every bloody week on the way home I had a ‘mini-breakdown’ and had to regroup to think about what I should be doing differently in school.”</w:t>
      </w: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Critical feedback from the scholars was limited to their wish that both instructors were present every week, as there were the occasional weeks where one or the other was not in attendance.</w:t>
      </w:r>
      <w:r w:rsidR="003727B1">
        <w:rPr>
          <w:rFonts w:ascii="Times New Roman" w:hAnsi="Times New Roman"/>
          <w:sz w:val="24"/>
          <w:szCs w:val="24"/>
        </w:rPr>
        <w:t xml:space="preserve"> As a result of this feedback, both instructors were present at every class the next time the course was taught.</w:t>
      </w:r>
    </w:p>
    <w:p w:rsidR="00BB00BB" w:rsidRPr="007C200B" w:rsidRDefault="00BB00BB" w:rsidP="0085269E">
      <w:pPr>
        <w:spacing w:after="0" w:line="240" w:lineRule="auto"/>
        <w:rPr>
          <w:rFonts w:ascii="Times New Roman" w:hAnsi="Times New Roman"/>
          <w:sz w:val="24"/>
          <w:szCs w:val="24"/>
        </w:rPr>
      </w:pPr>
      <w:r w:rsidRPr="007C200B">
        <w:rPr>
          <w:rFonts w:ascii="Times New Roman" w:hAnsi="Times New Roman"/>
          <w:sz w:val="24"/>
          <w:szCs w:val="24"/>
        </w:rPr>
        <w:tab/>
        <w:t xml:space="preserve">The co-teachers </w:t>
      </w:r>
      <w:r>
        <w:rPr>
          <w:rFonts w:ascii="Times New Roman" w:hAnsi="Times New Roman"/>
          <w:sz w:val="24"/>
          <w:szCs w:val="24"/>
        </w:rPr>
        <w:t xml:space="preserve">also </w:t>
      </w:r>
      <w:r w:rsidRPr="007C200B">
        <w:rPr>
          <w:rFonts w:ascii="Times New Roman" w:hAnsi="Times New Roman"/>
          <w:sz w:val="24"/>
          <w:szCs w:val="24"/>
        </w:rPr>
        <w:t>reflected on the benefits of teaching a university class.</w:t>
      </w:r>
    </w:p>
    <w:p w:rsidR="005E2A8D" w:rsidRDefault="00BB00BB" w:rsidP="005E2A8D">
      <w:pPr>
        <w:spacing w:after="0" w:line="240" w:lineRule="auto"/>
        <w:ind w:firstLine="720"/>
        <w:rPr>
          <w:rFonts w:ascii="Times New Roman" w:hAnsi="Times New Roman"/>
          <w:i/>
          <w:sz w:val="24"/>
          <w:szCs w:val="24"/>
        </w:rPr>
      </w:pPr>
      <w:r w:rsidRPr="00B326B2">
        <w:rPr>
          <w:rFonts w:ascii="Times New Roman" w:hAnsi="Times New Roman"/>
          <w:i/>
          <w:sz w:val="24"/>
          <w:szCs w:val="24"/>
        </w:rPr>
        <w:t>Kathy Bates: I’ve been co-teaching this course for three years now</w:t>
      </w:r>
      <w:r>
        <w:rPr>
          <w:rFonts w:ascii="Times New Roman" w:hAnsi="Times New Roman"/>
          <w:i/>
          <w:sz w:val="24"/>
          <w:szCs w:val="24"/>
        </w:rPr>
        <w:t xml:space="preserve">. </w:t>
      </w:r>
      <w:r w:rsidRPr="00B326B2">
        <w:rPr>
          <w:rFonts w:ascii="Times New Roman" w:hAnsi="Times New Roman"/>
          <w:i/>
          <w:sz w:val="24"/>
          <w:szCs w:val="24"/>
        </w:rPr>
        <w:t xml:space="preserve"> I truly enjoy the experience. I know that most of the </w:t>
      </w:r>
      <w:r>
        <w:rPr>
          <w:rFonts w:ascii="Times New Roman" w:hAnsi="Times New Roman"/>
          <w:i/>
          <w:sz w:val="24"/>
          <w:szCs w:val="24"/>
        </w:rPr>
        <w:t>scholars</w:t>
      </w:r>
      <w:r w:rsidRPr="00B326B2">
        <w:rPr>
          <w:rFonts w:ascii="Times New Roman" w:hAnsi="Times New Roman"/>
          <w:i/>
          <w:sz w:val="24"/>
          <w:szCs w:val="24"/>
        </w:rPr>
        <w:t xml:space="preserve"> have appreciated my contributions to the class. I really like</w:t>
      </w:r>
      <w:r>
        <w:rPr>
          <w:rFonts w:ascii="Times New Roman" w:hAnsi="Times New Roman"/>
          <w:i/>
          <w:sz w:val="24"/>
          <w:szCs w:val="24"/>
        </w:rPr>
        <w:t>d</w:t>
      </w:r>
      <w:r w:rsidRPr="00B326B2">
        <w:rPr>
          <w:rFonts w:ascii="Times New Roman" w:hAnsi="Times New Roman"/>
          <w:i/>
          <w:sz w:val="24"/>
          <w:szCs w:val="24"/>
        </w:rPr>
        <w:t xml:space="preserve"> reading and commenting on the </w:t>
      </w:r>
      <w:r>
        <w:rPr>
          <w:rFonts w:ascii="Times New Roman" w:hAnsi="Times New Roman"/>
          <w:i/>
          <w:sz w:val="24"/>
          <w:szCs w:val="24"/>
        </w:rPr>
        <w:t>scholars’</w:t>
      </w:r>
      <w:r w:rsidRPr="00B326B2">
        <w:rPr>
          <w:rFonts w:ascii="Times New Roman" w:hAnsi="Times New Roman"/>
          <w:i/>
          <w:sz w:val="24"/>
          <w:szCs w:val="24"/>
        </w:rPr>
        <w:t xml:space="preserve"> assignments. </w:t>
      </w:r>
      <w:r>
        <w:rPr>
          <w:rFonts w:ascii="Times New Roman" w:hAnsi="Times New Roman"/>
          <w:i/>
          <w:sz w:val="24"/>
          <w:szCs w:val="24"/>
        </w:rPr>
        <w:t>This course encouraged</w:t>
      </w:r>
      <w:r w:rsidRPr="00B326B2">
        <w:rPr>
          <w:rFonts w:ascii="Times New Roman" w:hAnsi="Times New Roman"/>
          <w:i/>
          <w:sz w:val="24"/>
          <w:szCs w:val="24"/>
        </w:rPr>
        <w:t xml:space="preserve"> </w:t>
      </w:r>
      <w:r>
        <w:rPr>
          <w:rFonts w:ascii="Times New Roman" w:hAnsi="Times New Roman"/>
          <w:i/>
          <w:sz w:val="24"/>
          <w:szCs w:val="24"/>
        </w:rPr>
        <w:t xml:space="preserve">them </w:t>
      </w:r>
      <w:r w:rsidRPr="00B326B2">
        <w:rPr>
          <w:rFonts w:ascii="Times New Roman" w:hAnsi="Times New Roman"/>
          <w:i/>
          <w:sz w:val="24"/>
          <w:szCs w:val="24"/>
        </w:rPr>
        <w:t xml:space="preserve">to examine the way in which they engage students, parents, and colleagues. </w:t>
      </w:r>
      <w:r>
        <w:rPr>
          <w:rFonts w:ascii="Times New Roman" w:hAnsi="Times New Roman"/>
          <w:i/>
          <w:sz w:val="24"/>
          <w:szCs w:val="24"/>
        </w:rPr>
        <w:t>There</w:t>
      </w:r>
      <w:r w:rsidRPr="00B326B2">
        <w:rPr>
          <w:rFonts w:ascii="Times New Roman" w:hAnsi="Times New Roman"/>
          <w:i/>
          <w:sz w:val="24"/>
          <w:szCs w:val="24"/>
        </w:rPr>
        <w:t xml:space="preserve"> may be a few more challenges to educating students who experience disabilities,</w:t>
      </w:r>
      <w:r>
        <w:rPr>
          <w:rFonts w:ascii="Times New Roman" w:hAnsi="Times New Roman"/>
          <w:i/>
          <w:sz w:val="24"/>
          <w:szCs w:val="24"/>
        </w:rPr>
        <w:t xml:space="preserve"> but</w:t>
      </w:r>
      <w:r w:rsidRPr="00B326B2">
        <w:rPr>
          <w:rFonts w:ascii="Times New Roman" w:hAnsi="Times New Roman"/>
          <w:i/>
          <w:sz w:val="24"/>
          <w:szCs w:val="24"/>
        </w:rPr>
        <w:t xml:space="preserve"> my hope is that I help</w:t>
      </w:r>
      <w:r>
        <w:rPr>
          <w:rFonts w:ascii="Times New Roman" w:hAnsi="Times New Roman"/>
          <w:i/>
          <w:sz w:val="24"/>
          <w:szCs w:val="24"/>
        </w:rPr>
        <w:t>ed</w:t>
      </w:r>
      <w:r w:rsidRPr="00B326B2">
        <w:rPr>
          <w:rFonts w:ascii="Times New Roman" w:hAnsi="Times New Roman"/>
          <w:i/>
          <w:sz w:val="24"/>
          <w:szCs w:val="24"/>
        </w:rPr>
        <w:t xml:space="preserve"> teachers remember that disability or not, we are more alike than we are different. I hope that my presence in the class</w:t>
      </w:r>
      <w:r>
        <w:rPr>
          <w:rFonts w:ascii="Times New Roman" w:hAnsi="Times New Roman"/>
          <w:i/>
          <w:sz w:val="24"/>
          <w:szCs w:val="24"/>
        </w:rPr>
        <w:t>room as an instructor emphasized</w:t>
      </w:r>
      <w:r w:rsidRPr="00B326B2">
        <w:rPr>
          <w:rFonts w:ascii="Times New Roman" w:hAnsi="Times New Roman"/>
          <w:i/>
          <w:sz w:val="24"/>
          <w:szCs w:val="24"/>
        </w:rPr>
        <w:t xml:space="preserve"> the importance of presuming competence. High expectations and the focus on a student’s gifts and talents are extremely important not only </w:t>
      </w:r>
      <w:r>
        <w:rPr>
          <w:rFonts w:ascii="Times New Roman" w:hAnsi="Times New Roman"/>
          <w:i/>
          <w:sz w:val="24"/>
          <w:szCs w:val="24"/>
        </w:rPr>
        <w:t xml:space="preserve">to </w:t>
      </w:r>
      <w:r w:rsidRPr="00B326B2">
        <w:rPr>
          <w:rFonts w:ascii="Times New Roman" w:hAnsi="Times New Roman"/>
          <w:i/>
          <w:sz w:val="24"/>
          <w:szCs w:val="24"/>
        </w:rPr>
        <w:t>the</w:t>
      </w:r>
      <w:r>
        <w:rPr>
          <w:rFonts w:ascii="Times New Roman" w:hAnsi="Times New Roman"/>
          <w:i/>
          <w:sz w:val="24"/>
          <w:szCs w:val="24"/>
        </w:rPr>
        <w:t>ir success in the classroom but</w:t>
      </w:r>
      <w:r w:rsidRPr="00B326B2">
        <w:rPr>
          <w:rFonts w:ascii="Times New Roman" w:hAnsi="Times New Roman"/>
          <w:i/>
          <w:sz w:val="24"/>
          <w:szCs w:val="24"/>
        </w:rPr>
        <w:t xml:space="preserve"> their success in life.</w:t>
      </w:r>
    </w:p>
    <w:p w:rsidR="00BB00BB" w:rsidRPr="00501619" w:rsidRDefault="00BB00BB" w:rsidP="005E2A8D">
      <w:pPr>
        <w:spacing w:after="0" w:line="240" w:lineRule="auto"/>
        <w:ind w:firstLine="720"/>
        <w:rPr>
          <w:rFonts w:ascii="Times New Roman" w:hAnsi="Times New Roman"/>
          <w:i/>
          <w:sz w:val="24"/>
          <w:szCs w:val="24"/>
        </w:rPr>
      </w:pPr>
      <w:r w:rsidRPr="00A96C98">
        <w:rPr>
          <w:rFonts w:ascii="Times New Roman" w:hAnsi="Times New Roman"/>
          <w:i/>
          <w:sz w:val="24"/>
          <w:szCs w:val="24"/>
        </w:rPr>
        <w:t xml:space="preserve">Amy </w:t>
      </w:r>
      <w:r>
        <w:rPr>
          <w:rFonts w:ascii="Times New Roman" w:hAnsi="Times New Roman"/>
          <w:i/>
          <w:sz w:val="24"/>
          <w:szCs w:val="24"/>
        </w:rPr>
        <w:t xml:space="preserve">H. </w:t>
      </w:r>
      <w:r w:rsidRPr="00A96C98">
        <w:rPr>
          <w:rFonts w:ascii="Times New Roman" w:hAnsi="Times New Roman"/>
          <w:i/>
          <w:sz w:val="24"/>
          <w:szCs w:val="24"/>
        </w:rPr>
        <w:t xml:space="preserve">Frechette: There </w:t>
      </w:r>
      <w:r>
        <w:rPr>
          <w:rFonts w:ascii="Times New Roman" w:hAnsi="Times New Roman"/>
          <w:i/>
          <w:sz w:val="24"/>
          <w:szCs w:val="24"/>
        </w:rPr>
        <w:t xml:space="preserve">were two important </w:t>
      </w:r>
      <w:r w:rsidRPr="00A96C98">
        <w:rPr>
          <w:rFonts w:ascii="Times New Roman" w:hAnsi="Times New Roman"/>
          <w:i/>
          <w:sz w:val="24"/>
          <w:szCs w:val="24"/>
        </w:rPr>
        <w:t xml:space="preserve">lessons I wanted </w:t>
      </w:r>
      <w:r>
        <w:rPr>
          <w:rFonts w:ascii="Times New Roman" w:hAnsi="Times New Roman"/>
          <w:i/>
          <w:sz w:val="24"/>
          <w:szCs w:val="24"/>
        </w:rPr>
        <w:t>the scholars</w:t>
      </w:r>
      <w:r w:rsidRPr="00A96C98">
        <w:rPr>
          <w:rFonts w:ascii="Times New Roman" w:hAnsi="Times New Roman"/>
          <w:i/>
          <w:sz w:val="24"/>
          <w:szCs w:val="24"/>
        </w:rPr>
        <w:t xml:space="preserve"> to learn from me. The first is “we are all individuals, who happen to have very diverse abilities, dreams, needs, and wants.” One of the most intriguing parts of the autism spectrum is the fact that one must not chose the same method of support for all the individuals he/she works with. [Having a student with autism in the class] forces the teacher to think outside-of-the-box. I also wanted our scholars to understand the Least Dangerous Assumption concept; that is, one should always presume someone’s competence, even though some individuals with ASD do not communicate in traditional ways.</w:t>
      </w:r>
    </w:p>
    <w:p w:rsidR="00BB00BB" w:rsidRDefault="00BB00BB" w:rsidP="00506E48">
      <w:pPr>
        <w:spacing w:before="100" w:beforeAutospacing="1" w:after="0" w:line="240" w:lineRule="auto"/>
        <w:jc w:val="center"/>
        <w:rPr>
          <w:rFonts w:ascii="Times New Roman" w:hAnsi="Times New Roman"/>
          <w:b/>
          <w:sz w:val="24"/>
          <w:szCs w:val="24"/>
        </w:rPr>
      </w:pPr>
      <w:r w:rsidRPr="004853A5">
        <w:rPr>
          <w:rFonts w:ascii="Times New Roman" w:hAnsi="Times New Roman"/>
          <w:b/>
          <w:sz w:val="24"/>
          <w:szCs w:val="24"/>
        </w:rPr>
        <w:t>Strategies for Successful Collaborative Teaching</w:t>
      </w:r>
    </w:p>
    <w:p w:rsidR="00506E48" w:rsidRDefault="00506E48" w:rsidP="0085269E">
      <w:pPr>
        <w:spacing w:after="0" w:line="240" w:lineRule="auto"/>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b/>
          <w:sz w:val="24"/>
          <w:szCs w:val="24"/>
        </w:rPr>
        <w:tab/>
      </w:r>
      <w:r w:rsidRPr="004853A5">
        <w:rPr>
          <w:rFonts w:ascii="Times New Roman" w:hAnsi="Times New Roman"/>
          <w:sz w:val="24"/>
          <w:szCs w:val="24"/>
        </w:rPr>
        <w:t xml:space="preserve">The literature on K-12 and post-secondary co-teaching </w:t>
      </w:r>
      <w:r>
        <w:rPr>
          <w:rFonts w:ascii="Times New Roman" w:hAnsi="Times New Roman"/>
          <w:sz w:val="24"/>
          <w:szCs w:val="24"/>
        </w:rPr>
        <w:t>described</w:t>
      </w:r>
      <w:r w:rsidRPr="004853A5">
        <w:rPr>
          <w:rFonts w:ascii="Times New Roman" w:hAnsi="Times New Roman"/>
          <w:sz w:val="24"/>
          <w:szCs w:val="24"/>
        </w:rPr>
        <w:t xml:space="preserve"> numerous strategies for making the partnership successful including scheduling regular planning and de-briefing sessions, and </w:t>
      </w:r>
      <w:r>
        <w:rPr>
          <w:rFonts w:ascii="Times New Roman" w:hAnsi="Times New Roman"/>
          <w:sz w:val="24"/>
          <w:szCs w:val="24"/>
        </w:rPr>
        <w:t xml:space="preserve">having </w:t>
      </w:r>
      <w:r w:rsidR="00BE4817">
        <w:rPr>
          <w:rFonts w:ascii="Times New Roman" w:hAnsi="Times New Roman"/>
          <w:sz w:val="24"/>
          <w:szCs w:val="24"/>
        </w:rPr>
        <w:t xml:space="preserve">a </w:t>
      </w:r>
      <w:r w:rsidRPr="004853A5">
        <w:rPr>
          <w:rFonts w:ascii="Times New Roman" w:hAnsi="Times New Roman"/>
          <w:sz w:val="24"/>
          <w:szCs w:val="24"/>
        </w:rPr>
        <w:t>clear division of responsibilities (</w:t>
      </w:r>
      <w:r>
        <w:rPr>
          <w:rFonts w:ascii="Times New Roman" w:hAnsi="Times New Roman"/>
          <w:sz w:val="24"/>
          <w:szCs w:val="24"/>
        </w:rPr>
        <w:t>Conderman &amp; McCarty, 2003; Crow &amp; Smith, 2003; Gillespie &amp; Israetel, 2008</w:t>
      </w:r>
      <w:r w:rsidRPr="004853A5">
        <w:rPr>
          <w:rFonts w:ascii="Times New Roman" w:hAnsi="Times New Roman"/>
          <w:sz w:val="24"/>
          <w:szCs w:val="24"/>
        </w:rPr>
        <w:t xml:space="preserve">). </w:t>
      </w:r>
      <w:r>
        <w:rPr>
          <w:rFonts w:ascii="Times New Roman" w:hAnsi="Times New Roman"/>
          <w:sz w:val="24"/>
          <w:szCs w:val="24"/>
        </w:rPr>
        <w:t>When a university</w:t>
      </w:r>
      <w:r w:rsidRPr="004853A5">
        <w:rPr>
          <w:rFonts w:ascii="Times New Roman" w:hAnsi="Times New Roman"/>
          <w:sz w:val="24"/>
          <w:szCs w:val="24"/>
        </w:rPr>
        <w:t xml:space="preserve"> faculty member </w:t>
      </w:r>
      <w:r>
        <w:rPr>
          <w:rFonts w:ascii="Times New Roman" w:hAnsi="Times New Roman"/>
          <w:sz w:val="24"/>
          <w:szCs w:val="24"/>
        </w:rPr>
        <w:t>co-teaches with</w:t>
      </w:r>
      <w:r w:rsidRPr="004853A5">
        <w:rPr>
          <w:rFonts w:ascii="Times New Roman" w:hAnsi="Times New Roman"/>
          <w:sz w:val="24"/>
          <w:szCs w:val="24"/>
        </w:rPr>
        <w:t xml:space="preserve"> a person with a disability</w:t>
      </w:r>
      <w:r>
        <w:rPr>
          <w:rFonts w:ascii="Times New Roman" w:hAnsi="Times New Roman"/>
          <w:sz w:val="24"/>
          <w:szCs w:val="24"/>
        </w:rPr>
        <w:t>, we have discovered three additional strategies that promote a successful co-teaching partnership.</w:t>
      </w:r>
    </w:p>
    <w:p w:rsidR="009C72CE" w:rsidRDefault="009C72CE" w:rsidP="0085269E">
      <w:pPr>
        <w:spacing w:after="0" w:line="240" w:lineRule="auto"/>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Involve People with Disability Who Have Expertise in the Topic</w:t>
      </w:r>
    </w:p>
    <w:p w:rsidR="009C72CE" w:rsidRPr="004853A5" w:rsidRDefault="009C72CE" w:rsidP="0085269E">
      <w:pPr>
        <w:spacing w:after="0" w:line="240" w:lineRule="auto"/>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Simply having a disability does not qualify someone to be an effective course instructor. We have found that it is essential for both instructors to have credibility in the course topic. If Ms. Bates did not have experience as a teacher, she would not have been able to offer believable suggestions for how to accommodate student differences in a general education classroom. </w:t>
      </w:r>
      <w:r w:rsidR="00BE4817">
        <w:rPr>
          <w:rFonts w:ascii="Times New Roman" w:hAnsi="Times New Roman"/>
          <w:sz w:val="24"/>
          <w:szCs w:val="24"/>
        </w:rPr>
        <w:t xml:space="preserve">She had also served as a mentor to young adults with disabilities. </w:t>
      </w:r>
      <w:r w:rsidRPr="004853A5">
        <w:rPr>
          <w:rFonts w:ascii="Times New Roman" w:hAnsi="Times New Roman"/>
          <w:sz w:val="24"/>
          <w:szCs w:val="24"/>
        </w:rPr>
        <w:t>Likewise, if Ms. Curtin had not had first</w:t>
      </w:r>
      <w:r w:rsidR="006A4E1B">
        <w:rPr>
          <w:rFonts w:ascii="Times New Roman" w:hAnsi="Times New Roman"/>
          <w:sz w:val="24"/>
          <w:szCs w:val="24"/>
        </w:rPr>
        <w:t>-h</w:t>
      </w:r>
      <w:r w:rsidRPr="004853A5">
        <w:rPr>
          <w:rFonts w:ascii="Times New Roman" w:hAnsi="Times New Roman"/>
          <w:sz w:val="24"/>
          <w:szCs w:val="24"/>
        </w:rPr>
        <w:t>and experience in building and sustaining her own social relationships she would not have been able to share effective strategies in the Facilitating Social Relationships class.</w:t>
      </w:r>
      <w:r>
        <w:rPr>
          <w:rFonts w:ascii="Times New Roman" w:hAnsi="Times New Roman"/>
          <w:sz w:val="24"/>
          <w:szCs w:val="24"/>
        </w:rPr>
        <w:t xml:space="preserve"> Ms. Frechette not only had</w:t>
      </w:r>
      <w:r w:rsidRPr="004853A5">
        <w:rPr>
          <w:rFonts w:ascii="Times New Roman" w:hAnsi="Times New Roman"/>
          <w:sz w:val="24"/>
          <w:szCs w:val="24"/>
        </w:rPr>
        <w:t xml:space="preserve"> her own personal experiences to share as a woman with Asperger’s Syndrome, but </w:t>
      </w:r>
      <w:r>
        <w:rPr>
          <w:rFonts w:ascii="Times New Roman" w:hAnsi="Times New Roman"/>
          <w:sz w:val="24"/>
          <w:szCs w:val="24"/>
        </w:rPr>
        <w:t>was</w:t>
      </w:r>
      <w:r w:rsidRPr="004853A5">
        <w:rPr>
          <w:rFonts w:ascii="Times New Roman" w:hAnsi="Times New Roman"/>
          <w:sz w:val="24"/>
          <w:szCs w:val="24"/>
        </w:rPr>
        <w:t xml:space="preserve"> involved in state-level policy committees, and a Family-Centered Transition project in which she</w:t>
      </w:r>
      <w:r>
        <w:rPr>
          <w:rFonts w:ascii="Times New Roman" w:hAnsi="Times New Roman"/>
          <w:sz w:val="24"/>
          <w:szCs w:val="24"/>
        </w:rPr>
        <w:t xml:space="preserve"> served</w:t>
      </w:r>
      <w:r w:rsidRPr="004853A5">
        <w:rPr>
          <w:rFonts w:ascii="Times New Roman" w:hAnsi="Times New Roman"/>
          <w:sz w:val="24"/>
          <w:szCs w:val="24"/>
        </w:rPr>
        <w:t xml:space="preserve"> as a peer mentor to adolescents with ASD to support their transition to post-secondary education</w:t>
      </w:r>
      <w:r>
        <w:rPr>
          <w:rFonts w:ascii="Times New Roman" w:hAnsi="Times New Roman"/>
          <w:sz w:val="24"/>
          <w:szCs w:val="24"/>
        </w:rPr>
        <w:t xml:space="preserve"> or</w:t>
      </w:r>
      <w:r w:rsidRPr="004853A5">
        <w:rPr>
          <w:rFonts w:ascii="Times New Roman" w:hAnsi="Times New Roman"/>
          <w:sz w:val="24"/>
          <w:szCs w:val="24"/>
        </w:rPr>
        <w:t xml:space="preserve"> employment. </w:t>
      </w:r>
    </w:p>
    <w:p w:rsidR="009C72CE" w:rsidRPr="004853A5" w:rsidRDefault="009C72CE" w:rsidP="0085269E">
      <w:pPr>
        <w:spacing w:after="0" w:line="240" w:lineRule="auto"/>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Co-Plan and Co-Teach to Build Joint Ownership</w:t>
      </w:r>
    </w:p>
    <w:p w:rsidR="009C72CE" w:rsidRPr="004853A5" w:rsidRDefault="009C72CE" w:rsidP="0085269E">
      <w:pPr>
        <w:spacing w:after="0" w:line="240" w:lineRule="auto"/>
        <w:rPr>
          <w:rFonts w:ascii="Times New Roman" w:hAnsi="Times New Roman"/>
          <w:b/>
          <w:sz w:val="24"/>
          <w:szCs w:val="24"/>
        </w:rPr>
      </w:pPr>
    </w:p>
    <w:p w:rsidR="00BB00BB"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 xml:space="preserve">During Dr. Jorgensen and Dr. Sonnenmeier’s first years of teaching their courses with their partner instructors, they took primary responsibility for developing the syllabi, selecting reading assignments, planning each class, and designing assignments. After the first semester of co-teaching it became clear that a true collaborative teaching arrangement that valued both people’s input would need to begin with co-designing the course right from the beginning. Co-teachers with disabilities who </w:t>
      </w:r>
      <w:r>
        <w:rPr>
          <w:rFonts w:ascii="Times New Roman" w:hAnsi="Times New Roman"/>
          <w:sz w:val="24"/>
          <w:szCs w:val="24"/>
        </w:rPr>
        <w:t>had</w:t>
      </w:r>
      <w:r w:rsidRPr="004853A5">
        <w:rPr>
          <w:rFonts w:ascii="Times New Roman" w:hAnsi="Times New Roman"/>
          <w:sz w:val="24"/>
          <w:szCs w:val="24"/>
        </w:rPr>
        <w:t xml:space="preserve"> a college degree </w:t>
      </w:r>
      <w:r>
        <w:rPr>
          <w:rFonts w:ascii="Times New Roman" w:hAnsi="Times New Roman"/>
          <w:sz w:val="24"/>
          <w:szCs w:val="24"/>
        </w:rPr>
        <w:t>were</w:t>
      </w:r>
      <w:r w:rsidRPr="004853A5">
        <w:rPr>
          <w:rFonts w:ascii="Times New Roman" w:hAnsi="Times New Roman"/>
          <w:sz w:val="24"/>
          <w:szCs w:val="24"/>
        </w:rPr>
        <w:t xml:space="preserve"> familiar with the structures of syllabi and had many models for both effective and in-effective teaching. If they </w:t>
      </w:r>
      <w:r>
        <w:rPr>
          <w:rFonts w:ascii="Times New Roman" w:hAnsi="Times New Roman"/>
          <w:sz w:val="24"/>
          <w:szCs w:val="24"/>
        </w:rPr>
        <w:t>had</w:t>
      </w:r>
      <w:r w:rsidRPr="004853A5">
        <w:rPr>
          <w:rFonts w:ascii="Times New Roman" w:hAnsi="Times New Roman"/>
          <w:sz w:val="24"/>
          <w:szCs w:val="24"/>
        </w:rPr>
        <w:t xml:space="preserve"> not had a personal post-secondary education experience, they benefit</w:t>
      </w:r>
      <w:r>
        <w:rPr>
          <w:rFonts w:ascii="Times New Roman" w:hAnsi="Times New Roman"/>
          <w:sz w:val="24"/>
          <w:szCs w:val="24"/>
        </w:rPr>
        <w:t>ted</w:t>
      </w:r>
      <w:r w:rsidRPr="004853A5">
        <w:rPr>
          <w:rFonts w:ascii="Times New Roman" w:hAnsi="Times New Roman"/>
          <w:sz w:val="24"/>
          <w:szCs w:val="24"/>
        </w:rPr>
        <w:t xml:space="preserve"> from coaching and mentoring by their faculty partner regarding university policies, norms of college classroom discourse, providing both warm and cool feedback to scholars’ writing, and so forth.</w:t>
      </w:r>
    </w:p>
    <w:p w:rsidR="009C72CE" w:rsidRDefault="00BB00BB" w:rsidP="0085269E">
      <w:pPr>
        <w:spacing w:after="0" w:line="240" w:lineRule="auto"/>
        <w:ind w:firstLine="720"/>
        <w:rPr>
          <w:rFonts w:ascii="Times New Roman" w:hAnsi="Times New Roman"/>
          <w:sz w:val="24"/>
          <w:szCs w:val="24"/>
        </w:rPr>
      </w:pPr>
      <w:r>
        <w:rPr>
          <w:rFonts w:ascii="Times New Roman" w:hAnsi="Times New Roman"/>
          <w:sz w:val="24"/>
          <w:szCs w:val="24"/>
        </w:rPr>
        <w:t xml:space="preserve">It was also beneficial for the co-teachers with disabilities to have a role in providing feedback on scholars’ assignments.  This supported the scholars’ view of the co-teachers as sharing responsibility for the course.  </w:t>
      </w:r>
      <w:r w:rsidR="00F06E45">
        <w:rPr>
          <w:rFonts w:ascii="Times New Roman" w:hAnsi="Times New Roman"/>
          <w:sz w:val="24"/>
          <w:szCs w:val="24"/>
        </w:rPr>
        <w:t>Although it was university policy that the assignment of grades needed to be done by the university instructor of record, the co-teachers provided input to the scholars’ grades.</w:t>
      </w:r>
    </w:p>
    <w:p w:rsidR="00BB00BB" w:rsidRPr="004853A5" w:rsidRDefault="00F06E45" w:rsidP="0085269E">
      <w:pPr>
        <w:spacing w:after="0" w:line="240" w:lineRule="auto"/>
        <w:ind w:firstLine="720"/>
        <w:rPr>
          <w:rFonts w:ascii="Times New Roman" w:hAnsi="Times New Roman"/>
          <w:sz w:val="24"/>
          <w:szCs w:val="24"/>
        </w:rPr>
      </w:pPr>
      <w:r>
        <w:rPr>
          <w:rFonts w:ascii="Times New Roman" w:hAnsi="Times New Roman"/>
          <w:sz w:val="24"/>
          <w:szCs w:val="24"/>
        </w:rPr>
        <w:t xml:space="preserve">  </w:t>
      </w:r>
    </w:p>
    <w:p w:rsidR="00373F1F" w:rsidRDefault="00BB00BB" w:rsidP="0085269E">
      <w:pPr>
        <w:spacing w:after="0" w:line="240" w:lineRule="auto"/>
        <w:rPr>
          <w:rFonts w:ascii="Times New Roman" w:hAnsi="Times New Roman"/>
          <w:sz w:val="24"/>
          <w:szCs w:val="24"/>
        </w:rPr>
      </w:pPr>
      <w:r w:rsidRPr="004853A5">
        <w:rPr>
          <w:rFonts w:ascii="Times New Roman" w:hAnsi="Times New Roman"/>
          <w:b/>
          <w:sz w:val="24"/>
          <w:szCs w:val="24"/>
        </w:rPr>
        <w:t>Model and Provide Natural Supports to</w:t>
      </w:r>
      <w:r w:rsidR="00D611FE">
        <w:rPr>
          <w:rFonts w:ascii="Times New Roman" w:hAnsi="Times New Roman"/>
          <w:b/>
          <w:sz w:val="24"/>
          <w:szCs w:val="24"/>
        </w:rPr>
        <w:t xml:space="preserve"> One Another </w:t>
      </w:r>
      <w:r w:rsidR="00D611FE">
        <w:rPr>
          <w:rFonts w:ascii="Times New Roman" w:hAnsi="Times New Roman"/>
          <w:sz w:val="24"/>
          <w:szCs w:val="24"/>
        </w:rPr>
        <w:tab/>
      </w:r>
    </w:p>
    <w:p w:rsidR="009C72CE" w:rsidRDefault="009C72CE" w:rsidP="0085269E">
      <w:pPr>
        <w:spacing w:after="0" w:line="240" w:lineRule="auto"/>
        <w:rPr>
          <w:rFonts w:ascii="Times New Roman" w:hAnsi="Times New Roman"/>
          <w:sz w:val="24"/>
          <w:szCs w:val="24"/>
        </w:rPr>
      </w:pPr>
    </w:p>
    <w:p w:rsidR="00D611FE" w:rsidRPr="004853A5" w:rsidRDefault="00D611FE" w:rsidP="0085269E">
      <w:pPr>
        <w:spacing w:after="0" w:line="240" w:lineRule="auto"/>
        <w:ind w:firstLine="720"/>
        <w:rPr>
          <w:rFonts w:ascii="Times New Roman" w:hAnsi="Times New Roman"/>
          <w:b/>
          <w:sz w:val="24"/>
          <w:szCs w:val="24"/>
        </w:rPr>
      </w:pPr>
      <w:r>
        <w:rPr>
          <w:rFonts w:ascii="Times New Roman" w:hAnsi="Times New Roman"/>
          <w:sz w:val="24"/>
          <w:szCs w:val="24"/>
        </w:rPr>
        <w:t xml:space="preserve">All members of the teaching partnerships provided supports to one another, depending on the situation and each other’s needs. It was not always the case that the teaching partner with the disability needed any extraordinary support. For example, once Ms. Bates was dropped off at class by her driver and personal care assistant, she did not need any physical support from her teaching partners. </w:t>
      </w:r>
    </w:p>
    <w:p w:rsidR="00BB00BB" w:rsidRPr="004853A5" w:rsidRDefault="00720B73" w:rsidP="0085269E">
      <w:pPr>
        <w:spacing w:after="0" w:line="240" w:lineRule="auto"/>
        <w:ind w:firstLine="720"/>
        <w:rPr>
          <w:rFonts w:ascii="Times New Roman" w:hAnsi="Times New Roman"/>
          <w:sz w:val="24"/>
          <w:szCs w:val="24"/>
        </w:rPr>
      </w:pPr>
      <w:r>
        <w:rPr>
          <w:rFonts w:ascii="Times New Roman" w:hAnsi="Times New Roman"/>
          <w:sz w:val="24"/>
          <w:szCs w:val="24"/>
        </w:rPr>
        <w:t xml:space="preserve">One area in which explicit supports were needed by the teaching partner with the disability was with respect to Ms. Curtin’s communication </w:t>
      </w:r>
      <w:r w:rsidR="00BB00BB" w:rsidRPr="004853A5">
        <w:rPr>
          <w:rFonts w:ascii="Times New Roman" w:hAnsi="Times New Roman"/>
          <w:sz w:val="24"/>
          <w:szCs w:val="24"/>
        </w:rPr>
        <w:t xml:space="preserve">in the Social Relationships class. Despite over 30 years of communication evaluations and services, Ms. Curtin </w:t>
      </w:r>
      <w:r w:rsidR="00BB00BB">
        <w:rPr>
          <w:rFonts w:ascii="Times New Roman" w:hAnsi="Times New Roman"/>
          <w:sz w:val="24"/>
          <w:szCs w:val="24"/>
        </w:rPr>
        <w:t>did</w:t>
      </w:r>
      <w:r w:rsidR="00BB00BB" w:rsidRPr="004853A5">
        <w:rPr>
          <w:rFonts w:ascii="Times New Roman" w:hAnsi="Times New Roman"/>
          <w:sz w:val="24"/>
          <w:szCs w:val="24"/>
        </w:rPr>
        <w:t xml:space="preserve"> not have an effective way to communicate about specific topics. </w:t>
      </w:r>
    </w:p>
    <w:p w:rsidR="00BB00BB" w:rsidRPr="004853A5" w:rsidRDefault="001B251E" w:rsidP="005E2A8D">
      <w:pPr>
        <w:pStyle w:val="PlainText"/>
        <w:ind w:firstLine="720"/>
        <w:rPr>
          <w:rFonts w:ascii="Times New Roman" w:hAnsi="Times New Roman"/>
          <w:i/>
          <w:sz w:val="24"/>
          <w:szCs w:val="24"/>
        </w:rPr>
      </w:pPr>
      <w:r>
        <w:rPr>
          <w:rFonts w:ascii="Times New Roman" w:hAnsi="Times New Roman"/>
          <w:i/>
          <w:sz w:val="24"/>
          <w:szCs w:val="24"/>
        </w:rPr>
        <w:t>Jocelyn Curtin</w:t>
      </w:r>
      <w:r w:rsidR="00BB00BB" w:rsidRPr="004853A5">
        <w:rPr>
          <w:rFonts w:ascii="Times New Roman" w:hAnsi="Times New Roman"/>
          <w:i/>
          <w:sz w:val="24"/>
          <w:szCs w:val="24"/>
        </w:rPr>
        <w:t xml:space="preserve">: As you can see I cannot speak using words.  I also have very little control of my hands and have not been successful with typing, pointing, facilitated communication, etc.  My best communication comes from my eyes and facial expressions.  I do understand, but have a very difficult time expressing my thoughts using only these gifts.  I am able to use a yes/no prompt pretty well most of the time, and will try to </w:t>
      </w:r>
      <w:r w:rsidR="00BE4817">
        <w:rPr>
          <w:rFonts w:ascii="Times New Roman" w:hAnsi="Times New Roman"/>
          <w:i/>
          <w:sz w:val="24"/>
          <w:szCs w:val="24"/>
        </w:rPr>
        <w:t xml:space="preserve">use this method to </w:t>
      </w:r>
      <w:r w:rsidR="00BB00BB" w:rsidRPr="004853A5">
        <w:rPr>
          <w:rFonts w:ascii="Times New Roman" w:hAnsi="Times New Roman"/>
          <w:i/>
          <w:sz w:val="24"/>
          <w:szCs w:val="24"/>
        </w:rPr>
        <w:t>answer any questions you may have.  Bear with me though as sometimes it takes me quite a while to process and respond due to severe apraxia.  I know what I want to do, but successfully willing my body to make the necessary movements can be difficult and time consuming most of the time.  As far as my presentation, I want you to understand; I have not yet found a way to communicate with much detail, grammar, spelling, sentence structure etc.  My mom types my presentations, they are her words, but they are my thoughts and experiences.  We work together on these and I approve (or not) the topics and stories she shares as well as the final result.  I have been known to ask her to do it over if it is not what I want to say.</w:t>
      </w:r>
    </w:p>
    <w:p w:rsidR="00BB00BB" w:rsidRPr="004853A5" w:rsidRDefault="00BB00BB" w:rsidP="0085269E">
      <w:pPr>
        <w:spacing w:after="0" w:line="240" w:lineRule="auto"/>
        <w:ind w:firstLine="720"/>
        <w:rPr>
          <w:rFonts w:ascii="Times New Roman" w:hAnsi="Times New Roman"/>
          <w:sz w:val="24"/>
          <w:szCs w:val="24"/>
        </w:rPr>
      </w:pPr>
      <w:r w:rsidRPr="004853A5">
        <w:rPr>
          <w:rFonts w:ascii="Times New Roman" w:hAnsi="Times New Roman"/>
          <w:sz w:val="24"/>
          <w:szCs w:val="24"/>
        </w:rPr>
        <w:t>When a</w:t>
      </w:r>
      <w:r>
        <w:rPr>
          <w:rFonts w:ascii="Times New Roman" w:hAnsi="Times New Roman"/>
          <w:sz w:val="24"/>
          <w:szCs w:val="24"/>
        </w:rPr>
        <w:t xml:space="preserve"> conversational partner </w:t>
      </w:r>
      <w:r w:rsidR="00BE4817">
        <w:rPr>
          <w:rFonts w:ascii="Times New Roman" w:hAnsi="Times New Roman"/>
          <w:sz w:val="24"/>
          <w:szCs w:val="24"/>
        </w:rPr>
        <w:t xml:space="preserve">(either the faculty co-instructor or a scholar) </w:t>
      </w:r>
      <w:r>
        <w:rPr>
          <w:rFonts w:ascii="Times New Roman" w:hAnsi="Times New Roman"/>
          <w:sz w:val="24"/>
          <w:szCs w:val="24"/>
        </w:rPr>
        <w:t>presented</w:t>
      </w:r>
      <w:r w:rsidRPr="004853A5">
        <w:rPr>
          <w:rFonts w:ascii="Times New Roman" w:hAnsi="Times New Roman"/>
          <w:sz w:val="24"/>
          <w:szCs w:val="24"/>
        </w:rPr>
        <w:t xml:space="preserve"> two dichotomous options (usually by holding up both hands and </w:t>
      </w:r>
      <w:r w:rsidR="007509B2">
        <w:rPr>
          <w:rFonts w:ascii="Times New Roman" w:hAnsi="Times New Roman"/>
          <w:sz w:val="24"/>
          <w:szCs w:val="24"/>
        </w:rPr>
        <w:t>saying</w:t>
      </w:r>
      <w:r w:rsidRPr="004853A5">
        <w:rPr>
          <w:rFonts w:ascii="Times New Roman" w:hAnsi="Times New Roman"/>
          <w:sz w:val="24"/>
          <w:szCs w:val="24"/>
        </w:rPr>
        <w:t xml:space="preserve"> “Joce, look at this hand if you agree with this statement or look at my other</w:t>
      </w:r>
      <w:r>
        <w:rPr>
          <w:rFonts w:ascii="Times New Roman" w:hAnsi="Times New Roman"/>
          <w:sz w:val="24"/>
          <w:szCs w:val="24"/>
        </w:rPr>
        <w:t xml:space="preserve"> hand if you disagree”) </w:t>
      </w:r>
      <w:r w:rsidR="00F06E45">
        <w:rPr>
          <w:rFonts w:ascii="Times New Roman" w:hAnsi="Times New Roman"/>
          <w:sz w:val="24"/>
          <w:szCs w:val="24"/>
        </w:rPr>
        <w:t xml:space="preserve">Ms. Curtin </w:t>
      </w:r>
      <w:r>
        <w:rPr>
          <w:rFonts w:ascii="Times New Roman" w:hAnsi="Times New Roman"/>
          <w:sz w:val="24"/>
          <w:szCs w:val="24"/>
        </w:rPr>
        <w:t>used</w:t>
      </w:r>
      <w:r w:rsidRPr="004853A5">
        <w:rPr>
          <w:rFonts w:ascii="Times New Roman" w:hAnsi="Times New Roman"/>
          <w:sz w:val="24"/>
          <w:szCs w:val="24"/>
        </w:rPr>
        <w:t xml:space="preserve"> eye gaze to make a selection. Although this </w:t>
      </w:r>
      <w:r>
        <w:rPr>
          <w:rFonts w:ascii="Times New Roman" w:hAnsi="Times New Roman"/>
          <w:sz w:val="24"/>
          <w:szCs w:val="24"/>
        </w:rPr>
        <w:t>was</w:t>
      </w:r>
      <w:r w:rsidRPr="004853A5">
        <w:rPr>
          <w:rFonts w:ascii="Times New Roman" w:hAnsi="Times New Roman"/>
          <w:sz w:val="24"/>
          <w:szCs w:val="24"/>
        </w:rPr>
        <w:t xml:space="preserve"> an effective way of responding to yes/no questions or choosing among two options, it </w:t>
      </w:r>
      <w:r>
        <w:rPr>
          <w:rFonts w:ascii="Times New Roman" w:hAnsi="Times New Roman"/>
          <w:sz w:val="24"/>
          <w:szCs w:val="24"/>
        </w:rPr>
        <w:t>was</w:t>
      </w:r>
      <w:r w:rsidRPr="004853A5">
        <w:rPr>
          <w:rFonts w:ascii="Times New Roman" w:hAnsi="Times New Roman"/>
          <w:sz w:val="24"/>
          <w:szCs w:val="24"/>
        </w:rPr>
        <w:t xml:space="preserve"> more challenging to use this method to </w:t>
      </w:r>
      <w:r>
        <w:rPr>
          <w:rFonts w:ascii="Times New Roman" w:hAnsi="Times New Roman"/>
          <w:sz w:val="24"/>
          <w:szCs w:val="24"/>
        </w:rPr>
        <w:t>construct class lectures. Mrs. a</w:t>
      </w:r>
      <w:r w:rsidRPr="004853A5">
        <w:rPr>
          <w:rFonts w:ascii="Times New Roman" w:hAnsi="Times New Roman"/>
          <w:sz w:val="24"/>
          <w:szCs w:val="24"/>
        </w:rPr>
        <w:t xml:space="preserve">nd Ms. Curtin developed a method that they </w:t>
      </w:r>
      <w:r>
        <w:rPr>
          <w:rFonts w:ascii="Times New Roman" w:hAnsi="Times New Roman"/>
          <w:sz w:val="24"/>
          <w:szCs w:val="24"/>
        </w:rPr>
        <w:t>felt</w:t>
      </w:r>
      <w:r w:rsidRPr="004853A5">
        <w:rPr>
          <w:rFonts w:ascii="Times New Roman" w:hAnsi="Times New Roman"/>
          <w:sz w:val="24"/>
          <w:szCs w:val="24"/>
        </w:rPr>
        <w:t xml:space="preserve"> repres</w:t>
      </w:r>
      <w:r>
        <w:rPr>
          <w:rFonts w:ascii="Times New Roman" w:hAnsi="Times New Roman"/>
          <w:sz w:val="24"/>
          <w:szCs w:val="24"/>
        </w:rPr>
        <w:t>ented</w:t>
      </w:r>
      <w:r w:rsidRPr="004853A5">
        <w:rPr>
          <w:rFonts w:ascii="Times New Roman" w:hAnsi="Times New Roman"/>
          <w:sz w:val="24"/>
          <w:szCs w:val="24"/>
        </w:rPr>
        <w:t xml:space="preserve"> Ms. Curtin’s authorship of the message. Mrs. Curtin </w:t>
      </w:r>
      <w:r>
        <w:rPr>
          <w:rFonts w:ascii="Times New Roman" w:hAnsi="Times New Roman"/>
          <w:sz w:val="24"/>
          <w:szCs w:val="24"/>
        </w:rPr>
        <w:t>used</w:t>
      </w:r>
      <w:r w:rsidRPr="004853A5">
        <w:rPr>
          <w:rFonts w:ascii="Times New Roman" w:hAnsi="Times New Roman"/>
          <w:sz w:val="24"/>
          <w:szCs w:val="24"/>
        </w:rPr>
        <w:t xml:space="preserve"> a series of yes/no questions about a particular topic to support Ms. Curtin to “tell” her story. For example, during the first week of the Social Relationsh</w:t>
      </w:r>
      <w:r>
        <w:rPr>
          <w:rFonts w:ascii="Times New Roman" w:hAnsi="Times New Roman"/>
          <w:sz w:val="24"/>
          <w:szCs w:val="24"/>
        </w:rPr>
        <w:t>ips class, Ms. Curtin introduced herself and talked</w:t>
      </w:r>
      <w:r w:rsidRPr="004853A5">
        <w:rPr>
          <w:rFonts w:ascii="Times New Roman" w:hAnsi="Times New Roman"/>
          <w:sz w:val="24"/>
          <w:szCs w:val="24"/>
        </w:rPr>
        <w:t xml:space="preserve"> about her early inclusive educational experiences. The </w:t>
      </w:r>
      <w:r>
        <w:rPr>
          <w:rFonts w:ascii="Times New Roman" w:hAnsi="Times New Roman"/>
          <w:sz w:val="24"/>
          <w:szCs w:val="24"/>
        </w:rPr>
        <w:t>statement</w:t>
      </w:r>
      <w:r w:rsidRPr="004853A5">
        <w:rPr>
          <w:rFonts w:ascii="Times New Roman" w:hAnsi="Times New Roman"/>
          <w:sz w:val="24"/>
          <w:szCs w:val="24"/>
        </w:rPr>
        <w:t xml:space="preserve"> “When I was in 7</w:t>
      </w:r>
      <w:r w:rsidRPr="004853A5">
        <w:rPr>
          <w:rFonts w:ascii="Times New Roman" w:hAnsi="Times New Roman"/>
          <w:sz w:val="24"/>
          <w:szCs w:val="24"/>
          <w:vertAlign w:val="superscript"/>
        </w:rPr>
        <w:t>th</w:t>
      </w:r>
      <w:r w:rsidRPr="004853A5">
        <w:rPr>
          <w:rFonts w:ascii="Times New Roman" w:hAnsi="Times New Roman"/>
          <w:sz w:val="24"/>
          <w:szCs w:val="24"/>
        </w:rPr>
        <w:t xml:space="preserve"> grade, my social relationships really began to expand” was constructed jointly by Mrs. and Ms. Curtin prior to the class meeting, using the following general method.</w:t>
      </w:r>
    </w:p>
    <w:p w:rsidR="00BB00BB" w:rsidRPr="00195E01" w:rsidRDefault="001B251E" w:rsidP="0085269E">
      <w:pPr>
        <w:spacing w:after="0" w:line="240" w:lineRule="auto"/>
        <w:rPr>
          <w:rFonts w:ascii="Times New Roman" w:hAnsi="Times New Roman"/>
          <w:i/>
          <w:sz w:val="24"/>
          <w:szCs w:val="24"/>
        </w:rPr>
      </w:pPr>
      <w:r>
        <w:rPr>
          <w:rFonts w:ascii="Times New Roman" w:hAnsi="Times New Roman"/>
          <w:i/>
          <w:sz w:val="24"/>
          <w:szCs w:val="24"/>
        </w:rPr>
        <w:t>Marlyn</w:t>
      </w:r>
      <w:r w:rsidR="00BB00BB" w:rsidRPr="00195E01">
        <w:rPr>
          <w:rFonts w:ascii="Times New Roman" w:hAnsi="Times New Roman"/>
          <w:i/>
          <w:sz w:val="24"/>
          <w:szCs w:val="24"/>
        </w:rPr>
        <w:t xml:space="preserve"> Curtin: “Joce, let’s talk a little bit about when you were in junior high school, OK? Look at this hand if that’s what you want to talk about next, or look at this hand if you want to talk about something else.”</w:t>
      </w:r>
    </w:p>
    <w:p w:rsidR="00BB00BB" w:rsidRPr="00195E01" w:rsidRDefault="001B251E" w:rsidP="0085269E">
      <w:pPr>
        <w:spacing w:after="0" w:line="240" w:lineRule="auto"/>
        <w:rPr>
          <w:rFonts w:ascii="Times New Roman" w:hAnsi="Times New Roman"/>
          <w:i/>
          <w:sz w:val="24"/>
          <w:szCs w:val="24"/>
        </w:rPr>
      </w:pPr>
      <w:r>
        <w:rPr>
          <w:rFonts w:ascii="Times New Roman" w:hAnsi="Times New Roman"/>
          <w:i/>
          <w:sz w:val="24"/>
          <w:szCs w:val="24"/>
        </w:rPr>
        <w:t>Jocelyn</w:t>
      </w:r>
      <w:r w:rsidR="00BB00BB">
        <w:rPr>
          <w:rFonts w:ascii="Times New Roman" w:hAnsi="Times New Roman"/>
          <w:i/>
          <w:sz w:val="24"/>
          <w:szCs w:val="24"/>
        </w:rPr>
        <w:t xml:space="preserve"> Curtin eye gazed</w:t>
      </w:r>
      <w:r w:rsidR="00BB00BB" w:rsidRPr="00195E01">
        <w:rPr>
          <w:rFonts w:ascii="Times New Roman" w:hAnsi="Times New Roman"/>
          <w:i/>
          <w:sz w:val="24"/>
          <w:szCs w:val="24"/>
        </w:rPr>
        <w:t xml:space="preserve"> to the ha</w:t>
      </w:r>
      <w:r w:rsidR="00BB00BB">
        <w:rPr>
          <w:rFonts w:ascii="Times New Roman" w:hAnsi="Times New Roman"/>
          <w:i/>
          <w:sz w:val="24"/>
          <w:szCs w:val="24"/>
        </w:rPr>
        <w:t>nd that indicated</w:t>
      </w:r>
      <w:r w:rsidR="00BB00BB" w:rsidRPr="00195E01">
        <w:rPr>
          <w:rFonts w:ascii="Times New Roman" w:hAnsi="Times New Roman"/>
          <w:i/>
          <w:sz w:val="24"/>
          <w:szCs w:val="24"/>
        </w:rPr>
        <w:t xml:space="preserve"> she want</w:t>
      </w:r>
      <w:r w:rsidR="00BB00BB">
        <w:rPr>
          <w:rFonts w:ascii="Times New Roman" w:hAnsi="Times New Roman"/>
          <w:i/>
          <w:sz w:val="24"/>
          <w:szCs w:val="24"/>
        </w:rPr>
        <w:t>ed</w:t>
      </w:r>
      <w:r w:rsidR="00BB00BB" w:rsidRPr="00195E01">
        <w:rPr>
          <w:rFonts w:ascii="Times New Roman" w:hAnsi="Times New Roman"/>
          <w:i/>
          <w:sz w:val="24"/>
          <w:szCs w:val="24"/>
        </w:rPr>
        <w:t xml:space="preserve"> to talk about junior high school.</w:t>
      </w:r>
    </w:p>
    <w:p w:rsidR="00BB00BB" w:rsidRPr="00195E01" w:rsidRDefault="001B251E" w:rsidP="0085269E">
      <w:pPr>
        <w:spacing w:after="0" w:line="240" w:lineRule="auto"/>
        <w:rPr>
          <w:rFonts w:ascii="Times New Roman" w:hAnsi="Times New Roman"/>
          <w:i/>
          <w:sz w:val="24"/>
          <w:szCs w:val="24"/>
        </w:rPr>
      </w:pPr>
      <w:r>
        <w:rPr>
          <w:rFonts w:ascii="Times New Roman" w:hAnsi="Times New Roman"/>
          <w:i/>
          <w:sz w:val="24"/>
          <w:szCs w:val="24"/>
        </w:rPr>
        <w:t>Marlyn</w:t>
      </w:r>
      <w:r w:rsidR="00BB00BB" w:rsidRPr="00195E01">
        <w:rPr>
          <w:rFonts w:ascii="Times New Roman" w:hAnsi="Times New Roman"/>
          <w:i/>
          <w:sz w:val="24"/>
          <w:szCs w:val="24"/>
        </w:rPr>
        <w:t xml:space="preserve"> Curtin: “Should we talk about that pizza party and sleep over when the girls told me that we needed to re-decorate your room in a more age appropriate way?”</w:t>
      </w:r>
    </w:p>
    <w:p w:rsidR="00BB00BB" w:rsidRPr="00195E01" w:rsidRDefault="001B251E" w:rsidP="0085269E">
      <w:pPr>
        <w:spacing w:after="0" w:line="240" w:lineRule="auto"/>
        <w:rPr>
          <w:rFonts w:ascii="Times New Roman" w:hAnsi="Times New Roman"/>
          <w:i/>
          <w:sz w:val="24"/>
          <w:szCs w:val="24"/>
        </w:rPr>
      </w:pPr>
      <w:r>
        <w:rPr>
          <w:rFonts w:ascii="Times New Roman" w:hAnsi="Times New Roman"/>
          <w:i/>
          <w:sz w:val="24"/>
          <w:szCs w:val="24"/>
        </w:rPr>
        <w:t>Jocelyn</w:t>
      </w:r>
      <w:r w:rsidR="00BB00BB">
        <w:rPr>
          <w:rFonts w:ascii="Times New Roman" w:hAnsi="Times New Roman"/>
          <w:i/>
          <w:sz w:val="24"/>
          <w:szCs w:val="24"/>
        </w:rPr>
        <w:t xml:space="preserve"> Curtin eye gazed</w:t>
      </w:r>
      <w:r w:rsidR="00BB00BB" w:rsidRPr="00195E01">
        <w:rPr>
          <w:rFonts w:ascii="Times New Roman" w:hAnsi="Times New Roman"/>
          <w:i/>
          <w:sz w:val="24"/>
          <w:szCs w:val="24"/>
        </w:rPr>
        <w:t xml:space="preserve"> to the </w:t>
      </w:r>
      <w:r w:rsidR="00BB00BB">
        <w:rPr>
          <w:rFonts w:ascii="Times New Roman" w:hAnsi="Times New Roman"/>
          <w:i/>
          <w:sz w:val="24"/>
          <w:szCs w:val="24"/>
        </w:rPr>
        <w:t>hand that indicated</w:t>
      </w:r>
      <w:r w:rsidR="00BB00BB" w:rsidRPr="00195E01">
        <w:rPr>
          <w:rFonts w:ascii="Times New Roman" w:hAnsi="Times New Roman"/>
          <w:i/>
          <w:sz w:val="24"/>
          <w:szCs w:val="24"/>
        </w:rPr>
        <w:t xml:space="preserve"> NO.</w:t>
      </w:r>
    </w:p>
    <w:p w:rsidR="00BB00BB" w:rsidRPr="00195E01" w:rsidRDefault="00875667" w:rsidP="0085269E">
      <w:pPr>
        <w:spacing w:after="0" w:line="240" w:lineRule="auto"/>
        <w:rPr>
          <w:rFonts w:ascii="Times New Roman" w:hAnsi="Times New Roman"/>
          <w:i/>
          <w:sz w:val="24"/>
          <w:szCs w:val="24"/>
        </w:rPr>
      </w:pPr>
      <w:r>
        <w:rPr>
          <w:rFonts w:ascii="Times New Roman" w:hAnsi="Times New Roman"/>
          <w:i/>
          <w:sz w:val="24"/>
          <w:szCs w:val="24"/>
        </w:rPr>
        <w:t>Marlyn Curtin</w:t>
      </w:r>
      <w:r w:rsidR="00BB00BB" w:rsidRPr="00195E01">
        <w:rPr>
          <w:rFonts w:ascii="Times New Roman" w:hAnsi="Times New Roman"/>
          <w:i/>
          <w:sz w:val="24"/>
          <w:szCs w:val="24"/>
        </w:rPr>
        <w:t>: “OK, what about the 8</w:t>
      </w:r>
      <w:r w:rsidR="00BB00BB" w:rsidRPr="00195E01">
        <w:rPr>
          <w:rFonts w:ascii="Times New Roman" w:hAnsi="Times New Roman"/>
          <w:i/>
          <w:sz w:val="24"/>
          <w:szCs w:val="24"/>
          <w:vertAlign w:val="superscript"/>
        </w:rPr>
        <w:t>th</w:t>
      </w:r>
      <w:r w:rsidR="00BB00BB" w:rsidRPr="00195E01">
        <w:rPr>
          <w:rFonts w:ascii="Times New Roman" w:hAnsi="Times New Roman"/>
          <w:i/>
          <w:sz w:val="24"/>
          <w:szCs w:val="24"/>
        </w:rPr>
        <w:t xml:space="preserve"> grade dance? Would that be a good place to start?”</w:t>
      </w:r>
    </w:p>
    <w:p w:rsidR="00BB00BB" w:rsidRPr="00195E01" w:rsidRDefault="001B251E" w:rsidP="0085269E">
      <w:pPr>
        <w:spacing w:after="0" w:line="240" w:lineRule="auto"/>
        <w:rPr>
          <w:rFonts w:ascii="Times New Roman" w:hAnsi="Times New Roman"/>
          <w:i/>
          <w:sz w:val="24"/>
          <w:szCs w:val="24"/>
        </w:rPr>
      </w:pPr>
      <w:r>
        <w:rPr>
          <w:rFonts w:ascii="Times New Roman" w:hAnsi="Times New Roman"/>
          <w:i/>
          <w:sz w:val="24"/>
          <w:szCs w:val="24"/>
        </w:rPr>
        <w:t>Jocelyn</w:t>
      </w:r>
      <w:r w:rsidR="00BB00BB">
        <w:rPr>
          <w:rFonts w:ascii="Times New Roman" w:hAnsi="Times New Roman"/>
          <w:i/>
          <w:sz w:val="24"/>
          <w:szCs w:val="24"/>
        </w:rPr>
        <w:t xml:space="preserve"> Curtin eye gazed to the hand that indicated</w:t>
      </w:r>
      <w:r w:rsidR="00BB00BB" w:rsidRPr="00195E01">
        <w:rPr>
          <w:rFonts w:ascii="Times New Roman" w:hAnsi="Times New Roman"/>
          <w:i/>
          <w:sz w:val="24"/>
          <w:szCs w:val="24"/>
        </w:rPr>
        <w:t xml:space="preserve"> YES.</w:t>
      </w: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As each sentence in the story </w:t>
      </w:r>
      <w:r>
        <w:rPr>
          <w:rFonts w:ascii="Times New Roman" w:hAnsi="Times New Roman"/>
          <w:sz w:val="24"/>
          <w:szCs w:val="24"/>
        </w:rPr>
        <w:t>was confirmed, Mrs. Curtin typed</w:t>
      </w:r>
      <w:r w:rsidRPr="004853A5">
        <w:rPr>
          <w:rFonts w:ascii="Times New Roman" w:hAnsi="Times New Roman"/>
          <w:sz w:val="24"/>
          <w:szCs w:val="24"/>
        </w:rPr>
        <w:t xml:space="preserve"> it using</w:t>
      </w:r>
      <w:r>
        <w:rPr>
          <w:rFonts w:ascii="Times New Roman" w:hAnsi="Times New Roman"/>
          <w:sz w:val="24"/>
          <w:szCs w:val="24"/>
        </w:rPr>
        <w:t xml:space="preserve"> a</w:t>
      </w:r>
      <w:r w:rsidRPr="004853A5">
        <w:rPr>
          <w:rFonts w:ascii="Times New Roman" w:hAnsi="Times New Roman"/>
          <w:sz w:val="24"/>
          <w:szCs w:val="24"/>
        </w:rPr>
        <w:t xml:space="preserve"> </w:t>
      </w:r>
      <w:r>
        <w:rPr>
          <w:rFonts w:ascii="Times New Roman" w:hAnsi="Times New Roman"/>
          <w:sz w:val="24"/>
          <w:szCs w:val="24"/>
        </w:rPr>
        <w:t>word processing</w:t>
      </w:r>
      <w:r w:rsidRPr="004853A5">
        <w:rPr>
          <w:rFonts w:ascii="Times New Roman" w:hAnsi="Times New Roman"/>
          <w:sz w:val="24"/>
          <w:szCs w:val="24"/>
        </w:rPr>
        <w:t xml:space="preserve"> application. During class the entire lecture </w:t>
      </w:r>
      <w:r>
        <w:rPr>
          <w:rFonts w:ascii="Times New Roman" w:hAnsi="Times New Roman"/>
          <w:sz w:val="24"/>
          <w:szCs w:val="24"/>
        </w:rPr>
        <w:t>text was</w:t>
      </w:r>
      <w:r w:rsidRPr="004853A5">
        <w:rPr>
          <w:rFonts w:ascii="Times New Roman" w:hAnsi="Times New Roman"/>
          <w:sz w:val="24"/>
          <w:szCs w:val="24"/>
        </w:rPr>
        <w:t xml:space="preserve"> displayed using an LCD projector and read alou</w:t>
      </w:r>
      <w:r>
        <w:rPr>
          <w:rFonts w:ascii="Times New Roman" w:hAnsi="Times New Roman"/>
          <w:sz w:val="24"/>
          <w:szCs w:val="24"/>
        </w:rPr>
        <w:t>d using text to speech software.</w:t>
      </w: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r>
      <w:r>
        <w:rPr>
          <w:rFonts w:ascii="Times New Roman" w:hAnsi="Times New Roman"/>
          <w:sz w:val="24"/>
          <w:szCs w:val="24"/>
        </w:rPr>
        <w:t>Supporting</w:t>
      </w:r>
      <w:r w:rsidRPr="004853A5">
        <w:rPr>
          <w:rFonts w:ascii="Times New Roman" w:hAnsi="Times New Roman"/>
          <w:sz w:val="24"/>
          <w:szCs w:val="24"/>
        </w:rPr>
        <w:t xml:space="preserve"> Ms. Curtin’s communication </w:t>
      </w:r>
      <w:r>
        <w:rPr>
          <w:rFonts w:ascii="Times New Roman" w:hAnsi="Times New Roman"/>
          <w:sz w:val="24"/>
          <w:szCs w:val="24"/>
        </w:rPr>
        <w:t>was most effective when she had</w:t>
      </w:r>
      <w:r w:rsidRPr="004853A5">
        <w:rPr>
          <w:rFonts w:ascii="Times New Roman" w:hAnsi="Times New Roman"/>
          <w:sz w:val="24"/>
          <w:szCs w:val="24"/>
        </w:rPr>
        <w:t xml:space="preserve"> a long history with her communication partner, when that partner </w:t>
      </w:r>
      <w:r>
        <w:rPr>
          <w:rFonts w:ascii="Times New Roman" w:hAnsi="Times New Roman"/>
          <w:sz w:val="24"/>
          <w:szCs w:val="24"/>
        </w:rPr>
        <w:t>was</w:t>
      </w:r>
      <w:r w:rsidRPr="004853A5">
        <w:rPr>
          <w:rFonts w:ascii="Times New Roman" w:hAnsi="Times New Roman"/>
          <w:sz w:val="24"/>
          <w:szCs w:val="24"/>
        </w:rPr>
        <w:t xml:space="preserve"> skilled at using a “20 Questions” approach to find an acceptable topic and construct a coherent story, and when her partner </w:t>
      </w:r>
      <w:r>
        <w:rPr>
          <w:rFonts w:ascii="Times New Roman" w:hAnsi="Times New Roman"/>
          <w:sz w:val="24"/>
          <w:szCs w:val="24"/>
        </w:rPr>
        <w:t>was</w:t>
      </w:r>
      <w:r w:rsidRPr="004853A5">
        <w:rPr>
          <w:rFonts w:ascii="Times New Roman" w:hAnsi="Times New Roman"/>
          <w:sz w:val="24"/>
          <w:szCs w:val="24"/>
        </w:rPr>
        <w:t xml:space="preserve"> committed to discovering Ms. Curtin’s communicative intent</w:t>
      </w:r>
      <w:r>
        <w:rPr>
          <w:rFonts w:ascii="Times New Roman" w:hAnsi="Times New Roman"/>
          <w:sz w:val="24"/>
          <w:szCs w:val="24"/>
        </w:rPr>
        <w:t xml:space="preserve">. </w:t>
      </w:r>
      <w:r w:rsidRPr="004853A5">
        <w:rPr>
          <w:rFonts w:ascii="Times New Roman" w:hAnsi="Times New Roman"/>
          <w:sz w:val="24"/>
          <w:szCs w:val="24"/>
        </w:rPr>
        <w:t xml:space="preserve">Dr. Jorgensen and the participating scholars used same method to engage Ms. Curtin in class discussions. For many of the scholars in the class, this was the first time they </w:t>
      </w:r>
      <w:r>
        <w:rPr>
          <w:rFonts w:ascii="Times New Roman" w:hAnsi="Times New Roman"/>
          <w:sz w:val="24"/>
          <w:szCs w:val="24"/>
        </w:rPr>
        <w:t xml:space="preserve">had </w:t>
      </w:r>
      <w:r w:rsidRPr="004853A5">
        <w:rPr>
          <w:rFonts w:ascii="Times New Roman" w:hAnsi="Times New Roman"/>
          <w:sz w:val="24"/>
          <w:szCs w:val="24"/>
        </w:rPr>
        <w:t xml:space="preserve">conversed with someone who </w:t>
      </w:r>
      <w:r>
        <w:rPr>
          <w:rFonts w:ascii="Times New Roman" w:hAnsi="Times New Roman"/>
          <w:sz w:val="24"/>
          <w:szCs w:val="24"/>
        </w:rPr>
        <w:t>did not</w:t>
      </w:r>
      <w:r w:rsidRPr="004853A5">
        <w:rPr>
          <w:rFonts w:ascii="Times New Roman" w:hAnsi="Times New Roman"/>
          <w:sz w:val="24"/>
          <w:szCs w:val="24"/>
        </w:rPr>
        <w:t xml:space="preserve"> use natural speech to communicate and their traditional assumptions about the competence of non-speaking people with disabilities were challenged.</w:t>
      </w:r>
    </w:p>
    <w:p w:rsidR="00BB00BB" w:rsidRDefault="00BB00BB" w:rsidP="0085269E">
      <w:pPr>
        <w:spacing w:after="0" w:line="240" w:lineRule="auto"/>
        <w:rPr>
          <w:rFonts w:ascii="Times New Roman" w:hAnsi="Times New Roman"/>
          <w:sz w:val="24"/>
          <w:szCs w:val="24"/>
        </w:rPr>
      </w:pPr>
      <w:r>
        <w:rPr>
          <w:rFonts w:ascii="Times New Roman" w:hAnsi="Times New Roman"/>
          <w:sz w:val="24"/>
          <w:szCs w:val="24"/>
        </w:rPr>
        <w:tab/>
        <w:t>Ms. Frechette and Dr. Sonnenmeier provided a variety of supports for one another.</w:t>
      </w:r>
    </w:p>
    <w:p w:rsidR="00BB00BB" w:rsidRDefault="00BB00BB" w:rsidP="005E2A8D">
      <w:pPr>
        <w:spacing w:after="0" w:line="240" w:lineRule="auto"/>
        <w:ind w:firstLine="720"/>
        <w:rPr>
          <w:rFonts w:ascii="Times New Roman" w:hAnsi="Times New Roman"/>
          <w:i/>
          <w:sz w:val="24"/>
          <w:szCs w:val="24"/>
        </w:rPr>
      </w:pPr>
      <w:r w:rsidRPr="0076394A">
        <w:rPr>
          <w:rFonts w:ascii="Times New Roman" w:hAnsi="Times New Roman"/>
          <w:i/>
          <w:sz w:val="24"/>
          <w:szCs w:val="24"/>
        </w:rPr>
        <w:t>Amy</w:t>
      </w:r>
      <w:r>
        <w:rPr>
          <w:rFonts w:ascii="Times New Roman" w:hAnsi="Times New Roman"/>
          <w:i/>
          <w:sz w:val="24"/>
          <w:szCs w:val="24"/>
        </w:rPr>
        <w:t xml:space="preserve"> H.</w:t>
      </w:r>
      <w:r w:rsidRPr="0076394A">
        <w:rPr>
          <w:rFonts w:ascii="Times New Roman" w:hAnsi="Times New Roman"/>
          <w:i/>
          <w:sz w:val="24"/>
          <w:szCs w:val="24"/>
        </w:rPr>
        <w:t xml:space="preserve"> Frechette: Rae and I use</w:t>
      </w:r>
      <w:r>
        <w:rPr>
          <w:rFonts w:ascii="Times New Roman" w:hAnsi="Times New Roman"/>
          <w:i/>
          <w:sz w:val="24"/>
          <w:szCs w:val="24"/>
        </w:rPr>
        <w:t>d</w:t>
      </w:r>
      <w:r w:rsidRPr="0076394A">
        <w:rPr>
          <w:rFonts w:ascii="Times New Roman" w:hAnsi="Times New Roman"/>
          <w:i/>
          <w:sz w:val="24"/>
          <w:szCs w:val="24"/>
        </w:rPr>
        <w:t xml:space="preserve"> the framework “Learn the Signs, Act Early, and Make a Plan” to support</w:t>
      </w:r>
      <w:r>
        <w:rPr>
          <w:rFonts w:ascii="Times New Roman" w:hAnsi="Times New Roman"/>
          <w:i/>
          <w:sz w:val="24"/>
          <w:szCs w:val="24"/>
        </w:rPr>
        <w:t xml:space="preserve"> me</w:t>
      </w:r>
      <w:r w:rsidRPr="0076394A">
        <w:rPr>
          <w:rFonts w:ascii="Times New Roman" w:hAnsi="Times New Roman"/>
          <w:i/>
          <w:sz w:val="24"/>
          <w:szCs w:val="24"/>
        </w:rPr>
        <w:t xml:space="preserve"> to be</w:t>
      </w:r>
      <w:r>
        <w:rPr>
          <w:rFonts w:ascii="Times New Roman" w:hAnsi="Times New Roman"/>
          <w:i/>
          <w:sz w:val="24"/>
          <w:szCs w:val="24"/>
        </w:rPr>
        <w:t xml:space="preserve"> a</w:t>
      </w:r>
      <w:r w:rsidRPr="0076394A">
        <w:rPr>
          <w:rFonts w:ascii="Times New Roman" w:hAnsi="Times New Roman"/>
          <w:i/>
          <w:sz w:val="24"/>
          <w:szCs w:val="24"/>
        </w:rPr>
        <w:t xml:space="preserve"> successful instructor. </w:t>
      </w:r>
      <w:r>
        <w:rPr>
          <w:rFonts w:ascii="Times New Roman" w:hAnsi="Times New Roman"/>
          <w:i/>
          <w:sz w:val="24"/>
          <w:szCs w:val="24"/>
        </w:rPr>
        <w:t xml:space="preserve">For example, my first year teaching with Rae was going as planned. Then one day in November she had to go away to a national meeting. To help ease my anxiety level, Rae wrote a social story talking about that </w:t>
      </w:r>
      <w:r w:rsidR="00BE4817">
        <w:rPr>
          <w:rFonts w:ascii="Times New Roman" w:hAnsi="Times New Roman"/>
          <w:i/>
          <w:sz w:val="24"/>
          <w:szCs w:val="24"/>
        </w:rPr>
        <w:t>week’s class</w:t>
      </w:r>
      <w:r>
        <w:rPr>
          <w:rFonts w:ascii="Times New Roman" w:hAnsi="Times New Roman"/>
          <w:i/>
          <w:sz w:val="24"/>
          <w:szCs w:val="24"/>
        </w:rPr>
        <w:t xml:space="preserve"> activities and that there would be substitute </w:t>
      </w:r>
      <w:r w:rsidR="00BE4817">
        <w:rPr>
          <w:rFonts w:ascii="Times New Roman" w:hAnsi="Times New Roman"/>
          <w:i/>
          <w:sz w:val="24"/>
          <w:szCs w:val="24"/>
        </w:rPr>
        <w:t xml:space="preserve">instructor </w:t>
      </w:r>
      <w:r>
        <w:rPr>
          <w:rFonts w:ascii="Times New Roman" w:hAnsi="Times New Roman"/>
          <w:i/>
          <w:sz w:val="24"/>
          <w:szCs w:val="24"/>
        </w:rPr>
        <w:t xml:space="preserve">in her place. I am glad she wrote this because I did not know anybody at the </w:t>
      </w:r>
      <w:r w:rsidR="005F5910">
        <w:rPr>
          <w:rFonts w:ascii="Times New Roman" w:hAnsi="Times New Roman"/>
          <w:i/>
          <w:sz w:val="24"/>
          <w:szCs w:val="24"/>
        </w:rPr>
        <w:t xml:space="preserve">Institute on Disability </w:t>
      </w:r>
      <w:r w:rsidR="00BE4817">
        <w:rPr>
          <w:rFonts w:ascii="Times New Roman" w:hAnsi="Times New Roman"/>
          <w:i/>
          <w:sz w:val="24"/>
          <w:szCs w:val="24"/>
        </w:rPr>
        <w:t>yet and was uncertain of how class would go without Rae</w:t>
      </w:r>
      <w:r>
        <w:rPr>
          <w:rFonts w:ascii="Times New Roman" w:hAnsi="Times New Roman"/>
          <w:i/>
          <w:sz w:val="24"/>
          <w:szCs w:val="24"/>
        </w:rPr>
        <w:t xml:space="preserve">. Now that I am well adjusted to teaching this class with Rae, she doesn’t write social stories anymore. Rather Rae and I will start to discuss some major event (such as her going away for a meeting) </w:t>
      </w:r>
      <w:r w:rsidR="00BE4817">
        <w:rPr>
          <w:rFonts w:ascii="Times New Roman" w:hAnsi="Times New Roman"/>
          <w:i/>
          <w:sz w:val="24"/>
          <w:szCs w:val="24"/>
        </w:rPr>
        <w:t xml:space="preserve">a month or even a week before. </w:t>
      </w:r>
      <w:r w:rsidRPr="0076394A">
        <w:rPr>
          <w:rFonts w:ascii="Times New Roman" w:hAnsi="Times New Roman"/>
          <w:i/>
          <w:sz w:val="24"/>
          <w:szCs w:val="24"/>
        </w:rPr>
        <w:t>I also remind</w:t>
      </w:r>
      <w:r>
        <w:rPr>
          <w:rFonts w:ascii="Times New Roman" w:hAnsi="Times New Roman"/>
          <w:i/>
          <w:sz w:val="24"/>
          <w:szCs w:val="24"/>
        </w:rPr>
        <w:t>ed</w:t>
      </w:r>
      <w:r w:rsidRPr="0076394A">
        <w:rPr>
          <w:rFonts w:ascii="Times New Roman" w:hAnsi="Times New Roman"/>
          <w:i/>
          <w:sz w:val="24"/>
          <w:szCs w:val="24"/>
        </w:rPr>
        <w:t xml:space="preserve"> Rae during the course of the lecture </w:t>
      </w:r>
      <w:r>
        <w:rPr>
          <w:rFonts w:ascii="Times New Roman" w:hAnsi="Times New Roman"/>
          <w:i/>
          <w:sz w:val="24"/>
          <w:szCs w:val="24"/>
        </w:rPr>
        <w:t xml:space="preserve">if we were </w:t>
      </w:r>
      <w:r w:rsidRPr="0076394A">
        <w:rPr>
          <w:rFonts w:ascii="Times New Roman" w:hAnsi="Times New Roman"/>
          <w:i/>
          <w:sz w:val="24"/>
          <w:szCs w:val="24"/>
        </w:rPr>
        <w:t xml:space="preserve">missing </w:t>
      </w:r>
      <w:r>
        <w:rPr>
          <w:rFonts w:ascii="Times New Roman" w:hAnsi="Times New Roman"/>
          <w:i/>
          <w:sz w:val="24"/>
          <w:szCs w:val="24"/>
        </w:rPr>
        <w:t xml:space="preserve">any </w:t>
      </w:r>
      <w:r w:rsidRPr="0076394A">
        <w:rPr>
          <w:rFonts w:ascii="Times New Roman" w:hAnsi="Times New Roman"/>
          <w:i/>
          <w:sz w:val="24"/>
          <w:szCs w:val="24"/>
        </w:rPr>
        <w:t xml:space="preserve">details to our presentation. </w:t>
      </w:r>
      <w:r>
        <w:rPr>
          <w:rFonts w:ascii="Times New Roman" w:hAnsi="Times New Roman"/>
          <w:i/>
          <w:sz w:val="24"/>
          <w:szCs w:val="24"/>
        </w:rPr>
        <w:t>[I can make this contribution because]</w:t>
      </w:r>
      <w:r w:rsidRPr="0076394A">
        <w:rPr>
          <w:rFonts w:ascii="Times New Roman" w:hAnsi="Times New Roman"/>
          <w:i/>
          <w:sz w:val="24"/>
          <w:szCs w:val="24"/>
        </w:rPr>
        <w:t xml:space="preserve"> we have been teaching this class together</w:t>
      </w:r>
      <w:r>
        <w:rPr>
          <w:rFonts w:ascii="Times New Roman" w:hAnsi="Times New Roman"/>
          <w:i/>
          <w:sz w:val="24"/>
          <w:szCs w:val="24"/>
        </w:rPr>
        <w:t xml:space="preserve"> for the past four years and I have the attention to detail sort of mind that can remember even the smallest detail which Rae inadvertently left out. </w:t>
      </w:r>
      <w:r w:rsidRPr="0076394A">
        <w:rPr>
          <w:rFonts w:ascii="Times New Roman" w:hAnsi="Times New Roman"/>
          <w:i/>
          <w:sz w:val="24"/>
          <w:szCs w:val="24"/>
        </w:rPr>
        <w:t xml:space="preserve"> </w:t>
      </w:r>
    </w:p>
    <w:p w:rsidR="00D44854" w:rsidRDefault="00BB00BB" w:rsidP="00D44854">
      <w:pPr>
        <w:spacing w:after="0" w:line="240" w:lineRule="auto"/>
        <w:ind w:firstLine="720"/>
        <w:rPr>
          <w:rFonts w:ascii="Times New Roman" w:hAnsi="Times New Roman"/>
          <w:i/>
          <w:sz w:val="24"/>
          <w:szCs w:val="24"/>
        </w:rPr>
      </w:pPr>
      <w:r w:rsidRPr="0076394A">
        <w:rPr>
          <w:rFonts w:ascii="Times New Roman" w:hAnsi="Times New Roman"/>
          <w:i/>
          <w:sz w:val="24"/>
          <w:szCs w:val="24"/>
        </w:rPr>
        <w:t xml:space="preserve">At the end of </w:t>
      </w:r>
      <w:r>
        <w:rPr>
          <w:rFonts w:ascii="Times New Roman" w:hAnsi="Times New Roman"/>
          <w:i/>
          <w:sz w:val="24"/>
          <w:szCs w:val="24"/>
        </w:rPr>
        <w:t>each class we discussed</w:t>
      </w:r>
      <w:r w:rsidRPr="0076394A">
        <w:rPr>
          <w:rFonts w:ascii="Times New Roman" w:hAnsi="Times New Roman"/>
          <w:i/>
          <w:sz w:val="24"/>
          <w:szCs w:val="24"/>
        </w:rPr>
        <w:t xml:space="preserve"> what went well, </w:t>
      </w:r>
      <w:r>
        <w:rPr>
          <w:rFonts w:ascii="Times New Roman" w:hAnsi="Times New Roman"/>
          <w:i/>
          <w:sz w:val="24"/>
          <w:szCs w:val="24"/>
        </w:rPr>
        <w:t xml:space="preserve">what we would do differently, and if we had any “ah ha’s.” </w:t>
      </w:r>
      <w:r w:rsidRPr="0076394A">
        <w:rPr>
          <w:rFonts w:ascii="Times New Roman" w:hAnsi="Times New Roman"/>
          <w:i/>
          <w:sz w:val="24"/>
          <w:szCs w:val="24"/>
        </w:rPr>
        <w:t>If</w:t>
      </w:r>
      <w:r>
        <w:rPr>
          <w:rFonts w:ascii="Times New Roman" w:hAnsi="Times New Roman"/>
          <w:i/>
          <w:sz w:val="24"/>
          <w:szCs w:val="24"/>
        </w:rPr>
        <w:t xml:space="preserve"> a</w:t>
      </w:r>
      <w:r w:rsidRPr="0076394A">
        <w:rPr>
          <w:rFonts w:ascii="Times New Roman" w:hAnsi="Times New Roman"/>
          <w:i/>
          <w:sz w:val="24"/>
          <w:szCs w:val="24"/>
        </w:rPr>
        <w:t xml:space="preserve"> class did not go well </w:t>
      </w:r>
      <w:r>
        <w:rPr>
          <w:rFonts w:ascii="Times New Roman" w:hAnsi="Times New Roman"/>
          <w:i/>
          <w:sz w:val="24"/>
          <w:szCs w:val="24"/>
        </w:rPr>
        <w:t>one</w:t>
      </w:r>
      <w:r w:rsidRPr="0076394A">
        <w:rPr>
          <w:rFonts w:ascii="Times New Roman" w:hAnsi="Times New Roman"/>
          <w:i/>
          <w:sz w:val="24"/>
          <w:szCs w:val="24"/>
        </w:rPr>
        <w:t xml:space="preserve"> night, then we chang</w:t>
      </w:r>
      <w:r>
        <w:rPr>
          <w:rFonts w:ascii="Times New Roman" w:hAnsi="Times New Roman"/>
          <w:i/>
          <w:sz w:val="24"/>
          <w:szCs w:val="24"/>
        </w:rPr>
        <w:t>ed</w:t>
      </w:r>
      <w:r w:rsidRPr="0076394A">
        <w:rPr>
          <w:rFonts w:ascii="Times New Roman" w:hAnsi="Times New Roman"/>
          <w:i/>
          <w:sz w:val="24"/>
          <w:szCs w:val="24"/>
        </w:rPr>
        <w:t xml:space="preserve"> something for the next class. We </w:t>
      </w:r>
      <w:r>
        <w:rPr>
          <w:rFonts w:ascii="Times New Roman" w:hAnsi="Times New Roman"/>
          <w:i/>
          <w:sz w:val="24"/>
          <w:szCs w:val="24"/>
        </w:rPr>
        <w:t>thought</w:t>
      </w:r>
      <w:r w:rsidRPr="0076394A">
        <w:rPr>
          <w:rFonts w:ascii="Times New Roman" w:hAnsi="Times New Roman"/>
          <w:i/>
          <w:sz w:val="24"/>
          <w:szCs w:val="24"/>
        </w:rPr>
        <w:t xml:space="preserve"> about how we </w:t>
      </w:r>
      <w:r>
        <w:rPr>
          <w:rFonts w:ascii="Times New Roman" w:hAnsi="Times New Roman"/>
          <w:i/>
          <w:sz w:val="24"/>
          <w:szCs w:val="24"/>
        </w:rPr>
        <w:t>could</w:t>
      </w:r>
      <w:r w:rsidRPr="0076394A">
        <w:rPr>
          <w:rFonts w:ascii="Times New Roman" w:hAnsi="Times New Roman"/>
          <w:i/>
          <w:sz w:val="24"/>
          <w:szCs w:val="24"/>
        </w:rPr>
        <w:t xml:space="preserve"> tie one class to the next. Sometimes Rae re-direct</w:t>
      </w:r>
      <w:r>
        <w:rPr>
          <w:rFonts w:ascii="Times New Roman" w:hAnsi="Times New Roman"/>
          <w:i/>
          <w:sz w:val="24"/>
          <w:szCs w:val="24"/>
        </w:rPr>
        <w:t>ed</w:t>
      </w:r>
      <w:r w:rsidRPr="0076394A">
        <w:rPr>
          <w:rFonts w:ascii="Times New Roman" w:hAnsi="Times New Roman"/>
          <w:i/>
          <w:sz w:val="24"/>
          <w:szCs w:val="24"/>
        </w:rPr>
        <w:t xml:space="preserve"> the conversation if I </w:t>
      </w:r>
      <w:r>
        <w:rPr>
          <w:rFonts w:ascii="Times New Roman" w:hAnsi="Times New Roman"/>
          <w:i/>
          <w:sz w:val="24"/>
          <w:szCs w:val="24"/>
        </w:rPr>
        <w:t>got</w:t>
      </w:r>
      <w:r w:rsidRPr="0076394A">
        <w:rPr>
          <w:rFonts w:ascii="Times New Roman" w:hAnsi="Times New Roman"/>
          <w:i/>
          <w:sz w:val="24"/>
          <w:szCs w:val="24"/>
        </w:rPr>
        <w:t xml:space="preserve"> a bit off track, as sometimes I have been known to take the long way around to get to the point. </w:t>
      </w:r>
      <w:r>
        <w:rPr>
          <w:rFonts w:ascii="Times New Roman" w:hAnsi="Times New Roman"/>
          <w:i/>
          <w:sz w:val="24"/>
          <w:szCs w:val="24"/>
        </w:rPr>
        <w:t>I try to make it a point</w:t>
      </w:r>
      <w:r w:rsidRPr="0076394A">
        <w:rPr>
          <w:rFonts w:ascii="Times New Roman" w:hAnsi="Times New Roman"/>
          <w:i/>
          <w:sz w:val="24"/>
          <w:szCs w:val="24"/>
        </w:rPr>
        <w:t xml:space="preserve"> to </w:t>
      </w:r>
      <w:r>
        <w:rPr>
          <w:rFonts w:ascii="Times New Roman" w:hAnsi="Times New Roman"/>
          <w:i/>
          <w:sz w:val="24"/>
          <w:szCs w:val="24"/>
        </w:rPr>
        <w:t xml:space="preserve">remember “theory of mind” </w:t>
      </w:r>
      <w:r w:rsidRPr="0076394A">
        <w:rPr>
          <w:rFonts w:ascii="Times New Roman" w:hAnsi="Times New Roman"/>
          <w:i/>
          <w:sz w:val="24"/>
          <w:szCs w:val="24"/>
        </w:rPr>
        <w:t xml:space="preserve">when talking about people or situations to our </w:t>
      </w:r>
      <w:r>
        <w:rPr>
          <w:rFonts w:ascii="Times New Roman" w:hAnsi="Times New Roman"/>
          <w:i/>
          <w:sz w:val="24"/>
          <w:szCs w:val="24"/>
        </w:rPr>
        <w:t>scholars</w:t>
      </w:r>
      <w:r w:rsidRPr="0076394A">
        <w:rPr>
          <w:rFonts w:ascii="Times New Roman" w:hAnsi="Times New Roman"/>
          <w:i/>
          <w:sz w:val="24"/>
          <w:szCs w:val="24"/>
        </w:rPr>
        <w:t xml:space="preserve">.  I remember </w:t>
      </w:r>
      <w:r>
        <w:rPr>
          <w:rFonts w:ascii="Times New Roman" w:hAnsi="Times New Roman"/>
          <w:i/>
          <w:sz w:val="24"/>
          <w:szCs w:val="24"/>
        </w:rPr>
        <w:t>one</w:t>
      </w:r>
      <w:r w:rsidRPr="0076394A">
        <w:rPr>
          <w:rFonts w:ascii="Times New Roman" w:hAnsi="Times New Roman"/>
          <w:i/>
          <w:sz w:val="24"/>
          <w:szCs w:val="24"/>
        </w:rPr>
        <w:t xml:space="preserve"> occasion where I was talking about </w:t>
      </w:r>
      <w:r>
        <w:rPr>
          <w:rFonts w:ascii="Times New Roman" w:hAnsi="Times New Roman"/>
          <w:i/>
          <w:sz w:val="24"/>
          <w:szCs w:val="24"/>
        </w:rPr>
        <w:t>“</w:t>
      </w:r>
      <w:r w:rsidRPr="0076394A">
        <w:rPr>
          <w:rFonts w:ascii="Times New Roman" w:hAnsi="Times New Roman"/>
          <w:i/>
          <w:sz w:val="24"/>
          <w:szCs w:val="24"/>
        </w:rPr>
        <w:t>Michelle and how she had just finalized our trip arrangements.</w:t>
      </w:r>
      <w:r>
        <w:rPr>
          <w:rFonts w:ascii="Times New Roman" w:hAnsi="Times New Roman"/>
          <w:i/>
          <w:sz w:val="24"/>
          <w:szCs w:val="24"/>
        </w:rPr>
        <w:t>”</w:t>
      </w:r>
      <w:r w:rsidRPr="0076394A">
        <w:rPr>
          <w:rFonts w:ascii="Times New Roman" w:hAnsi="Times New Roman"/>
          <w:i/>
          <w:sz w:val="24"/>
          <w:szCs w:val="24"/>
        </w:rPr>
        <w:t xml:space="preserve"> Then Rae reminded me the </w:t>
      </w:r>
      <w:r>
        <w:rPr>
          <w:rFonts w:ascii="Times New Roman" w:hAnsi="Times New Roman"/>
          <w:i/>
          <w:sz w:val="24"/>
          <w:szCs w:val="24"/>
        </w:rPr>
        <w:t>scholars did</w:t>
      </w:r>
      <w:r w:rsidRPr="0076394A">
        <w:rPr>
          <w:rFonts w:ascii="Times New Roman" w:hAnsi="Times New Roman"/>
          <w:i/>
          <w:sz w:val="24"/>
          <w:szCs w:val="24"/>
        </w:rPr>
        <w:t xml:space="preserve"> not know </w:t>
      </w:r>
      <w:r>
        <w:rPr>
          <w:rFonts w:ascii="Times New Roman" w:hAnsi="Times New Roman"/>
          <w:i/>
          <w:sz w:val="24"/>
          <w:szCs w:val="24"/>
        </w:rPr>
        <w:t xml:space="preserve">anything about </w:t>
      </w:r>
      <w:r w:rsidRPr="0076394A">
        <w:rPr>
          <w:rFonts w:ascii="Times New Roman" w:hAnsi="Times New Roman"/>
          <w:i/>
          <w:sz w:val="24"/>
          <w:szCs w:val="24"/>
        </w:rPr>
        <w:t xml:space="preserve">Michelle or the trip. I then had to start my story over from the beginning explaining who Michelle was and what </w:t>
      </w:r>
      <w:r>
        <w:rPr>
          <w:rFonts w:ascii="Times New Roman" w:hAnsi="Times New Roman"/>
          <w:i/>
          <w:sz w:val="24"/>
          <w:szCs w:val="24"/>
        </w:rPr>
        <w:t>trip we were going on. Rae often</w:t>
      </w:r>
      <w:r w:rsidRPr="0076394A">
        <w:rPr>
          <w:rFonts w:ascii="Times New Roman" w:hAnsi="Times New Roman"/>
          <w:i/>
          <w:sz w:val="24"/>
          <w:szCs w:val="24"/>
        </w:rPr>
        <w:t xml:space="preserve">times </w:t>
      </w:r>
      <w:r>
        <w:rPr>
          <w:rFonts w:ascii="Times New Roman" w:hAnsi="Times New Roman"/>
          <w:i/>
          <w:sz w:val="24"/>
          <w:szCs w:val="24"/>
        </w:rPr>
        <w:t>acted</w:t>
      </w:r>
      <w:r w:rsidRPr="0076394A">
        <w:rPr>
          <w:rFonts w:ascii="Times New Roman" w:hAnsi="Times New Roman"/>
          <w:i/>
          <w:sz w:val="24"/>
          <w:szCs w:val="24"/>
        </w:rPr>
        <w:t xml:space="preserve"> as an interrupter between me and the rest of the class.</w:t>
      </w:r>
    </w:p>
    <w:p w:rsidR="00BB00BB" w:rsidRPr="00D44854" w:rsidRDefault="00BB00BB" w:rsidP="00D44854">
      <w:pPr>
        <w:spacing w:after="0" w:line="240" w:lineRule="auto"/>
        <w:ind w:firstLine="720"/>
        <w:rPr>
          <w:rFonts w:ascii="Times New Roman" w:hAnsi="Times New Roman"/>
          <w:i/>
          <w:sz w:val="24"/>
          <w:szCs w:val="24"/>
        </w:rPr>
      </w:pPr>
      <w:r w:rsidRPr="00B901F1">
        <w:rPr>
          <w:rFonts w:ascii="Times New Roman" w:hAnsi="Times New Roman"/>
          <w:sz w:val="24"/>
          <w:szCs w:val="24"/>
        </w:rPr>
        <w:t>Ms. Frechette ha</w:t>
      </w:r>
      <w:r>
        <w:rPr>
          <w:rFonts w:ascii="Times New Roman" w:hAnsi="Times New Roman"/>
          <w:sz w:val="24"/>
          <w:szCs w:val="24"/>
        </w:rPr>
        <w:t>d</w:t>
      </w:r>
      <w:r w:rsidRPr="00B901F1">
        <w:rPr>
          <w:rFonts w:ascii="Times New Roman" w:hAnsi="Times New Roman"/>
          <w:sz w:val="24"/>
          <w:szCs w:val="24"/>
        </w:rPr>
        <w:t xml:space="preserve"> an autism service dog </w:t>
      </w:r>
      <w:proofErr w:type="gramStart"/>
      <w:r w:rsidRPr="00B901F1">
        <w:rPr>
          <w:rFonts w:ascii="Times New Roman" w:hAnsi="Times New Roman"/>
          <w:sz w:val="24"/>
          <w:szCs w:val="24"/>
        </w:rPr>
        <w:t>who</w:t>
      </w:r>
      <w:proofErr w:type="gramEnd"/>
      <w:r w:rsidRPr="00B901F1">
        <w:rPr>
          <w:rFonts w:ascii="Times New Roman" w:hAnsi="Times New Roman"/>
          <w:sz w:val="24"/>
          <w:szCs w:val="24"/>
        </w:rPr>
        <w:t xml:space="preserve"> provide</w:t>
      </w:r>
      <w:r>
        <w:rPr>
          <w:rFonts w:ascii="Times New Roman" w:hAnsi="Times New Roman"/>
          <w:sz w:val="24"/>
          <w:szCs w:val="24"/>
        </w:rPr>
        <w:t>d</w:t>
      </w:r>
      <w:r w:rsidRPr="00B901F1">
        <w:rPr>
          <w:rFonts w:ascii="Times New Roman" w:hAnsi="Times New Roman"/>
          <w:sz w:val="24"/>
          <w:szCs w:val="24"/>
        </w:rPr>
        <w:t xml:space="preserve"> support to her </w:t>
      </w:r>
      <w:r>
        <w:rPr>
          <w:rFonts w:ascii="Times New Roman" w:hAnsi="Times New Roman"/>
          <w:sz w:val="24"/>
          <w:szCs w:val="24"/>
        </w:rPr>
        <w:t>in</w:t>
      </w:r>
      <w:r w:rsidRPr="00B901F1">
        <w:rPr>
          <w:rFonts w:ascii="Times New Roman" w:hAnsi="Times New Roman"/>
          <w:sz w:val="24"/>
          <w:szCs w:val="24"/>
        </w:rPr>
        <w:t xml:space="preserve"> work and social situations.</w:t>
      </w:r>
    </w:p>
    <w:p w:rsidR="00BB00BB" w:rsidRDefault="00BB00BB" w:rsidP="005E2A8D">
      <w:pPr>
        <w:spacing w:after="0" w:line="240" w:lineRule="auto"/>
        <w:ind w:firstLine="720"/>
        <w:rPr>
          <w:rFonts w:ascii="Times New Roman" w:hAnsi="Times New Roman"/>
          <w:i/>
          <w:sz w:val="24"/>
          <w:szCs w:val="24"/>
        </w:rPr>
      </w:pPr>
      <w:r w:rsidRPr="00197880">
        <w:rPr>
          <w:rFonts w:ascii="Times New Roman" w:hAnsi="Times New Roman"/>
          <w:i/>
          <w:sz w:val="24"/>
          <w:szCs w:val="24"/>
        </w:rPr>
        <w:t xml:space="preserve">Amy </w:t>
      </w:r>
      <w:r>
        <w:rPr>
          <w:rFonts w:ascii="Times New Roman" w:hAnsi="Times New Roman"/>
          <w:i/>
          <w:sz w:val="24"/>
          <w:szCs w:val="24"/>
        </w:rPr>
        <w:t xml:space="preserve">H. </w:t>
      </w:r>
      <w:r w:rsidRPr="00197880">
        <w:rPr>
          <w:rFonts w:ascii="Times New Roman" w:hAnsi="Times New Roman"/>
          <w:i/>
          <w:sz w:val="24"/>
          <w:szCs w:val="24"/>
        </w:rPr>
        <w:t>Frechette: During the first three and a half years of my teaching career, I had an autism service dog working by my side. His name was Storybook’s Garden of Eden, a Black-Parti Pomeranian (Pom). My original plan for Eden was to be</w:t>
      </w:r>
      <w:r>
        <w:rPr>
          <w:rFonts w:ascii="Times New Roman" w:hAnsi="Times New Roman"/>
          <w:i/>
          <w:sz w:val="24"/>
          <w:szCs w:val="24"/>
        </w:rPr>
        <w:t>come another member of my family which</w:t>
      </w:r>
      <w:r w:rsidRPr="00197880">
        <w:rPr>
          <w:rFonts w:ascii="Times New Roman" w:hAnsi="Times New Roman"/>
          <w:i/>
          <w:sz w:val="24"/>
          <w:szCs w:val="24"/>
        </w:rPr>
        <w:t xml:space="preserve"> at the time included his big brother Amos, also a Pom</w:t>
      </w:r>
      <w:r>
        <w:rPr>
          <w:rFonts w:ascii="Times New Roman" w:hAnsi="Times New Roman"/>
          <w:i/>
          <w:sz w:val="24"/>
          <w:szCs w:val="24"/>
        </w:rPr>
        <w:t>, and me</w:t>
      </w:r>
      <w:r w:rsidRPr="00197880">
        <w:rPr>
          <w:rFonts w:ascii="Times New Roman" w:hAnsi="Times New Roman"/>
          <w:i/>
          <w:sz w:val="24"/>
          <w:szCs w:val="24"/>
        </w:rPr>
        <w:t xml:space="preserve">. </w:t>
      </w:r>
      <w:r>
        <w:rPr>
          <w:rFonts w:ascii="Times New Roman" w:hAnsi="Times New Roman"/>
          <w:i/>
          <w:sz w:val="24"/>
          <w:szCs w:val="24"/>
        </w:rPr>
        <w:t xml:space="preserve"> Eden</w:t>
      </w:r>
      <w:r w:rsidRPr="00197880">
        <w:rPr>
          <w:rFonts w:ascii="Times New Roman" w:hAnsi="Times New Roman"/>
          <w:i/>
          <w:sz w:val="24"/>
          <w:szCs w:val="24"/>
        </w:rPr>
        <w:t xml:space="preserve"> transformed into my service dog quite by accident. One day while out hiking with Amos and Eden, Eden was about 1,000 feet from the car and he trotted off rather quickly towards it. Once he got there he just sat down and waited patiently for Amos and me to arrive. It was as if Eden was saying, “Mom I found the car, here it is.” Dogs are a fabulous gift from God, as they have a very unique way of understanding humans which others do not. Eden was happiest when he was teaching class with me or doing other work-related activities such as attending a N</w:t>
      </w:r>
      <w:r w:rsidR="002A600D">
        <w:rPr>
          <w:rFonts w:ascii="Times New Roman" w:hAnsi="Times New Roman"/>
          <w:i/>
          <w:sz w:val="24"/>
          <w:szCs w:val="24"/>
        </w:rPr>
        <w:t xml:space="preserve">ew </w:t>
      </w:r>
      <w:r w:rsidRPr="00197880">
        <w:rPr>
          <w:rFonts w:ascii="Times New Roman" w:hAnsi="Times New Roman"/>
          <w:i/>
          <w:sz w:val="24"/>
          <w:szCs w:val="24"/>
        </w:rPr>
        <w:t>H</w:t>
      </w:r>
      <w:r w:rsidR="002A600D">
        <w:rPr>
          <w:rFonts w:ascii="Times New Roman" w:hAnsi="Times New Roman"/>
          <w:i/>
          <w:sz w:val="24"/>
          <w:szCs w:val="24"/>
        </w:rPr>
        <w:t>ampshire</w:t>
      </w:r>
      <w:r w:rsidRPr="00197880">
        <w:rPr>
          <w:rFonts w:ascii="Times New Roman" w:hAnsi="Times New Roman"/>
          <w:i/>
          <w:sz w:val="24"/>
          <w:szCs w:val="24"/>
        </w:rPr>
        <w:t xml:space="preserve"> Council on ASD meeting. I have very poor visual-spatial skills, making remembering where a parked car </w:t>
      </w:r>
      <w:r>
        <w:rPr>
          <w:rFonts w:ascii="Times New Roman" w:hAnsi="Times New Roman"/>
          <w:i/>
          <w:sz w:val="24"/>
          <w:szCs w:val="24"/>
        </w:rPr>
        <w:t>is located difficult and often times provoking unwanted anxiety.</w:t>
      </w:r>
      <w:r w:rsidRPr="00197880">
        <w:rPr>
          <w:rFonts w:ascii="Times New Roman" w:hAnsi="Times New Roman"/>
          <w:i/>
          <w:sz w:val="24"/>
          <w:szCs w:val="24"/>
        </w:rPr>
        <w:t xml:space="preserve"> </w:t>
      </w:r>
      <w:r>
        <w:rPr>
          <w:rFonts w:ascii="Times New Roman" w:hAnsi="Times New Roman"/>
          <w:i/>
          <w:sz w:val="24"/>
          <w:szCs w:val="24"/>
        </w:rPr>
        <w:t xml:space="preserve"> Add Eden to this same situation and I have gone from looking for the car for ten minutes (by myself) to one minute with Eden by my side.</w:t>
      </w:r>
      <w:r w:rsidR="002A600D">
        <w:rPr>
          <w:rFonts w:ascii="Times New Roman" w:hAnsi="Times New Roman"/>
          <w:i/>
          <w:sz w:val="24"/>
          <w:szCs w:val="24"/>
        </w:rPr>
        <w:t xml:space="preserve"> </w:t>
      </w:r>
      <w:r w:rsidRPr="00197880">
        <w:rPr>
          <w:rFonts w:ascii="Times New Roman" w:hAnsi="Times New Roman"/>
          <w:i/>
          <w:sz w:val="24"/>
          <w:szCs w:val="24"/>
        </w:rPr>
        <w:t>Eden was able to remember where we parked the ca</w:t>
      </w:r>
      <w:r>
        <w:rPr>
          <w:rFonts w:ascii="Times New Roman" w:hAnsi="Times New Roman"/>
          <w:i/>
          <w:sz w:val="24"/>
          <w:szCs w:val="24"/>
        </w:rPr>
        <w:t>r as it was something he had taught himself when he was still young.</w:t>
      </w:r>
      <w:r w:rsidRPr="00197880">
        <w:rPr>
          <w:rFonts w:ascii="Times New Roman" w:hAnsi="Times New Roman"/>
          <w:i/>
          <w:sz w:val="24"/>
          <w:szCs w:val="24"/>
        </w:rPr>
        <w:t xml:space="preserve"> I have found a service dog works great for me, because of the special intimate relationship we hav</w:t>
      </w:r>
      <w:r>
        <w:rPr>
          <w:rFonts w:ascii="Times New Roman" w:hAnsi="Times New Roman"/>
          <w:i/>
          <w:sz w:val="24"/>
          <w:szCs w:val="24"/>
        </w:rPr>
        <w:t>e shared over 8 and half years.</w:t>
      </w:r>
      <w:r w:rsidRPr="00197880">
        <w:rPr>
          <w:rFonts w:ascii="Times New Roman" w:hAnsi="Times New Roman"/>
          <w:i/>
          <w:sz w:val="24"/>
          <w:szCs w:val="24"/>
        </w:rPr>
        <w:t xml:space="preserve"> When teaching class, I was more focused, had a better attention span, and was calmer. </w:t>
      </w:r>
    </w:p>
    <w:p w:rsidR="00BB00BB" w:rsidRPr="004C43DB" w:rsidRDefault="00BB00BB" w:rsidP="0085269E">
      <w:pPr>
        <w:spacing w:after="0" w:line="240" w:lineRule="auto"/>
        <w:rPr>
          <w:rFonts w:ascii="Times New Roman" w:hAnsi="Times New Roman"/>
          <w:sz w:val="24"/>
          <w:szCs w:val="24"/>
        </w:rPr>
      </w:pPr>
    </w:p>
    <w:p w:rsidR="00BB00BB" w:rsidRDefault="00BB00BB" w:rsidP="0085269E">
      <w:pPr>
        <w:spacing w:after="0" w:line="240" w:lineRule="auto"/>
        <w:jc w:val="center"/>
        <w:rPr>
          <w:rFonts w:ascii="Times New Roman" w:hAnsi="Times New Roman"/>
          <w:b/>
          <w:sz w:val="24"/>
          <w:szCs w:val="24"/>
        </w:rPr>
      </w:pPr>
      <w:r w:rsidRPr="004853A5">
        <w:rPr>
          <w:rFonts w:ascii="Times New Roman" w:hAnsi="Times New Roman"/>
          <w:b/>
          <w:sz w:val="24"/>
          <w:szCs w:val="24"/>
        </w:rPr>
        <w:t>Challenges</w:t>
      </w:r>
    </w:p>
    <w:p w:rsidR="009C72CE" w:rsidRPr="004853A5" w:rsidRDefault="009C72CE" w:rsidP="0085269E">
      <w:pPr>
        <w:spacing w:after="0" w:line="240" w:lineRule="auto"/>
        <w:jc w:val="center"/>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Any collaborative teaching partnership presents challenges. </w:t>
      </w:r>
      <w:r>
        <w:rPr>
          <w:rFonts w:ascii="Times New Roman" w:hAnsi="Times New Roman"/>
          <w:sz w:val="24"/>
          <w:szCs w:val="24"/>
        </w:rPr>
        <w:t>We found several that were, perhaps, unique to the co-teaching partnership between a university faculty member and a person with a disability.</w:t>
      </w:r>
    </w:p>
    <w:p w:rsidR="009C72CE" w:rsidRPr="004853A5" w:rsidRDefault="009C72CE" w:rsidP="0085269E">
      <w:pPr>
        <w:spacing w:after="0" w:line="240" w:lineRule="auto"/>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Transportation</w:t>
      </w:r>
    </w:p>
    <w:p w:rsidR="009C72CE" w:rsidRPr="004853A5" w:rsidRDefault="009C72CE" w:rsidP="0085269E">
      <w:pPr>
        <w:spacing w:after="0" w:line="240" w:lineRule="auto"/>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Both Ms. Bates and Ms. Curtin needed someone to drive them to class each week. Ms. Bates’ personal care assistant and Ms. Curtin’s mother have provided that support. If someone did not have these resources, the faculty instructor and teaching partner might car pool, the teaching partner might take public transportation if it is available and accessible</w:t>
      </w:r>
      <w:r w:rsidR="00855C35">
        <w:rPr>
          <w:rFonts w:ascii="Times New Roman" w:hAnsi="Times New Roman"/>
          <w:sz w:val="24"/>
          <w:szCs w:val="24"/>
        </w:rPr>
        <w:t>, or the cost of a taxi might be shared by the co-instructors</w:t>
      </w:r>
      <w:r w:rsidRPr="004853A5">
        <w:rPr>
          <w:rFonts w:ascii="Times New Roman" w:hAnsi="Times New Roman"/>
          <w:sz w:val="24"/>
          <w:szCs w:val="24"/>
        </w:rPr>
        <w:t xml:space="preserve">. </w:t>
      </w:r>
      <w:r w:rsidR="005F5910">
        <w:rPr>
          <w:rFonts w:ascii="Times New Roman" w:hAnsi="Times New Roman"/>
          <w:sz w:val="24"/>
          <w:szCs w:val="24"/>
        </w:rPr>
        <w:t>Additionally, use of web-based conferencing tools (such as Skype and WebEx) could support co-teaching in the future.</w:t>
      </w:r>
    </w:p>
    <w:p w:rsidR="009C72CE" w:rsidRPr="004853A5" w:rsidRDefault="009C72CE" w:rsidP="0085269E">
      <w:pPr>
        <w:spacing w:after="0" w:line="240" w:lineRule="auto"/>
        <w:rPr>
          <w:rFonts w:ascii="Times New Roman" w:hAnsi="Times New Roman"/>
          <w:sz w:val="24"/>
          <w:szCs w:val="24"/>
        </w:rPr>
      </w:pPr>
    </w:p>
    <w:p w:rsidR="009C72CE"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Access to Technology</w:t>
      </w:r>
    </w:p>
    <w:p w:rsidR="009C72CE" w:rsidRPr="004853A5" w:rsidRDefault="009C72CE" w:rsidP="0085269E">
      <w:pPr>
        <w:spacing w:after="0" w:line="240" w:lineRule="auto"/>
        <w:rPr>
          <w:rFonts w:ascii="Times New Roman" w:hAnsi="Times New Roman"/>
          <w:b/>
          <w:sz w:val="24"/>
          <w:szCs w:val="24"/>
        </w:rPr>
      </w:pPr>
    </w:p>
    <w:p w:rsidR="009F7B47"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r>
      <w:r w:rsidR="009F7B47">
        <w:rPr>
          <w:rFonts w:ascii="Times New Roman" w:hAnsi="Times New Roman"/>
          <w:sz w:val="24"/>
          <w:szCs w:val="24"/>
        </w:rPr>
        <w:t>All three teaching partners who had disabilities</w:t>
      </w:r>
      <w:r w:rsidRPr="004853A5">
        <w:rPr>
          <w:rFonts w:ascii="Times New Roman" w:hAnsi="Times New Roman"/>
          <w:sz w:val="24"/>
          <w:szCs w:val="24"/>
        </w:rPr>
        <w:t xml:space="preserve"> </w:t>
      </w:r>
      <w:r w:rsidR="009F7B47">
        <w:rPr>
          <w:rFonts w:ascii="Times New Roman" w:hAnsi="Times New Roman"/>
          <w:sz w:val="24"/>
          <w:szCs w:val="24"/>
        </w:rPr>
        <w:t>benefited from</w:t>
      </w:r>
      <w:r w:rsidR="009F7B47" w:rsidRPr="004853A5">
        <w:rPr>
          <w:rFonts w:ascii="Times New Roman" w:hAnsi="Times New Roman"/>
          <w:sz w:val="24"/>
          <w:szCs w:val="24"/>
        </w:rPr>
        <w:t xml:space="preserve"> </w:t>
      </w:r>
      <w:r w:rsidR="00400C5A">
        <w:rPr>
          <w:rFonts w:ascii="Times New Roman" w:hAnsi="Times New Roman"/>
          <w:sz w:val="24"/>
          <w:szCs w:val="24"/>
        </w:rPr>
        <w:t>access to technology and instruction in its use to enable them to be equitable teaching partners</w:t>
      </w:r>
      <w:r w:rsidRPr="004853A5">
        <w:rPr>
          <w:rFonts w:ascii="Times New Roman" w:hAnsi="Times New Roman"/>
          <w:sz w:val="24"/>
          <w:szCs w:val="24"/>
        </w:rPr>
        <w:t xml:space="preserve">. </w:t>
      </w:r>
      <w:r w:rsidR="009F7B47">
        <w:rPr>
          <w:rFonts w:ascii="Times New Roman" w:hAnsi="Times New Roman"/>
          <w:sz w:val="24"/>
          <w:szCs w:val="24"/>
        </w:rPr>
        <w:t>This support has been provided in various forms:</w:t>
      </w:r>
    </w:p>
    <w:p w:rsidR="00400C5A" w:rsidRDefault="009F7B47" w:rsidP="0085269E">
      <w:pPr>
        <w:pStyle w:val="ListParagraph"/>
        <w:numPr>
          <w:ilvl w:val="0"/>
          <w:numId w:val="2"/>
        </w:numPr>
        <w:spacing w:after="0" w:line="240" w:lineRule="auto"/>
        <w:rPr>
          <w:rFonts w:ascii="Times New Roman" w:hAnsi="Times New Roman"/>
          <w:sz w:val="24"/>
          <w:szCs w:val="24"/>
        </w:rPr>
      </w:pPr>
      <w:r w:rsidRPr="00373F1F">
        <w:rPr>
          <w:rFonts w:ascii="Times New Roman" w:hAnsi="Times New Roman"/>
          <w:sz w:val="24"/>
          <w:szCs w:val="24"/>
        </w:rPr>
        <w:t xml:space="preserve">Drs. Jorgensen and Sonnenmeier taught their partners how to use various Microsoft Word </w:t>
      </w:r>
      <w:r w:rsidR="00A62A9B">
        <w:rPr>
          <w:rFonts w:ascii="Times New Roman" w:hAnsi="Times New Roman"/>
          <w:sz w:val="24"/>
          <w:szCs w:val="24"/>
        </w:rPr>
        <w:t>tools</w:t>
      </w:r>
      <w:r w:rsidRPr="00373F1F">
        <w:rPr>
          <w:rFonts w:ascii="Times New Roman" w:hAnsi="Times New Roman"/>
          <w:sz w:val="24"/>
          <w:szCs w:val="24"/>
        </w:rPr>
        <w:t xml:space="preserve"> to edit and provide comments to scholars’ papers</w:t>
      </w:r>
      <w:r w:rsidR="00400C5A">
        <w:rPr>
          <w:rFonts w:ascii="Times New Roman" w:hAnsi="Times New Roman"/>
          <w:sz w:val="24"/>
          <w:szCs w:val="24"/>
        </w:rPr>
        <w:t>.</w:t>
      </w:r>
    </w:p>
    <w:p w:rsidR="009F7B47" w:rsidRPr="00373F1F" w:rsidRDefault="00AB5842" w:rsidP="0085269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Dr.</w:t>
      </w:r>
      <w:r w:rsidR="00400C5A" w:rsidRPr="00373F1F">
        <w:rPr>
          <w:rFonts w:ascii="Times New Roman" w:hAnsi="Times New Roman"/>
          <w:sz w:val="24"/>
          <w:szCs w:val="24"/>
        </w:rPr>
        <w:t xml:space="preserve"> Sonnenmeier taught Ms. Frechette to use the University library</w:t>
      </w:r>
      <w:r w:rsidR="00400C5A">
        <w:rPr>
          <w:rFonts w:ascii="Times New Roman" w:hAnsi="Times New Roman"/>
          <w:sz w:val="24"/>
          <w:szCs w:val="24"/>
        </w:rPr>
        <w:t>’s</w:t>
      </w:r>
      <w:r w:rsidR="00400C5A" w:rsidRPr="00373F1F">
        <w:rPr>
          <w:rFonts w:ascii="Times New Roman" w:hAnsi="Times New Roman"/>
          <w:sz w:val="24"/>
          <w:szCs w:val="24"/>
        </w:rPr>
        <w:t xml:space="preserve"> databases to locate research articles for their class.</w:t>
      </w:r>
    </w:p>
    <w:p w:rsidR="009F7B47" w:rsidRPr="00373F1F" w:rsidRDefault="009F7B47" w:rsidP="0085269E">
      <w:pPr>
        <w:pStyle w:val="ListParagraph"/>
        <w:numPr>
          <w:ilvl w:val="0"/>
          <w:numId w:val="2"/>
        </w:numPr>
        <w:spacing w:after="0" w:line="240" w:lineRule="auto"/>
        <w:rPr>
          <w:rFonts w:ascii="Times New Roman" w:hAnsi="Times New Roman"/>
          <w:sz w:val="24"/>
          <w:szCs w:val="24"/>
        </w:rPr>
      </w:pPr>
      <w:r w:rsidRPr="00373F1F">
        <w:rPr>
          <w:rFonts w:ascii="Times New Roman" w:hAnsi="Times New Roman"/>
          <w:sz w:val="24"/>
          <w:szCs w:val="24"/>
        </w:rPr>
        <w:t>The Institute on Disability purchased software upgrades for Ms. Bates computer and a headset for Ms. Curtin to enable her to participate in the occasional class that was taught using distance learning technology.</w:t>
      </w:r>
    </w:p>
    <w:p w:rsidR="009F7B47" w:rsidRPr="00373F1F" w:rsidRDefault="00AB5842" w:rsidP="0085269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Dr.</w:t>
      </w:r>
      <w:r w:rsidR="009F7B47" w:rsidRPr="00373F1F">
        <w:rPr>
          <w:rFonts w:ascii="Times New Roman" w:hAnsi="Times New Roman"/>
          <w:sz w:val="24"/>
          <w:szCs w:val="24"/>
        </w:rPr>
        <w:t xml:space="preserve"> Sonnenmeier gave Ms. Frechette </w:t>
      </w:r>
      <w:r w:rsidR="00400C5A" w:rsidRPr="00373F1F">
        <w:rPr>
          <w:rFonts w:ascii="Times New Roman" w:hAnsi="Times New Roman"/>
          <w:sz w:val="24"/>
          <w:szCs w:val="24"/>
        </w:rPr>
        <w:t xml:space="preserve">use </w:t>
      </w:r>
      <w:r w:rsidRPr="00AB5842">
        <w:rPr>
          <w:rFonts w:ascii="Times New Roman" w:hAnsi="Times New Roman"/>
          <w:sz w:val="24"/>
          <w:szCs w:val="24"/>
        </w:rPr>
        <w:t>of a laptop computer and an I-P</w:t>
      </w:r>
      <w:r>
        <w:rPr>
          <w:rFonts w:ascii="Times New Roman" w:hAnsi="Times New Roman"/>
          <w:sz w:val="24"/>
          <w:szCs w:val="24"/>
        </w:rPr>
        <w:t>o</w:t>
      </w:r>
      <w:r w:rsidR="00400C5A" w:rsidRPr="00373F1F">
        <w:rPr>
          <w:rFonts w:ascii="Times New Roman" w:hAnsi="Times New Roman"/>
          <w:sz w:val="24"/>
          <w:szCs w:val="24"/>
        </w:rPr>
        <w:t>d to enable her to have access to email and to engage the use of Blackboard (an on-line course instruction platform</w:t>
      </w:r>
      <w:r w:rsidR="00400C5A">
        <w:rPr>
          <w:rFonts w:ascii="Times New Roman" w:hAnsi="Times New Roman"/>
          <w:sz w:val="24"/>
          <w:szCs w:val="24"/>
        </w:rPr>
        <w:t>)</w:t>
      </w:r>
      <w:r w:rsidR="00400C5A" w:rsidRPr="00373F1F">
        <w:rPr>
          <w:rFonts w:ascii="Times New Roman" w:hAnsi="Times New Roman"/>
          <w:sz w:val="24"/>
          <w:szCs w:val="24"/>
        </w:rPr>
        <w:t>.</w:t>
      </w:r>
    </w:p>
    <w:p w:rsidR="009F7B47" w:rsidRPr="00373F1F" w:rsidRDefault="00400C5A" w:rsidP="0085269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Support staff</w:t>
      </w:r>
      <w:r w:rsidR="009F7B47" w:rsidRPr="00373F1F">
        <w:rPr>
          <w:rFonts w:ascii="Times New Roman" w:hAnsi="Times New Roman"/>
          <w:sz w:val="24"/>
          <w:szCs w:val="24"/>
        </w:rPr>
        <w:t xml:space="preserve"> from the Institute on Disability created digital copies of </w:t>
      </w:r>
      <w:r>
        <w:rPr>
          <w:rFonts w:ascii="Times New Roman" w:hAnsi="Times New Roman"/>
          <w:sz w:val="24"/>
          <w:szCs w:val="24"/>
        </w:rPr>
        <w:t>research papers and book chapters</w:t>
      </w:r>
      <w:r w:rsidR="009F7B47" w:rsidRPr="00373F1F">
        <w:rPr>
          <w:rFonts w:ascii="Times New Roman" w:hAnsi="Times New Roman"/>
          <w:sz w:val="24"/>
          <w:szCs w:val="24"/>
        </w:rPr>
        <w:t xml:space="preserve"> so that Ms. Bates could enlarge them to facilitate easier reading.</w:t>
      </w:r>
    </w:p>
    <w:p w:rsidR="00BB00BB" w:rsidRDefault="009F7B47" w:rsidP="0085269E">
      <w:pPr>
        <w:pStyle w:val="ListParagraph"/>
        <w:numPr>
          <w:ilvl w:val="0"/>
          <w:numId w:val="2"/>
        </w:numPr>
        <w:spacing w:after="0" w:line="240" w:lineRule="auto"/>
        <w:rPr>
          <w:rFonts w:ascii="Times New Roman" w:hAnsi="Times New Roman"/>
          <w:sz w:val="24"/>
          <w:szCs w:val="24"/>
        </w:rPr>
      </w:pPr>
      <w:r w:rsidRPr="00373F1F">
        <w:rPr>
          <w:rFonts w:ascii="Times New Roman" w:hAnsi="Times New Roman"/>
          <w:sz w:val="24"/>
          <w:szCs w:val="24"/>
        </w:rPr>
        <w:t xml:space="preserve">Ms. Curtin utilized benefits from the Department of Vocational Rehabilitation to purchase an augmentative communication device. </w:t>
      </w:r>
    </w:p>
    <w:p w:rsidR="009C72CE" w:rsidRPr="00373F1F" w:rsidRDefault="009C72CE" w:rsidP="009C72CE">
      <w:pPr>
        <w:pStyle w:val="ListParagraph"/>
        <w:spacing w:after="0" w:line="240" w:lineRule="auto"/>
        <w:rPr>
          <w:rFonts w:ascii="Times New Roman" w:hAnsi="Times New Roman"/>
          <w:sz w:val="24"/>
          <w:szCs w:val="24"/>
        </w:rPr>
      </w:pPr>
    </w:p>
    <w:p w:rsidR="00032EA3" w:rsidRDefault="00185B1D" w:rsidP="0085269E">
      <w:pPr>
        <w:spacing w:after="0" w:line="240" w:lineRule="auto"/>
        <w:ind w:firstLine="720"/>
        <w:rPr>
          <w:rFonts w:ascii="Times New Roman" w:hAnsi="Times New Roman"/>
          <w:sz w:val="24"/>
          <w:szCs w:val="24"/>
        </w:rPr>
      </w:pPr>
      <w:r>
        <w:rPr>
          <w:rFonts w:ascii="Times New Roman" w:hAnsi="Times New Roman"/>
          <w:sz w:val="24"/>
          <w:szCs w:val="24"/>
        </w:rPr>
        <w:t xml:space="preserve">Several of these supports required no resources other than the University faculty member’s time. Some supports, such as the purchase of software upgrades and Ms. Curtin’s headset, were funded by federal </w:t>
      </w:r>
      <w:r w:rsidR="00A449D6">
        <w:rPr>
          <w:rFonts w:ascii="Times New Roman" w:hAnsi="Times New Roman"/>
          <w:sz w:val="24"/>
          <w:szCs w:val="24"/>
        </w:rPr>
        <w:t xml:space="preserve">(U.S.) </w:t>
      </w:r>
      <w:r>
        <w:rPr>
          <w:rFonts w:ascii="Times New Roman" w:hAnsi="Times New Roman"/>
          <w:sz w:val="24"/>
          <w:szCs w:val="24"/>
        </w:rPr>
        <w:t xml:space="preserve">grants awarded to </w:t>
      </w:r>
      <w:r w:rsidR="00AB5842">
        <w:rPr>
          <w:rFonts w:ascii="Times New Roman" w:hAnsi="Times New Roman"/>
          <w:sz w:val="24"/>
          <w:szCs w:val="24"/>
        </w:rPr>
        <w:t>Drs.</w:t>
      </w:r>
      <w:r>
        <w:rPr>
          <w:rFonts w:ascii="Times New Roman" w:hAnsi="Times New Roman"/>
          <w:sz w:val="24"/>
          <w:szCs w:val="24"/>
        </w:rPr>
        <w:t xml:space="preserve"> Sonnenmeier and Jorgensen. Universities that wish to establish co-teaching partnerships between their faculty and individuals with disabilities in the community might </w:t>
      </w:r>
      <w:r w:rsidR="00A449D6">
        <w:rPr>
          <w:rFonts w:ascii="Times New Roman" w:hAnsi="Times New Roman"/>
          <w:sz w:val="24"/>
          <w:szCs w:val="24"/>
        </w:rPr>
        <w:t>access</w:t>
      </w:r>
      <w:r w:rsidR="002A600D">
        <w:rPr>
          <w:rFonts w:ascii="Times New Roman" w:hAnsi="Times New Roman"/>
          <w:sz w:val="24"/>
          <w:szCs w:val="24"/>
        </w:rPr>
        <w:t xml:space="preserve"> </w:t>
      </w:r>
      <w:r>
        <w:rPr>
          <w:rFonts w:ascii="Times New Roman" w:hAnsi="Times New Roman"/>
          <w:sz w:val="24"/>
          <w:szCs w:val="24"/>
        </w:rPr>
        <w:t>resources available to the individuals with disabilities through vocational rehabilitation or developmental service systems or by applying for small grants from organizations like U.S. Developmental Disabilities Councils or Independent Living Centers.</w:t>
      </w:r>
      <w:r w:rsidR="002A600D">
        <w:rPr>
          <w:rFonts w:ascii="Times New Roman" w:hAnsi="Times New Roman"/>
          <w:sz w:val="24"/>
          <w:szCs w:val="24"/>
        </w:rPr>
        <w:t xml:space="preserve"> Requests to these organizations or agencies can be rationalized by documenting how the technology will help the person with the disability to become more physically or financially independent.</w:t>
      </w:r>
    </w:p>
    <w:p w:rsidR="009C72CE" w:rsidRDefault="009C72CE" w:rsidP="0085269E">
      <w:pPr>
        <w:spacing w:after="0" w:line="240" w:lineRule="auto"/>
        <w:ind w:firstLine="720"/>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 xml:space="preserve">Financial Compensation </w:t>
      </w:r>
    </w:p>
    <w:p w:rsidR="009C72CE" w:rsidRPr="004853A5" w:rsidRDefault="009C72CE" w:rsidP="0085269E">
      <w:pPr>
        <w:spacing w:after="0" w:line="240" w:lineRule="auto"/>
        <w:rPr>
          <w:rFonts w:ascii="Times New Roman" w:hAnsi="Times New Roman"/>
          <w:b/>
          <w:sz w:val="24"/>
          <w:szCs w:val="24"/>
        </w:rPr>
      </w:pP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r>
      <w:r>
        <w:rPr>
          <w:rFonts w:ascii="Times New Roman" w:hAnsi="Times New Roman"/>
          <w:sz w:val="24"/>
          <w:szCs w:val="24"/>
        </w:rPr>
        <w:t>Since</w:t>
      </w:r>
      <w:r w:rsidRPr="004853A5">
        <w:rPr>
          <w:rFonts w:ascii="Times New Roman" w:hAnsi="Times New Roman"/>
          <w:sz w:val="24"/>
          <w:szCs w:val="24"/>
        </w:rPr>
        <w:t xml:space="preserve"> people with disabilities </w:t>
      </w:r>
      <w:r>
        <w:rPr>
          <w:rFonts w:ascii="Times New Roman" w:hAnsi="Times New Roman"/>
          <w:sz w:val="24"/>
          <w:szCs w:val="24"/>
        </w:rPr>
        <w:t>began</w:t>
      </w:r>
      <w:r w:rsidRPr="004853A5">
        <w:rPr>
          <w:rFonts w:ascii="Times New Roman" w:hAnsi="Times New Roman"/>
          <w:sz w:val="24"/>
          <w:szCs w:val="24"/>
        </w:rPr>
        <w:t xml:space="preserve"> teaching in the </w:t>
      </w:r>
      <w:r w:rsidR="00AB5842">
        <w:rPr>
          <w:rFonts w:ascii="Times New Roman" w:hAnsi="Times New Roman"/>
          <w:sz w:val="24"/>
          <w:szCs w:val="24"/>
        </w:rPr>
        <w:t>University of New Hampshire teacher certification</w:t>
      </w:r>
      <w:r w:rsidR="00AB5842" w:rsidRPr="004853A5">
        <w:rPr>
          <w:rFonts w:ascii="Times New Roman" w:hAnsi="Times New Roman"/>
          <w:sz w:val="24"/>
          <w:szCs w:val="24"/>
        </w:rPr>
        <w:t xml:space="preserve"> </w:t>
      </w:r>
      <w:r w:rsidRPr="004853A5">
        <w:rPr>
          <w:rFonts w:ascii="Times New Roman" w:hAnsi="Times New Roman"/>
          <w:sz w:val="24"/>
          <w:szCs w:val="24"/>
        </w:rPr>
        <w:t>program</w:t>
      </w:r>
      <w:r w:rsidR="00AB5842">
        <w:rPr>
          <w:rFonts w:ascii="Times New Roman" w:hAnsi="Times New Roman"/>
          <w:sz w:val="24"/>
          <w:szCs w:val="24"/>
        </w:rPr>
        <w:t xml:space="preserve"> in Intellectual and Developmental Disabilities</w:t>
      </w:r>
      <w:r w:rsidRPr="004853A5">
        <w:rPr>
          <w:rFonts w:ascii="Times New Roman" w:hAnsi="Times New Roman"/>
          <w:sz w:val="24"/>
          <w:szCs w:val="24"/>
        </w:rPr>
        <w:t xml:space="preserve">, they have been paid by the </w:t>
      </w:r>
      <w:r w:rsidR="00AB5842">
        <w:rPr>
          <w:rFonts w:ascii="Times New Roman" w:hAnsi="Times New Roman"/>
          <w:sz w:val="24"/>
          <w:szCs w:val="24"/>
        </w:rPr>
        <w:t>Institute on Disability</w:t>
      </w:r>
      <w:r w:rsidR="00AB5842" w:rsidRPr="004853A5">
        <w:rPr>
          <w:rFonts w:ascii="Times New Roman" w:hAnsi="Times New Roman"/>
          <w:sz w:val="24"/>
          <w:szCs w:val="24"/>
        </w:rPr>
        <w:t xml:space="preserve"> </w:t>
      </w:r>
      <w:r w:rsidRPr="004853A5">
        <w:rPr>
          <w:rFonts w:ascii="Times New Roman" w:hAnsi="Times New Roman"/>
          <w:sz w:val="24"/>
          <w:szCs w:val="24"/>
        </w:rPr>
        <w:t xml:space="preserve">rather than by the </w:t>
      </w:r>
      <w:r>
        <w:rPr>
          <w:rFonts w:ascii="Times New Roman" w:hAnsi="Times New Roman"/>
          <w:sz w:val="24"/>
          <w:szCs w:val="24"/>
        </w:rPr>
        <w:t xml:space="preserve">UNH </w:t>
      </w:r>
      <w:r w:rsidRPr="004853A5">
        <w:rPr>
          <w:rFonts w:ascii="Times New Roman" w:hAnsi="Times New Roman"/>
          <w:sz w:val="24"/>
          <w:szCs w:val="24"/>
        </w:rPr>
        <w:t xml:space="preserve">Department of Education. In some cases, the faculty instructor shared her per-course supplemental pay with the teaching partner or the </w:t>
      </w:r>
      <w:r w:rsidR="003814CA">
        <w:rPr>
          <w:rFonts w:ascii="Times New Roman" w:hAnsi="Times New Roman"/>
          <w:sz w:val="24"/>
          <w:szCs w:val="24"/>
        </w:rPr>
        <w:t>Institute on Disability</w:t>
      </w:r>
      <w:r w:rsidR="003814CA" w:rsidRPr="004853A5">
        <w:rPr>
          <w:rFonts w:ascii="Times New Roman" w:hAnsi="Times New Roman"/>
          <w:sz w:val="24"/>
          <w:szCs w:val="24"/>
        </w:rPr>
        <w:t xml:space="preserve"> </w:t>
      </w:r>
      <w:r w:rsidRPr="004853A5">
        <w:rPr>
          <w:rFonts w:ascii="Times New Roman" w:hAnsi="Times New Roman"/>
          <w:sz w:val="24"/>
          <w:szCs w:val="24"/>
        </w:rPr>
        <w:t>provided extra funds for this purpose. Faculty instructors have historically received two to three times the compensation as the person with the disability</w:t>
      </w:r>
      <w:r w:rsidR="00A449D6">
        <w:rPr>
          <w:rFonts w:ascii="Times New Roman" w:hAnsi="Times New Roman"/>
          <w:sz w:val="24"/>
          <w:szCs w:val="24"/>
        </w:rPr>
        <w:t>, reflecting their greater responsibilities for grading and their university status</w:t>
      </w:r>
      <w:r w:rsidRPr="004853A5">
        <w:rPr>
          <w:rFonts w:ascii="Times New Roman" w:hAnsi="Times New Roman"/>
          <w:sz w:val="24"/>
          <w:szCs w:val="24"/>
        </w:rPr>
        <w:t xml:space="preserve">. </w:t>
      </w:r>
    </w:p>
    <w:p w:rsidR="00A449D6" w:rsidRDefault="00A449D6" w:rsidP="0085269E">
      <w:pPr>
        <w:spacing w:after="0" w:line="240" w:lineRule="auto"/>
        <w:ind w:firstLine="720"/>
        <w:rPr>
          <w:rFonts w:ascii="Times New Roman" w:hAnsi="Times New Roman"/>
          <w:sz w:val="24"/>
          <w:szCs w:val="24"/>
        </w:rPr>
      </w:pPr>
      <w:r>
        <w:rPr>
          <w:rFonts w:ascii="Times New Roman" w:hAnsi="Times New Roman"/>
          <w:sz w:val="24"/>
          <w:szCs w:val="24"/>
        </w:rPr>
        <w:t xml:space="preserve">At universities without resources from a disability research center, a financial compensation arrangement might be negotiated with the academic department offering the course, dividing the tuition revenue equitably between both co-instructors. </w:t>
      </w:r>
    </w:p>
    <w:p w:rsidR="009C72CE" w:rsidRDefault="009C72CE" w:rsidP="0085269E">
      <w:pPr>
        <w:spacing w:after="0" w:line="240" w:lineRule="auto"/>
        <w:ind w:firstLine="720"/>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Appropriate Roles of Support Personnel</w:t>
      </w:r>
    </w:p>
    <w:p w:rsidR="009C72CE" w:rsidRPr="004853A5" w:rsidRDefault="009C72CE" w:rsidP="0085269E">
      <w:pPr>
        <w:spacing w:after="0" w:line="240" w:lineRule="auto"/>
        <w:rPr>
          <w:rFonts w:ascii="Times New Roman" w:hAnsi="Times New Roman"/>
          <w:b/>
          <w:sz w:val="24"/>
          <w:szCs w:val="24"/>
        </w:rPr>
      </w:pP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It is vitally important that support providers (such as personal care </w:t>
      </w:r>
      <w:r w:rsidR="002A600D">
        <w:rPr>
          <w:rFonts w:ascii="Times New Roman" w:hAnsi="Times New Roman"/>
          <w:sz w:val="24"/>
          <w:szCs w:val="24"/>
        </w:rPr>
        <w:t>assistants</w:t>
      </w:r>
      <w:r w:rsidRPr="004853A5">
        <w:rPr>
          <w:rFonts w:ascii="Times New Roman" w:hAnsi="Times New Roman"/>
          <w:sz w:val="24"/>
          <w:szCs w:val="24"/>
        </w:rPr>
        <w:t xml:space="preserve">) clearly understand their role in supporting the teaching partner who has a disability. They must recognize that their presence in the class is not to offer their own opinions but instead to provide support to the instructor with the disability. Even more desirable is when the faculty partner provides natural supports to her co-instructor, so that the paid support person is not even present in the room. </w:t>
      </w:r>
      <w:r w:rsidR="00A449D6">
        <w:rPr>
          <w:rFonts w:ascii="Times New Roman" w:hAnsi="Times New Roman"/>
          <w:sz w:val="24"/>
          <w:szCs w:val="24"/>
        </w:rPr>
        <w:t>Examples of natural supports include teaching the co-instructor how to use the university’s email system, meeting with the co-instructor prior to each class to discuss interactive teaching techniques, teaching scholars how to talk to someone who uses an augmentative communication device, and providing physical supports to navigate the classroom or campus environment. Assistance</w:t>
      </w:r>
      <w:r w:rsidRPr="004853A5">
        <w:rPr>
          <w:rFonts w:ascii="Times New Roman" w:hAnsi="Times New Roman"/>
          <w:sz w:val="24"/>
          <w:szCs w:val="24"/>
        </w:rPr>
        <w:t xml:space="preserve"> with personal hygiene </w:t>
      </w:r>
      <w:r w:rsidR="00A449D6">
        <w:rPr>
          <w:rFonts w:ascii="Times New Roman" w:hAnsi="Times New Roman"/>
          <w:sz w:val="24"/>
          <w:szCs w:val="24"/>
        </w:rPr>
        <w:t>would typically be provided by a personal care assistant.</w:t>
      </w:r>
      <w:r w:rsidRPr="004853A5">
        <w:rPr>
          <w:rFonts w:ascii="Times New Roman" w:hAnsi="Times New Roman"/>
          <w:sz w:val="24"/>
          <w:szCs w:val="24"/>
        </w:rPr>
        <w:t xml:space="preserve"> </w:t>
      </w: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Likewise, the co-teacher with the disability may offer support to the faculty member, demonstrating equity between the partners</w:t>
      </w:r>
      <w:r w:rsidR="00855C35">
        <w:rPr>
          <w:rFonts w:ascii="Times New Roman" w:hAnsi="Times New Roman"/>
          <w:sz w:val="24"/>
          <w:szCs w:val="24"/>
        </w:rPr>
        <w:t xml:space="preserve"> (Van der Klift &amp; Kunc, </w:t>
      </w:r>
      <w:r w:rsidR="00855C35" w:rsidRPr="00364363">
        <w:rPr>
          <w:rFonts w:ascii="Times New Roman" w:hAnsi="Times New Roman"/>
          <w:sz w:val="24"/>
          <w:szCs w:val="24"/>
        </w:rPr>
        <w:t>1994</w:t>
      </w:r>
      <w:r w:rsidR="00855C35">
        <w:rPr>
          <w:rFonts w:ascii="Times New Roman" w:hAnsi="Times New Roman"/>
          <w:sz w:val="24"/>
          <w:szCs w:val="24"/>
        </w:rPr>
        <w:t>)</w:t>
      </w:r>
      <w:r w:rsidRPr="004853A5">
        <w:rPr>
          <w:rFonts w:ascii="Times New Roman" w:hAnsi="Times New Roman"/>
          <w:sz w:val="24"/>
          <w:szCs w:val="24"/>
        </w:rPr>
        <w:t xml:space="preserve">. </w:t>
      </w:r>
      <w:r w:rsidR="00561360">
        <w:rPr>
          <w:rFonts w:ascii="Times New Roman" w:hAnsi="Times New Roman"/>
          <w:sz w:val="24"/>
          <w:szCs w:val="24"/>
        </w:rPr>
        <w:t>Co-instructors with disabilities might share with their university partners reading material related to the person’s disability, personal experiences that have shaped the person’s life philosophy, instruction in using their augmentative communication device or other assistive technology, or emotional support that occurs naturally when colleagues develop a friendship.</w:t>
      </w:r>
    </w:p>
    <w:p w:rsidR="009C72CE" w:rsidRPr="004853A5" w:rsidRDefault="009C72CE" w:rsidP="0085269E">
      <w:pPr>
        <w:spacing w:after="0" w:line="240" w:lineRule="auto"/>
        <w:rPr>
          <w:rFonts w:ascii="Times New Roman" w:hAnsi="Times New Roman"/>
          <w:sz w:val="24"/>
          <w:szCs w:val="24"/>
        </w:rPr>
      </w:pPr>
    </w:p>
    <w:p w:rsidR="00BB00BB" w:rsidRDefault="00BB00BB" w:rsidP="0085269E">
      <w:pPr>
        <w:spacing w:after="0" w:line="240" w:lineRule="auto"/>
        <w:rPr>
          <w:rFonts w:ascii="Times New Roman" w:hAnsi="Times New Roman"/>
          <w:b/>
          <w:sz w:val="24"/>
          <w:szCs w:val="24"/>
        </w:rPr>
      </w:pPr>
      <w:r w:rsidRPr="004853A5">
        <w:rPr>
          <w:rFonts w:ascii="Times New Roman" w:hAnsi="Times New Roman"/>
          <w:b/>
          <w:sz w:val="24"/>
          <w:szCs w:val="24"/>
        </w:rPr>
        <w:t>University Policies</w:t>
      </w:r>
    </w:p>
    <w:p w:rsidR="009C72CE" w:rsidRPr="004853A5" w:rsidRDefault="009C72CE" w:rsidP="0085269E">
      <w:pPr>
        <w:spacing w:after="0" w:line="240" w:lineRule="auto"/>
        <w:rPr>
          <w:rFonts w:ascii="Times New Roman" w:hAnsi="Times New Roman"/>
          <w:b/>
          <w:sz w:val="24"/>
          <w:szCs w:val="24"/>
        </w:rPr>
      </w:pP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The University’s Department of Education requires that a certain percentage of courses be taught by tenured or research faculty who have doctoral degrees and adjunct faculty must possess at least a master’s degree. Since neither Ms. Bates nor Ms. Curtin </w:t>
      </w:r>
      <w:r w:rsidR="00BE5298">
        <w:rPr>
          <w:rFonts w:ascii="Times New Roman" w:hAnsi="Times New Roman"/>
          <w:sz w:val="24"/>
          <w:szCs w:val="24"/>
        </w:rPr>
        <w:t>met</w:t>
      </w:r>
      <w:r w:rsidRPr="004853A5">
        <w:rPr>
          <w:rFonts w:ascii="Times New Roman" w:hAnsi="Times New Roman"/>
          <w:sz w:val="24"/>
          <w:szCs w:val="24"/>
        </w:rPr>
        <w:t xml:space="preserve"> the requirements for adjunct faculty, they </w:t>
      </w:r>
      <w:r w:rsidR="00BE5298">
        <w:rPr>
          <w:rFonts w:ascii="Times New Roman" w:hAnsi="Times New Roman"/>
          <w:sz w:val="24"/>
          <w:szCs w:val="24"/>
        </w:rPr>
        <w:t>were not</w:t>
      </w:r>
      <w:r w:rsidRPr="004853A5">
        <w:rPr>
          <w:rFonts w:ascii="Times New Roman" w:hAnsi="Times New Roman"/>
          <w:sz w:val="24"/>
          <w:szCs w:val="24"/>
        </w:rPr>
        <w:t xml:space="preserve"> designated as official course instructors. Their title</w:t>
      </w:r>
      <w:r>
        <w:rPr>
          <w:rFonts w:ascii="Times New Roman" w:hAnsi="Times New Roman"/>
          <w:sz w:val="24"/>
          <w:szCs w:val="24"/>
        </w:rPr>
        <w:t xml:space="preserve"> of record</w:t>
      </w:r>
      <w:r w:rsidRPr="004853A5">
        <w:rPr>
          <w:rFonts w:ascii="Times New Roman" w:hAnsi="Times New Roman"/>
          <w:sz w:val="24"/>
          <w:szCs w:val="24"/>
        </w:rPr>
        <w:t xml:space="preserve"> is “frequent guest lecturer.” </w:t>
      </w:r>
      <w:r w:rsidR="002A600D">
        <w:rPr>
          <w:rFonts w:ascii="Times New Roman" w:hAnsi="Times New Roman"/>
          <w:sz w:val="24"/>
          <w:szCs w:val="24"/>
        </w:rPr>
        <w:t>Even</w:t>
      </w:r>
      <w:r>
        <w:rPr>
          <w:rFonts w:ascii="Times New Roman" w:hAnsi="Times New Roman"/>
          <w:sz w:val="24"/>
          <w:szCs w:val="24"/>
        </w:rPr>
        <w:t xml:space="preserve"> though Ms. Frechette has a</w:t>
      </w:r>
      <w:r w:rsidR="00561360">
        <w:rPr>
          <w:rFonts w:ascii="Times New Roman" w:hAnsi="Times New Roman"/>
          <w:sz w:val="24"/>
          <w:szCs w:val="24"/>
        </w:rPr>
        <w:t xml:space="preserve"> two-year</w:t>
      </w:r>
      <w:r>
        <w:rPr>
          <w:rFonts w:ascii="Times New Roman" w:hAnsi="Times New Roman"/>
          <w:sz w:val="24"/>
          <w:szCs w:val="24"/>
        </w:rPr>
        <w:t xml:space="preserve"> </w:t>
      </w:r>
      <w:r w:rsidR="006A3910">
        <w:rPr>
          <w:rFonts w:ascii="Times New Roman" w:hAnsi="Times New Roman"/>
          <w:sz w:val="24"/>
          <w:szCs w:val="24"/>
        </w:rPr>
        <w:t>college</w:t>
      </w:r>
      <w:r w:rsidRPr="004853A5">
        <w:rPr>
          <w:rFonts w:ascii="Times New Roman" w:hAnsi="Times New Roman"/>
          <w:sz w:val="24"/>
          <w:szCs w:val="24"/>
        </w:rPr>
        <w:t xml:space="preserve"> degree</w:t>
      </w:r>
      <w:r w:rsidR="00561360">
        <w:rPr>
          <w:rFonts w:ascii="Times New Roman" w:hAnsi="Times New Roman"/>
          <w:sz w:val="24"/>
          <w:szCs w:val="24"/>
        </w:rPr>
        <w:t>,</w:t>
      </w:r>
      <w:r w:rsidRPr="004853A5">
        <w:rPr>
          <w:rFonts w:ascii="Times New Roman" w:hAnsi="Times New Roman"/>
          <w:sz w:val="24"/>
          <w:szCs w:val="24"/>
        </w:rPr>
        <w:t xml:space="preserve"> she was recently appointed as adjunct faculty in the College of Health and Human Services and is considered a co-instructor. All teaching partners provide</w:t>
      </w:r>
      <w:r>
        <w:rPr>
          <w:rFonts w:ascii="Times New Roman" w:hAnsi="Times New Roman"/>
          <w:sz w:val="24"/>
          <w:szCs w:val="24"/>
        </w:rPr>
        <w:t>d</w:t>
      </w:r>
      <w:r w:rsidRPr="004853A5">
        <w:rPr>
          <w:rFonts w:ascii="Times New Roman" w:hAnsi="Times New Roman"/>
          <w:sz w:val="24"/>
          <w:szCs w:val="24"/>
        </w:rPr>
        <w:t xml:space="preserve"> formative feedback on student assignments but </w:t>
      </w:r>
      <w:r>
        <w:rPr>
          <w:rFonts w:ascii="Times New Roman" w:hAnsi="Times New Roman"/>
          <w:sz w:val="24"/>
          <w:szCs w:val="24"/>
        </w:rPr>
        <w:t>did</w:t>
      </w:r>
      <w:r w:rsidRPr="004853A5">
        <w:rPr>
          <w:rFonts w:ascii="Times New Roman" w:hAnsi="Times New Roman"/>
          <w:sz w:val="24"/>
          <w:szCs w:val="24"/>
        </w:rPr>
        <w:t xml:space="preserve"> not participate in grading</w:t>
      </w:r>
      <w:r w:rsidR="00561360">
        <w:rPr>
          <w:rFonts w:ascii="Times New Roman" w:hAnsi="Times New Roman"/>
          <w:sz w:val="24"/>
          <w:szCs w:val="24"/>
        </w:rPr>
        <w:t>, as required by the university’s policy that only tenured, research, or adjunct faculty with the appropriate terminal degree may give student grades.</w:t>
      </w:r>
    </w:p>
    <w:p w:rsidR="00BB00BB"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 xml:space="preserve">We feel that Universities should create official teaching positions for individuals with disabilities who do not meet regular degree requirements but </w:t>
      </w:r>
      <w:r>
        <w:rPr>
          <w:rFonts w:ascii="Times New Roman" w:hAnsi="Times New Roman"/>
          <w:sz w:val="24"/>
          <w:szCs w:val="24"/>
        </w:rPr>
        <w:t xml:space="preserve">who </w:t>
      </w:r>
      <w:r w:rsidRPr="004853A5">
        <w:rPr>
          <w:rFonts w:ascii="Times New Roman" w:hAnsi="Times New Roman"/>
          <w:sz w:val="24"/>
          <w:szCs w:val="24"/>
        </w:rPr>
        <w:t xml:space="preserve">do have valuable experiences and knowledge to share with scholars in various programs. </w:t>
      </w:r>
    </w:p>
    <w:p w:rsidR="009C72CE" w:rsidRPr="00172686" w:rsidRDefault="009C72CE" w:rsidP="0085269E">
      <w:pPr>
        <w:spacing w:after="0" w:line="240" w:lineRule="auto"/>
        <w:rPr>
          <w:rFonts w:ascii="Times New Roman" w:hAnsi="Times New Roman"/>
          <w:b/>
          <w:sz w:val="24"/>
          <w:szCs w:val="24"/>
        </w:rPr>
      </w:pPr>
    </w:p>
    <w:p w:rsidR="00BB00BB" w:rsidRDefault="00BB00BB" w:rsidP="0085269E">
      <w:pPr>
        <w:spacing w:after="0" w:line="240" w:lineRule="auto"/>
        <w:jc w:val="center"/>
        <w:rPr>
          <w:rFonts w:ascii="Times New Roman" w:hAnsi="Times New Roman"/>
          <w:b/>
          <w:sz w:val="24"/>
          <w:szCs w:val="24"/>
        </w:rPr>
      </w:pPr>
      <w:r w:rsidRPr="004853A5">
        <w:rPr>
          <w:rFonts w:ascii="Times New Roman" w:hAnsi="Times New Roman"/>
          <w:b/>
          <w:sz w:val="24"/>
          <w:szCs w:val="24"/>
        </w:rPr>
        <w:t>Summary</w:t>
      </w:r>
    </w:p>
    <w:p w:rsidR="009C72CE" w:rsidRPr="004853A5" w:rsidRDefault="009C72CE" w:rsidP="0085269E">
      <w:pPr>
        <w:spacing w:after="0" w:line="240" w:lineRule="auto"/>
        <w:jc w:val="center"/>
        <w:rPr>
          <w:rFonts w:ascii="Times New Roman" w:hAnsi="Times New Roman"/>
          <w:b/>
          <w:sz w:val="24"/>
          <w:szCs w:val="24"/>
        </w:rPr>
      </w:pPr>
    </w:p>
    <w:p w:rsidR="00BB00BB" w:rsidRPr="004853A5" w:rsidRDefault="00BB00BB" w:rsidP="0085269E">
      <w:pPr>
        <w:spacing w:after="0" w:line="240" w:lineRule="auto"/>
        <w:rPr>
          <w:rFonts w:ascii="Times New Roman" w:hAnsi="Times New Roman"/>
          <w:sz w:val="24"/>
          <w:szCs w:val="24"/>
        </w:rPr>
      </w:pPr>
      <w:r w:rsidRPr="004853A5">
        <w:rPr>
          <w:rFonts w:ascii="Times New Roman" w:hAnsi="Times New Roman"/>
          <w:sz w:val="24"/>
          <w:szCs w:val="24"/>
        </w:rPr>
        <w:tab/>
        <w:t>In summary, involving people with disabilities as teaching partners in university courses has resulted in many positive outcomes. Scholars developed a new respect for the perspectives and contributions of the teaching partners who experience</w:t>
      </w:r>
      <w:r>
        <w:rPr>
          <w:rFonts w:ascii="Times New Roman" w:hAnsi="Times New Roman"/>
          <w:sz w:val="24"/>
          <w:szCs w:val="24"/>
        </w:rPr>
        <w:t>d</w:t>
      </w:r>
      <w:r w:rsidRPr="004853A5">
        <w:rPr>
          <w:rFonts w:ascii="Times New Roman" w:hAnsi="Times New Roman"/>
          <w:sz w:val="24"/>
          <w:szCs w:val="24"/>
        </w:rPr>
        <w:t xml:space="preserve"> disabilities. They learned first-hand about the person’s life experience. The scholars learned the difference between relating to a person with a disability as a client or recipient of services and viewing them in an authoritative position. The teaching partners </w:t>
      </w:r>
      <w:r>
        <w:rPr>
          <w:rFonts w:ascii="Times New Roman" w:hAnsi="Times New Roman"/>
          <w:sz w:val="24"/>
          <w:szCs w:val="24"/>
        </w:rPr>
        <w:t xml:space="preserve">with disabilities </w:t>
      </w:r>
      <w:r w:rsidRPr="004853A5">
        <w:rPr>
          <w:rFonts w:ascii="Times New Roman" w:hAnsi="Times New Roman"/>
          <w:sz w:val="24"/>
          <w:szCs w:val="24"/>
        </w:rPr>
        <w:t>have benefited as well by having a context through which to influence future education and human service professionals. Adding university teaching to their resume</w:t>
      </w:r>
      <w:r>
        <w:rPr>
          <w:rFonts w:ascii="Times New Roman" w:hAnsi="Times New Roman"/>
          <w:sz w:val="24"/>
          <w:szCs w:val="24"/>
        </w:rPr>
        <w:t>s</w:t>
      </w:r>
      <w:r w:rsidRPr="004853A5">
        <w:rPr>
          <w:rFonts w:ascii="Times New Roman" w:hAnsi="Times New Roman"/>
          <w:sz w:val="24"/>
          <w:szCs w:val="24"/>
        </w:rPr>
        <w:t xml:space="preserve"> has also had a positive impact on their ability to get other paying jobs.</w:t>
      </w:r>
      <w:r>
        <w:rPr>
          <w:rFonts w:ascii="Times New Roman" w:hAnsi="Times New Roman"/>
          <w:sz w:val="24"/>
          <w:szCs w:val="24"/>
        </w:rPr>
        <w:t xml:space="preserve"> The university faculty members benefitted by having a teaching partner to share instructional responsibilities. Each week that they co-taught with a partner who had a disability, they were reminded that the mission of their professions was first and foremost to work </w:t>
      </w:r>
      <w:r w:rsidRPr="005233B1">
        <w:rPr>
          <w:rFonts w:ascii="Times New Roman" w:hAnsi="Times New Roman"/>
          <w:i/>
          <w:sz w:val="24"/>
          <w:szCs w:val="24"/>
        </w:rPr>
        <w:t>with</w:t>
      </w:r>
      <w:r>
        <w:rPr>
          <w:rFonts w:ascii="Times New Roman" w:hAnsi="Times New Roman"/>
          <w:sz w:val="24"/>
          <w:szCs w:val="24"/>
        </w:rPr>
        <w:t xml:space="preserve"> individuals with disabilities to make the world more accommodating </w:t>
      </w:r>
      <w:r w:rsidRPr="006537DF">
        <w:rPr>
          <w:rFonts w:ascii="Times New Roman" w:hAnsi="Times New Roman"/>
          <w:sz w:val="24"/>
          <w:szCs w:val="24"/>
        </w:rPr>
        <w:t>and respectful</w:t>
      </w:r>
      <w:r w:rsidRPr="006537DF">
        <w:rPr>
          <w:rFonts w:ascii="Times New Roman" w:hAnsi="Times New Roman"/>
          <w:i/>
          <w:sz w:val="24"/>
          <w:szCs w:val="24"/>
        </w:rPr>
        <w:t xml:space="preserve"> of</w:t>
      </w:r>
      <w:r>
        <w:rPr>
          <w:rFonts w:ascii="Times New Roman" w:hAnsi="Times New Roman"/>
          <w:sz w:val="24"/>
          <w:szCs w:val="24"/>
        </w:rPr>
        <w:t xml:space="preserve"> people with disabilities. </w:t>
      </w:r>
    </w:p>
    <w:p w:rsidR="00BB00BB" w:rsidRPr="004853A5" w:rsidRDefault="00BB00BB" w:rsidP="0085269E">
      <w:pPr>
        <w:pStyle w:val="paragraphstyle"/>
        <w:spacing w:line="240" w:lineRule="auto"/>
        <w:jc w:val="left"/>
        <w:rPr>
          <w:rFonts w:ascii="Times New Roman" w:hAnsi="Times New Roman"/>
          <w:i w:val="0"/>
          <w:iCs w:val="0"/>
          <w:sz w:val="24"/>
          <w:szCs w:val="24"/>
        </w:rPr>
      </w:pPr>
      <w:r w:rsidRPr="004853A5">
        <w:rPr>
          <w:rFonts w:ascii="Times New Roman" w:hAnsi="Times New Roman"/>
          <w:sz w:val="24"/>
          <w:szCs w:val="24"/>
        </w:rPr>
        <w:t xml:space="preserve">I want the students to realize that I am not just teaching this course because it is politically correct but because I can and I should. Most of the speakers who come to class and present </w:t>
      </w:r>
    </w:p>
    <w:p w:rsidR="009C72CE" w:rsidRDefault="009C72CE" w:rsidP="00D44854">
      <w:pPr>
        <w:spacing w:after="0" w:line="240" w:lineRule="auto"/>
        <w:jc w:val="center"/>
        <w:rPr>
          <w:rFonts w:ascii="Times New Roman" w:hAnsi="Times New Roman"/>
          <w:sz w:val="24"/>
          <w:szCs w:val="24"/>
        </w:rPr>
      </w:pPr>
    </w:p>
    <w:p w:rsidR="009C72CE" w:rsidRDefault="009C72CE" w:rsidP="00D44854">
      <w:pPr>
        <w:spacing w:after="0" w:line="240" w:lineRule="auto"/>
        <w:jc w:val="center"/>
        <w:rPr>
          <w:rFonts w:ascii="Times New Roman" w:hAnsi="Times New Roman"/>
          <w:sz w:val="24"/>
          <w:szCs w:val="24"/>
        </w:rPr>
      </w:pPr>
    </w:p>
    <w:p w:rsidR="009C72CE" w:rsidRDefault="009C72CE" w:rsidP="00D44854">
      <w:pPr>
        <w:spacing w:after="0" w:line="240" w:lineRule="auto"/>
        <w:jc w:val="center"/>
        <w:rPr>
          <w:rFonts w:ascii="Times New Roman" w:hAnsi="Times New Roman"/>
          <w:sz w:val="24"/>
          <w:szCs w:val="24"/>
        </w:rPr>
      </w:pPr>
    </w:p>
    <w:p w:rsidR="009C72CE" w:rsidRDefault="009C72CE" w:rsidP="00D44854">
      <w:pPr>
        <w:spacing w:after="0" w:line="240" w:lineRule="auto"/>
        <w:jc w:val="center"/>
        <w:rPr>
          <w:rFonts w:ascii="Times New Roman" w:hAnsi="Times New Roman"/>
          <w:sz w:val="24"/>
          <w:szCs w:val="24"/>
        </w:rPr>
      </w:pPr>
    </w:p>
    <w:p w:rsidR="005E2A8D" w:rsidRDefault="005E2A8D">
      <w:pPr>
        <w:spacing w:after="0" w:line="240" w:lineRule="auto"/>
        <w:rPr>
          <w:rFonts w:ascii="Times New Roman" w:hAnsi="Times New Roman"/>
          <w:sz w:val="24"/>
          <w:szCs w:val="24"/>
        </w:rPr>
      </w:pPr>
      <w:r>
        <w:rPr>
          <w:rFonts w:ascii="Times New Roman" w:hAnsi="Times New Roman"/>
          <w:sz w:val="24"/>
          <w:szCs w:val="24"/>
        </w:rPr>
        <w:br w:type="page"/>
      </w:r>
    </w:p>
    <w:p w:rsidR="00BB00BB" w:rsidRPr="005E2A8D" w:rsidRDefault="00BB00BB" w:rsidP="00D44854">
      <w:pPr>
        <w:spacing w:after="0" w:line="240" w:lineRule="auto"/>
        <w:jc w:val="center"/>
        <w:rPr>
          <w:rFonts w:ascii="Times New Roman" w:hAnsi="Times New Roman"/>
          <w:b/>
          <w:sz w:val="24"/>
          <w:szCs w:val="24"/>
        </w:rPr>
      </w:pPr>
      <w:r w:rsidRPr="005E2A8D">
        <w:rPr>
          <w:rFonts w:ascii="Times New Roman" w:hAnsi="Times New Roman"/>
          <w:b/>
          <w:sz w:val="24"/>
          <w:szCs w:val="24"/>
        </w:rPr>
        <w:t>References</w:t>
      </w:r>
    </w:p>
    <w:p w:rsidR="00D44854" w:rsidRPr="00364363" w:rsidRDefault="00D44854" w:rsidP="00D44854">
      <w:pPr>
        <w:spacing w:after="0" w:line="240" w:lineRule="auto"/>
        <w:jc w:val="center"/>
        <w:rPr>
          <w:rFonts w:ascii="Times New Roman" w:hAnsi="Times New Roman"/>
          <w:sz w:val="24"/>
          <w:szCs w:val="24"/>
        </w:rPr>
      </w:pPr>
    </w:p>
    <w:p w:rsidR="00BB00BB" w:rsidRPr="00364363" w:rsidRDefault="00BB00BB" w:rsidP="00D44854">
      <w:pPr>
        <w:tabs>
          <w:tab w:val="left" w:pos="1160"/>
        </w:tabs>
        <w:spacing w:after="0" w:line="480" w:lineRule="auto"/>
        <w:ind w:left="720" w:right="-720" w:hanging="720"/>
        <w:rPr>
          <w:rStyle w:val="googqs-tidbit1"/>
        </w:rPr>
      </w:pPr>
      <w:r w:rsidRPr="00364363">
        <w:rPr>
          <w:rStyle w:val="googqs-tidbit1"/>
          <w:rFonts w:ascii="Times New Roman" w:hAnsi="Times New Roman"/>
          <w:sz w:val="24"/>
          <w:szCs w:val="24"/>
        </w:rPr>
        <w:t xml:space="preserve">Balcazar, F. E., Keys, C. B., Kaplan, D., &amp; Suarez-Balcazar, Y. (1998). Participatory action research and people with disabilities: Principles and challenges. </w:t>
      </w:r>
      <w:r w:rsidRPr="00364363">
        <w:rPr>
          <w:rStyle w:val="googqs-tidbit1"/>
          <w:rFonts w:ascii="Times New Roman" w:hAnsi="Times New Roman"/>
          <w:i/>
          <w:sz w:val="24"/>
          <w:szCs w:val="24"/>
        </w:rPr>
        <w:t>Canadian Journal of Rehabilitation, 12</w:t>
      </w:r>
      <w:r w:rsidRPr="00364363">
        <w:rPr>
          <w:rStyle w:val="googqs-tidbit1"/>
          <w:rFonts w:ascii="Times New Roman" w:hAnsi="Times New Roman"/>
          <w:sz w:val="24"/>
          <w:szCs w:val="24"/>
        </w:rPr>
        <w:t>, 105-112.</w:t>
      </w:r>
    </w:p>
    <w:p w:rsidR="00BB00BB" w:rsidRPr="00364363" w:rsidRDefault="00BB00BB" w:rsidP="00D44854">
      <w:pPr>
        <w:tabs>
          <w:tab w:val="left" w:pos="1160"/>
        </w:tabs>
        <w:spacing w:after="0" w:line="480" w:lineRule="auto"/>
        <w:ind w:left="720" w:right="-720" w:hanging="720"/>
        <w:rPr>
          <w:rStyle w:val="googqs-tidbit1"/>
        </w:rPr>
      </w:pPr>
      <w:r w:rsidRPr="00364363">
        <w:rPr>
          <w:rStyle w:val="googqs-tidbit1"/>
          <w:rFonts w:ascii="Times New Roman" w:hAnsi="Times New Roman"/>
          <w:sz w:val="24"/>
          <w:szCs w:val="24"/>
        </w:rPr>
        <w:t xml:space="preserve">Bess, J.L. (2000).  </w:t>
      </w:r>
      <w:r w:rsidRPr="00364363">
        <w:rPr>
          <w:rStyle w:val="googqs-tidbit1"/>
          <w:rFonts w:ascii="Times New Roman" w:hAnsi="Times New Roman"/>
          <w:i/>
          <w:sz w:val="24"/>
          <w:szCs w:val="24"/>
        </w:rPr>
        <w:t>Teaching alone teaching together</w:t>
      </w:r>
      <w:r w:rsidRPr="00364363">
        <w:rPr>
          <w:rStyle w:val="googqs-tidbit1"/>
          <w:rFonts w:ascii="Times New Roman" w:hAnsi="Times New Roman"/>
          <w:sz w:val="24"/>
          <w:szCs w:val="24"/>
        </w:rPr>
        <w:t>. San Francisco: Jossey-Bass.</w:t>
      </w:r>
    </w:p>
    <w:p w:rsidR="00BB00BB" w:rsidRPr="00364363" w:rsidRDefault="00BB00BB" w:rsidP="00D44854">
      <w:pPr>
        <w:tabs>
          <w:tab w:val="left" w:pos="1160"/>
        </w:tabs>
        <w:spacing w:after="0" w:line="480" w:lineRule="auto"/>
        <w:ind w:left="720" w:right="-720" w:hanging="720"/>
        <w:rPr>
          <w:rStyle w:val="googqs-tidbit1"/>
        </w:rPr>
      </w:pPr>
      <w:r w:rsidRPr="00364363">
        <w:rPr>
          <w:rStyle w:val="googqs-tidbit1"/>
          <w:rFonts w:ascii="Times New Roman" w:hAnsi="Times New Roman"/>
          <w:sz w:val="24"/>
          <w:szCs w:val="24"/>
        </w:rPr>
        <w:t xml:space="preserve">Charlton, J. (2000). </w:t>
      </w:r>
      <w:r w:rsidRPr="00364363">
        <w:rPr>
          <w:rStyle w:val="googqs-tidbit1"/>
          <w:rFonts w:ascii="Times New Roman" w:hAnsi="Times New Roman"/>
          <w:i/>
          <w:sz w:val="24"/>
          <w:szCs w:val="24"/>
        </w:rPr>
        <w:t>Nothing about us without us: Disability oppression and empowerment</w:t>
      </w:r>
      <w:r w:rsidRPr="00364363">
        <w:rPr>
          <w:rStyle w:val="googqs-tidbit1"/>
          <w:rFonts w:ascii="Times New Roman" w:hAnsi="Times New Roman"/>
          <w:sz w:val="24"/>
          <w:szCs w:val="24"/>
        </w:rPr>
        <w:t>. Berkeley and Los Angeles: University of California Press.</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Conderman, G., &amp; McCarty, B. (2003). Shared insights from university co-teaching. </w:t>
      </w:r>
      <w:r w:rsidRPr="00364363">
        <w:rPr>
          <w:rFonts w:ascii="Times New Roman" w:hAnsi="Times New Roman"/>
          <w:i/>
          <w:sz w:val="24"/>
          <w:szCs w:val="24"/>
        </w:rPr>
        <w:t>Academic Exchange Quarterly, 7</w:t>
      </w:r>
      <w:r w:rsidRPr="00364363">
        <w:rPr>
          <w:rFonts w:ascii="Times New Roman" w:hAnsi="Times New Roman"/>
          <w:sz w:val="24"/>
          <w:szCs w:val="24"/>
        </w:rPr>
        <w:t>(4), 23-27.</w:t>
      </w:r>
    </w:p>
    <w:p w:rsidR="00BB00BB" w:rsidRPr="00364363" w:rsidRDefault="00BB00BB" w:rsidP="00D44854">
      <w:pPr>
        <w:pStyle w:val="HTMLPreformatted"/>
        <w:spacing w:line="480" w:lineRule="auto"/>
        <w:ind w:left="720" w:hanging="720"/>
        <w:rPr>
          <w:rFonts w:ascii="Times New Roman" w:hAnsi="Times New Roman" w:cs="Times New Roman"/>
          <w:color w:val="auto"/>
          <w:sz w:val="24"/>
          <w:szCs w:val="24"/>
        </w:rPr>
      </w:pPr>
      <w:r w:rsidRPr="00364363">
        <w:rPr>
          <w:rFonts w:ascii="Times New Roman" w:hAnsi="Times New Roman" w:cs="Times New Roman"/>
          <w:color w:val="auto"/>
          <w:sz w:val="24"/>
          <w:szCs w:val="24"/>
        </w:rPr>
        <w:t xml:space="preserve">Cook, L., &amp; Friend, M. (1995). Co-teaching: Guidelines for effective practices. </w:t>
      </w:r>
      <w:r w:rsidRPr="00364363">
        <w:rPr>
          <w:rFonts w:ascii="Times New Roman" w:hAnsi="Times New Roman" w:cs="Times New Roman"/>
          <w:i/>
          <w:color w:val="auto"/>
          <w:sz w:val="24"/>
          <w:szCs w:val="24"/>
        </w:rPr>
        <w:t>Focus on Exceptional Children, 28</w:t>
      </w:r>
      <w:r w:rsidRPr="00364363">
        <w:rPr>
          <w:rFonts w:ascii="Times New Roman" w:hAnsi="Times New Roman" w:cs="Times New Roman"/>
          <w:color w:val="auto"/>
          <w:sz w:val="24"/>
          <w:szCs w:val="24"/>
        </w:rPr>
        <w:t>(3), 1-16.</w:t>
      </w:r>
    </w:p>
    <w:p w:rsidR="00BB00BB" w:rsidRPr="00364363" w:rsidRDefault="00BB00BB" w:rsidP="00D44854">
      <w:pPr>
        <w:autoSpaceDE w:val="0"/>
        <w:autoSpaceDN w:val="0"/>
        <w:adjustRightInd w:val="0"/>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Crow, J., &amp; Smith, L. (2003). Using co-teaching as a means of facilitating interprofessional collaboration in health and social care. </w:t>
      </w:r>
      <w:r w:rsidRPr="00373F1F">
        <w:rPr>
          <w:rFonts w:ascii="Times New Roman" w:hAnsi="Times New Roman"/>
          <w:i/>
          <w:sz w:val="24"/>
          <w:szCs w:val="24"/>
        </w:rPr>
        <w:t>Journal of Interprofessional Care, 17</w:t>
      </w:r>
      <w:r w:rsidRPr="00364363">
        <w:rPr>
          <w:rFonts w:ascii="Times New Roman" w:hAnsi="Times New Roman"/>
          <w:sz w:val="24"/>
          <w:szCs w:val="24"/>
        </w:rPr>
        <w:t xml:space="preserve">(1), 45-55. </w:t>
      </w:r>
    </w:p>
    <w:p w:rsidR="00BB00BB" w:rsidRPr="00364363" w:rsidRDefault="00BB00BB" w:rsidP="00D44854">
      <w:pPr>
        <w:autoSpaceDE w:val="0"/>
        <w:autoSpaceDN w:val="0"/>
        <w:adjustRightInd w:val="0"/>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Friend, M. (2005, March). </w:t>
      </w:r>
      <w:r w:rsidRPr="00364363">
        <w:rPr>
          <w:rFonts w:ascii="Times New Roman" w:hAnsi="Times New Roman"/>
          <w:i/>
          <w:sz w:val="24"/>
          <w:szCs w:val="24"/>
        </w:rPr>
        <w:t>Co-teaching: Creating successful and sustainable programs.</w:t>
      </w:r>
      <w:r w:rsidRPr="00364363">
        <w:rPr>
          <w:rFonts w:ascii="Times New Roman" w:hAnsi="Times New Roman"/>
          <w:sz w:val="24"/>
          <w:szCs w:val="24"/>
        </w:rPr>
        <w:t xml:space="preserve"> Presentation for the National Association of State Directors of Special Education Satellite Conference. Retrieved from </w:t>
      </w:r>
      <w:hyperlink r:id="rId9" w:history="1">
        <w:r w:rsidRPr="00364363">
          <w:rPr>
            <w:rStyle w:val="Hyperlink"/>
            <w:rFonts w:ascii="Times New Roman" w:hAnsi="Times New Roman"/>
            <w:sz w:val="24"/>
            <w:szCs w:val="24"/>
          </w:rPr>
          <w:t>http://dese.mo.gov/divspeced/EffectivePractices/documents/NASDSEHandoutMarch5.pdf</w:t>
        </w:r>
      </w:hyperlink>
      <w:r w:rsidRPr="00364363">
        <w:rPr>
          <w:rFonts w:ascii="Times New Roman" w:hAnsi="Times New Roman"/>
          <w:sz w:val="24"/>
          <w:szCs w:val="24"/>
        </w:rPr>
        <w:t xml:space="preserve">. </w:t>
      </w:r>
    </w:p>
    <w:p w:rsidR="00BB00BB" w:rsidRPr="00364363" w:rsidRDefault="00BB00BB" w:rsidP="00D44854">
      <w:pPr>
        <w:pStyle w:val="HTMLPreformatted"/>
        <w:spacing w:line="480" w:lineRule="auto"/>
        <w:ind w:left="720" w:hanging="720"/>
        <w:rPr>
          <w:rFonts w:ascii="Times New Roman" w:hAnsi="Times New Roman" w:cs="Times New Roman"/>
          <w:color w:val="auto"/>
          <w:sz w:val="24"/>
          <w:szCs w:val="24"/>
        </w:rPr>
      </w:pPr>
      <w:r w:rsidRPr="00364363">
        <w:rPr>
          <w:rFonts w:ascii="Times New Roman" w:hAnsi="Times New Roman" w:cs="Times New Roman"/>
          <w:color w:val="auto"/>
          <w:sz w:val="24"/>
          <w:szCs w:val="24"/>
        </w:rPr>
        <w:t xml:space="preserve">Gillespie, D., &amp; Israetel, A. (August 2008). </w:t>
      </w:r>
      <w:r w:rsidRPr="00364363">
        <w:rPr>
          <w:rFonts w:ascii="Times New Roman" w:hAnsi="Times New Roman" w:cs="Times New Roman"/>
          <w:i/>
          <w:color w:val="auto"/>
          <w:sz w:val="24"/>
          <w:szCs w:val="24"/>
        </w:rPr>
        <w:t>Benefits of co-teaching in relation to student learning</w:t>
      </w:r>
      <w:r w:rsidRPr="00364363">
        <w:rPr>
          <w:rFonts w:ascii="Times New Roman" w:hAnsi="Times New Roman" w:cs="Times New Roman"/>
          <w:color w:val="auto"/>
          <w:sz w:val="24"/>
          <w:szCs w:val="24"/>
        </w:rPr>
        <w:t>. Paper presented at the 116</w:t>
      </w:r>
      <w:r w:rsidRPr="00364363">
        <w:rPr>
          <w:rFonts w:ascii="Times New Roman" w:hAnsi="Times New Roman" w:cs="Times New Roman"/>
          <w:color w:val="auto"/>
          <w:sz w:val="24"/>
          <w:szCs w:val="24"/>
          <w:vertAlign w:val="superscript"/>
        </w:rPr>
        <w:t>th</w:t>
      </w:r>
      <w:r w:rsidRPr="00364363">
        <w:rPr>
          <w:rFonts w:ascii="Times New Roman" w:hAnsi="Times New Roman" w:cs="Times New Roman"/>
          <w:color w:val="auto"/>
          <w:sz w:val="24"/>
          <w:szCs w:val="24"/>
        </w:rPr>
        <w:t xml:space="preserve"> Annual Meeting of the American Psychological Association. Boston, </w:t>
      </w:r>
      <w:r w:rsidR="00507BC7">
        <w:rPr>
          <w:rFonts w:ascii="Times New Roman" w:hAnsi="Times New Roman" w:cs="Times New Roman"/>
          <w:color w:val="auto"/>
          <w:sz w:val="24"/>
          <w:szCs w:val="24"/>
        </w:rPr>
        <w:t>MA</w:t>
      </w:r>
      <w:r w:rsidRPr="00364363">
        <w:rPr>
          <w:rFonts w:ascii="Times New Roman" w:hAnsi="Times New Roman" w:cs="Times New Roman"/>
          <w:color w:val="auto"/>
          <w:sz w:val="24"/>
          <w:szCs w:val="24"/>
        </w:rPr>
        <w:t xml:space="preserve">. </w:t>
      </w:r>
      <w:r>
        <w:rPr>
          <w:rFonts w:ascii="Times New Roman" w:hAnsi="Times New Roman" w:cs="Times New Roman"/>
          <w:color w:val="auto"/>
          <w:sz w:val="24"/>
          <w:szCs w:val="24"/>
        </w:rPr>
        <w:t>Retrieved</w:t>
      </w:r>
      <w:r w:rsidRPr="00364363">
        <w:rPr>
          <w:rFonts w:ascii="Times New Roman" w:hAnsi="Times New Roman" w:cs="Times New Roman"/>
          <w:color w:val="auto"/>
          <w:sz w:val="24"/>
          <w:szCs w:val="24"/>
        </w:rPr>
        <w:t xml:space="preserve"> from </w:t>
      </w:r>
      <w:hyperlink r:id="rId10" w:history="1">
        <w:r w:rsidRPr="00364363">
          <w:rPr>
            <w:rStyle w:val="Hyperlink"/>
            <w:rFonts w:ascii="Times New Roman" w:hAnsi="Times New Roman"/>
            <w:sz w:val="24"/>
            <w:szCs w:val="24"/>
          </w:rPr>
          <w:t>http://www.eos.ubc.ca/research/cwsei/resources/MI/Gillespie,%20D.,%20&amp;%20Israetel,%20A.%20(2008).pdf</w:t>
        </w:r>
      </w:hyperlink>
    </w:p>
    <w:p w:rsidR="00BB00BB" w:rsidRPr="00364363" w:rsidRDefault="00BB00BB" w:rsidP="00D44854">
      <w:pPr>
        <w:pStyle w:val="HTMLPreformatted"/>
        <w:spacing w:line="480" w:lineRule="auto"/>
        <w:ind w:left="720" w:hanging="720"/>
        <w:rPr>
          <w:rFonts w:ascii="Times New Roman" w:hAnsi="Times New Roman" w:cs="Times New Roman"/>
          <w:color w:val="auto"/>
          <w:sz w:val="24"/>
          <w:szCs w:val="24"/>
        </w:rPr>
      </w:pPr>
      <w:proofErr w:type="spellStart"/>
      <w:proofErr w:type="gramStart"/>
      <w:r w:rsidRPr="00364363">
        <w:rPr>
          <w:rFonts w:ascii="Times New Roman" w:hAnsi="Times New Roman" w:cs="Times New Roman"/>
          <w:color w:val="auto"/>
          <w:sz w:val="24"/>
          <w:szCs w:val="24"/>
        </w:rPr>
        <w:t>Grandin</w:t>
      </w:r>
      <w:proofErr w:type="spellEnd"/>
      <w:r w:rsidRPr="00364363">
        <w:rPr>
          <w:rFonts w:ascii="Times New Roman" w:hAnsi="Times New Roman" w:cs="Times New Roman"/>
          <w:color w:val="auto"/>
          <w:sz w:val="24"/>
          <w:szCs w:val="24"/>
        </w:rPr>
        <w:t>, T., (2008).</w:t>
      </w:r>
      <w:proofErr w:type="gramEnd"/>
      <w:r w:rsidRPr="00364363">
        <w:rPr>
          <w:rFonts w:ascii="Times New Roman" w:hAnsi="Times New Roman" w:cs="Times New Roman"/>
          <w:color w:val="auto"/>
          <w:sz w:val="24"/>
          <w:szCs w:val="24"/>
        </w:rPr>
        <w:t xml:space="preserve"> </w:t>
      </w:r>
      <w:r w:rsidRPr="00364363">
        <w:rPr>
          <w:rFonts w:ascii="Times New Roman" w:hAnsi="Times New Roman" w:cs="Times New Roman"/>
          <w:i/>
          <w:color w:val="auto"/>
          <w:sz w:val="24"/>
          <w:szCs w:val="24"/>
        </w:rPr>
        <w:t>The way I see it: A personal look at autism and Asperger’s</w:t>
      </w:r>
      <w:r w:rsidRPr="00364363">
        <w:rPr>
          <w:rFonts w:ascii="Times New Roman" w:hAnsi="Times New Roman" w:cs="Times New Roman"/>
          <w:color w:val="auto"/>
          <w:sz w:val="24"/>
          <w:szCs w:val="24"/>
        </w:rPr>
        <w:t>. Arlington, TX: Future Horizons.</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Jorgensen, C.M. (2005).  The least dangerous assumption:  The challenge to create a new paradigm.  </w:t>
      </w:r>
      <w:r w:rsidRPr="00364363">
        <w:rPr>
          <w:rFonts w:ascii="Times New Roman" w:hAnsi="Times New Roman"/>
          <w:i/>
          <w:sz w:val="24"/>
          <w:szCs w:val="24"/>
        </w:rPr>
        <w:t>Disability Solutions, 6</w:t>
      </w:r>
      <w:r w:rsidRPr="00364363">
        <w:rPr>
          <w:rFonts w:ascii="Times New Roman" w:hAnsi="Times New Roman"/>
          <w:sz w:val="24"/>
          <w:szCs w:val="24"/>
        </w:rPr>
        <w:t xml:space="preserve">(3), 1, 5-9, 13. </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Jorgensen, C.M. (2006).  Pre-service education of inclusion facilitators. In C.M. Jorgensen, M. Schuh, &amp; J. Nisbet, </w:t>
      </w:r>
      <w:r w:rsidRPr="00364363">
        <w:rPr>
          <w:rFonts w:ascii="Times New Roman" w:hAnsi="Times New Roman"/>
          <w:i/>
          <w:sz w:val="24"/>
          <w:szCs w:val="24"/>
        </w:rPr>
        <w:t xml:space="preserve">The inclusion facilitator’s guide (pp.197-207). </w:t>
      </w:r>
      <w:r w:rsidRPr="00364363">
        <w:rPr>
          <w:rFonts w:ascii="Times New Roman" w:hAnsi="Times New Roman"/>
          <w:sz w:val="24"/>
          <w:szCs w:val="24"/>
        </w:rPr>
        <w:t xml:space="preserve">  Baltimore:  Paul H. Brookes Publishing Co., Inc.</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Jorgensen, C.M., Schuh, M.C., &amp; Nisbet, J. (2006).  </w:t>
      </w:r>
      <w:r w:rsidRPr="00364363">
        <w:rPr>
          <w:rFonts w:ascii="Times New Roman" w:hAnsi="Times New Roman"/>
          <w:i/>
          <w:sz w:val="24"/>
          <w:szCs w:val="24"/>
        </w:rPr>
        <w:t>The inclusion facilitator’s guide</w:t>
      </w:r>
      <w:r w:rsidRPr="00364363">
        <w:rPr>
          <w:rFonts w:ascii="Times New Roman" w:hAnsi="Times New Roman"/>
          <w:sz w:val="24"/>
          <w:szCs w:val="24"/>
        </w:rPr>
        <w:t xml:space="preserve">. Baltimore: Paul H. Brookes Publishing Co., Inc. </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Jorgensen, C.M., McSheehan, M., &amp; Sonnenmeier, R.M. (2010).  </w:t>
      </w:r>
      <w:r w:rsidRPr="00364363">
        <w:rPr>
          <w:rFonts w:ascii="Times New Roman" w:hAnsi="Times New Roman"/>
          <w:i/>
          <w:sz w:val="24"/>
          <w:szCs w:val="24"/>
        </w:rPr>
        <w:t>The Beyond Access Model:  Promoting membership, participation, and learning for students with disabilities in the general education classroom</w:t>
      </w:r>
      <w:r w:rsidRPr="00364363">
        <w:rPr>
          <w:rFonts w:ascii="Times New Roman" w:hAnsi="Times New Roman"/>
          <w:sz w:val="24"/>
          <w:szCs w:val="24"/>
        </w:rPr>
        <w:t>.  Baltimore: Paul H. Brookes Publishing Co., Inc.</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Nevin, A.I., Thousand, J.S., &amp; Villa, R.A. (2009). Collaborative teaching for teacher educators – What does the research say? </w:t>
      </w:r>
      <w:r w:rsidRPr="00364363">
        <w:rPr>
          <w:rFonts w:ascii="Times New Roman" w:hAnsi="Times New Roman"/>
          <w:i/>
          <w:sz w:val="24"/>
          <w:szCs w:val="24"/>
        </w:rPr>
        <w:t>Teaching and Teacher Education, 25</w:t>
      </w:r>
      <w:r w:rsidRPr="00364363">
        <w:rPr>
          <w:rFonts w:ascii="Times New Roman" w:hAnsi="Times New Roman"/>
          <w:sz w:val="24"/>
          <w:szCs w:val="24"/>
        </w:rPr>
        <w:t>(4), 569-574.</w:t>
      </w:r>
    </w:p>
    <w:p w:rsidR="00BB00BB" w:rsidRPr="00364363" w:rsidRDefault="00BB00BB" w:rsidP="00D44854">
      <w:pPr>
        <w:tabs>
          <w:tab w:val="left" w:pos="1160"/>
        </w:tabs>
        <w:spacing w:after="0" w:line="480" w:lineRule="auto"/>
        <w:ind w:left="720" w:right="-720" w:hanging="720"/>
        <w:rPr>
          <w:rFonts w:ascii="Times New Roman" w:hAnsi="Times New Roman"/>
          <w:sz w:val="24"/>
          <w:szCs w:val="24"/>
        </w:rPr>
      </w:pPr>
      <w:r w:rsidRPr="00364363">
        <w:rPr>
          <w:rFonts w:ascii="Times New Roman" w:hAnsi="Times New Roman"/>
          <w:sz w:val="24"/>
          <w:szCs w:val="24"/>
        </w:rPr>
        <w:t xml:space="preserve">Peake, P. (2005). </w:t>
      </w:r>
      <w:r w:rsidRPr="00364363">
        <w:rPr>
          <w:rFonts w:ascii="Times New Roman" w:hAnsi="Times New Roman"/>
          <w:i/>
          <w:sz w:val="24"/>
          <w:szCs w:val="24"/>
        </w:rPr>
        <w:t xml:space="preserve">Boardmaker </w:t>
      </w:r>
      <w:r w:rsidRPr="00364363">
        <w:rPr>
          <w:rFonts w:ascii="Times New Roman" w:hAnsi="Times New Roman"/>
          <w:i/>
          <w:sz w:val="24"/>
          <w:szCs w:val="24"/>
          <w:vertAlign w:val="superscript"/>
        </w:rPr>
        <w:t>TM</w:t>
      </w:r>
      <w:r w:rsidRPr="00364363">
        <w:rPr>
          <w:rFonts w:ascii="Times New Roman" w:hAnsi="Times New Roman"/>
          <w:i/>
          <w:sz w:val="24"/>
          <w:szCs w:val="24"/>
          <w:vertAlign w:val="subscript"/>
        </w:rPr>
        <w:t>.</w:t>
      </w:r>
      <w:r w:rsidRPr="00364363">
        <w:rPr>
          <w:rFonts w:ascii="Times New Roman" w:hAnsi="Times New Roman"/>
          <w:sz w:val="24"/>
          <w:szCs w:val="24"/>
        </w:rPr>
        <w:t xml:space="preserve"> Solana</w:t>
      </w:r>
      <w:r w:rsidR="00507BC7">
        <w:rPr>
          <w:rFonts w:ascii="Times New Roman" w:hAnsi="Times New Roman"/>
          <w:sz w:val="24"/>
          <w:szCs w:val="24"/>
        </w:rPr>
        <w:t xml:space="preserve"> Beach, CA: Mayer-Johnson, LLC</w:t>
      </w:r>
      <w:r w:rsidRPr="00364363">
        <w:rPr>
          <w:rFonts w:ascii="Times New Roman" w:hAnsi="Times New Roman"/>
          <w:sz w:val="24"/>
          <w:szCs w:val="24"/>
        </w:rPr>
        <w:t>.</w:t>
      </w:r>
    </w:p>
    <w:p w:rsidR="00BB00BB" w:rsidRPr="00364363" w:rsidRDefault="00BB00BB" w:rsidP="00D44854">
      <w:pPr>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Rubin, S., Biklen, D., Kasa-Hendrickson, C., Kluth, P., Cardinal, D.N., &amp; Broderick, A. (2001). Independence, participation, and the meaning of intellectual disability. </w:t>
      </w:r>
      <w:r w:rsidRPr="00364363">
        <w:rPr>
          <w:rFonts w:ascii="Times New Roman" w:hAnsi="Times New Roman"/>
          <w:i/>
          <w:sz w:val="24"/>
          <w:szCs w:val="24"/>
        </w:rPr>
        <w:t>Disability &amp; Society, 16</w:t>
      </w:r>
      <w:r w:rsidRPr="00364363">
        <w:rPr>
          <w:rFonts w:ascii="Times New Roman" w:hAnsi="Times New Roman"/>
          <w:sz w:val="24"/>
          <w:szCs w:val="24"/>
        </w:rPr>
        <w:t xml:space="preserve">(3), 415-429. </w:t>
      </w:r>
    </w:p>
    <w:p w:rsidR="00BB00BB" w:rsidRPr="00364363" w:rsidRDefault="00BB00BB" w:rsidP="00D44854">
      <w:pPr>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Snow, K. (2001). </w:t>
      </w:r>
      <w:r w:rsidRPr="00364363">
        <w:rPr>
          <w:rFonts w:ascii="Times New Roman" w:hAnsi="Times New Roman"/>
          <w:i/>
          <w:sz w:val="24"/>
          <w:szCs w:val="24"/>
        </w:rPr>
        <w:t>Disability is natural: Revolutionary common sense for raising successful children with disabilities.</w:t>
      </w:r>
      <w:r w:rsidRPr="00364363">
        <w:rPr>
          <w:rFonts w:ascii="Times New Roman" w:hAnsi="Times New Roman"/>
          <w:sz w:val="24"/>
          <w:szCs w:val="24"/>
        </w:rPr>
        <w:t xml:space="preserve"> Woodland Park, CO: BraveHeart Press.</w:t>
      </w:r>
    </w:p>
    <w:p w:rsidR="00BB00BB" w:rsidRPr="00364363" w:rsidRDefault="00BB00BB" w:rsidP="00D44854">
      <w:pPr>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Tashie, C., Shapiro-Barnard, S., &amp; Rossetti, Z. (2006). </w:t>
      </w:r>
      <w:r w:rsidRPr="00364363">
        <w:rPr>
          <w:rFonts w:ascii="Times New Roman" w:hAnsi="Times New Roman"/>
          <w:i/>
          <w:sz w:val="24"/>
          <w:szCs w:val="24"/>
        </w:rPr>
        <w:t>Seeing the charade: What we need to do and undo to make friendships happen.</w:t>
      </w:r>
      <w:r w:rsidRPr="00364363">
        <w:rPr>
          <w:rFonts w:ascii="Times New Roman" w:hAnsi="Times New Roman"/>
          <w:sz w:val="24"/>
          <w:szCs w:val="24"/>
        </w:rPr>
        <w:t xml:space="preserve"> Nottingham, UK: Inclusive Solutions.</w:t>
      </w:r>
    </w:p>
    <w:p w:rsidR="00BB00BB" w:rsidRPr="00364363" w:rsidRDefault="00BB00BB" w:rsidP="00D44854">
      <w:pPr>
        <w:spacing w:after="0" w:line="480" w:lineRule="auto"/>
        <w:ind w:left="720" w:hanging="720"/>
        <w:rPr>
          <w:rFonts w:ascii="Times New Roman" w:hAnsi="Times New Roman"/>
          <w:sz w:val="24"/>
          <w:szCs w:val="24"/>
        </w:rPr>
      </w:pPr>
      <w:r w:rsidRPr="00364363">
        <w:rPr>
          <w:rFonts w:ascii="Times New Roman" w:hAnsi="Times New Roman"/>
          <w:sz w:val="24"/>
          <w:szCs w:val="24"/>
        </w:rPr>
        <w:t xml:space="preserve">Van der Klift, E., &amp; Kunc, N. (1994) Hell-bent on helping: Benevolence, friendship, and the politics of help. In J. Thousand, R. Villa, &amp; A. Nevin, </w:t>
      </w:r>
      <w:r w:rsidRPr="00364363">
        <w:rPr>
          <w:rStyle w:val="Emphasis"/>
          <w:rFonts w:ascii="Times New Roman" w:hAnsi="Times New Roman"/>
          <w:bCs/>
          <w:sz w:val="24"/>
          <w:szCs w:val="24"/>
        </w:rPr>
        <w:t>Creativity and collaborative learning: A practical guide to empowering students and teachers (</w:t>
      </w:r>
      <w:r w:rsidRPr="009054C3">
        <w:rPr>
          <w:rStyle w:val="Emphasis"/>
          <w:rFonts w:ascii="Times New Roman" w:hAnsi="Times New Roman"/>
          <w:bCs/>
          <w:sz w:val="24"/>
          <w:szCs w:val="24"/>
        </w:rPr>
        <w:t>pp.</w:t>
      </w:r>
      <w:r w:rsidR="009054C3">
        <w:rPr>
          <w:rStyle w:val="Emphasis"/>
          <w:rFonts w:ascii="Times New Roman" w:hAnsi="Times New Roman"/>
          <w:bCs/>
          <w:sz w:val="24"/>
          <w:szCs w:val="24"/>
        </w:rPr>
        <w:t>21-28)</w:t>
      </w:r>
      <w:r>
        <w:rPr>
          <w:rStyle w:val="Emphasis"/>
          <w:rFonts w:ascii="Times New Roman" w:hAnsi="Times New Roman"/>
          <w:bCs/>
          <w:sz w:val="24"/>
          <w:szCs w:val="24"/>
        </w:rPr>
        <w:t>.</w:t>
      </w:r>
      <w:r w:rsidRPr="00364363">
        <w:rPr>
          <w:rStyle w:val="Strong"/>
          <w:rFonts w:ascii="Times New Roman" w:hAnsi="Times New Roman"/>
          <w:sz w:val="24"/>
          <w:szCs w:val="24"/>
        </w:rPr>
        <w:t xml:space="preserve"> </w:t>
      </w:r>
      <w:r w:rsidRPr="00A71FC1">
        <w:rPr>
          <w:rStyle w:val="Heading2Char"/>
          <w:rFonts w:ascii="Times New Roman" w:hAnsi="Times New Roman"/>
          <w:b w:val="0"/>
          <w:color w:val="auto"/>
          <w:sz w:val="24"/>
          <w:szCs w:val="24"/>
        </w:rPr>
        <w:t>Baltimore: Paul H. Brookes Publishing Co. Inc.</w:t>
      </w:r>
    </w:p>
    <w:p w:rsidR="00BB00BB" w:rsidRPr="00364363" w:rsidRDefault="00BB00BB" w:rsidP="00D44854">
      <w:pPr>
        <w:spacing w:after="0" w:line="480" w:lineRule="auto"/>
        <w:ind w:left="720" w:hanging="720"/>
        <w:rPr>
          <w:rFonts w:ascii="Times New Roman" w:hAnsi="Times New Roman"/>
          <w:sz w:val="24"/>
          <w:szCs w:val="24"/>
        </w:rPr>
      </w:pPr>
      <w:r w:rsidRPr="00364363">
        <w:rPr>
          <w:rStyle w:val="googqs-tidbit1"/>
          <w:rFonts w:ascii="Times New Roman" w:hAnsi="Times New Roman"/>
          <w:sz w:val="24"/>
          <w:szCs w:val="24"/>
        </w:rPr>
        <w:t xml:space="preserve">Villa, R.A., Thousand, J.S., &amp; Nevin, A.I. (2008). </w:t>
      </w:r>
      <w:r w:rsidRPr="00364363">
        <w:rPr>
          <w:rStyle w:val="googqs-tidbit1"/>
          <w:rFonts w:ascii="Times New Roman" w:hAnsi="Times New Roman"/>
          <w:i/>
          <w:sz w:val="24"/>
          <w:szCs w:val="24"/>
        </w:rPr>
        <w:t>A guide to co-teaching: Practical tips for facilitating student learning</w:t>
      </w:r>
      <w:r w:rsidRPr="00364363">
        <w:rPr>
          <w:rStyle w:val="googqs-tidbit1"/>
          <w:rFonts w:ascii="Times New Roman" w:hAnsi="Times New Roman"/>
          <w:sz w:val="24"/>
          <w:szCs w:val="24"/>
        </w:rPr>
        <w:t xml:space="preserve">. Thousand Oaks, CA: Corwin Press. </w:t>
      </w:r>
    </w:p>
    <w:p w:rsidR="00BB00BB" w:rsidRPr="004853A5" w:rsidRDefault="00BB00BB" w:rsidP="00D44854">
      <w:pPr>
        <w:pStyle w:val="NormalWeb"/>
        <w:spacing w:after="0" w:afterAutospacing="0" w:line="480" w:lineRule="auto"/>
      </w:pPr>
      <w:proofErr w:type="spellStart"/>
      <w:r w:rsidRPr="00364363">
        <w:t>Volkmar</w:t>
      </w:r>
      <w:proofErr w:type="spellEnd"/>
      <w:r w:rsidRPr="00364363">
        <w:t xml:space="preserve">, F.R., &amp; </w:t>
      </w:r>
      <w:proofErr w:type="spellStart"/>
      <w:r w:rsidRPr="00364363">
        <w:t>Wiesner</w:t>
      </w:r>
      <w:proofErr w:type="spellEnd"/>
      <w:r w:rsidRPr="00364363">
        <w:t xml:space="preserve">, L.A. (2009). </w:t>
      </w:r>
      <w:r w:rsidRPr="00364363">
        <w:rPr>
          <w:i/>
        </w:rPr>
        <w:t>A practical guide to autism: What every parent, family member, and teacher needs to know</w:t>
      </w:r>
      <w:r w:rsidRPr="00364363">
        <w:t>. Hoboken, NJ: John Wiley &amp; Sons, Inc.</w:t>
      </w:r>
      <w:r w:rsidRPr="004853A5">
        <w:t xml:space="preserve"> </w:t>
      </w:r>
      <w:r w:rsidRPr="004853A5">
        <w:tab/>
      </w:r>
    </w:p>
    <w:p w:rsidR="00BB00BB" w:rsidRDefault="00BB00BB" w:rsidP="00D44854">
      <w:pPr>
        <w:spacing w:after="0" w:line="480" w:lineRule="auto"/>
      </w:pPr>
    </w:p>
    <w:p w:rsidR="00BB00BB" w:rsidRPr="004853A5" w:rsidRDefault="00BB00BB" w:rsidP="00D44854">
      <w:pPr>
        <w:tabs>
          <w:tab w:val="left" w:pos="1160"/>
        </w:tabs>
        <w:spacing w:after="0" w:line="480" w:lineRule="auto"/>
        <w:ind w:left="720" w:right="-720" w:hanging="720"/>
        <w:rPr>
          <w:rFonts w:ascii="Times New Roman" w:hAnsi="Times New Roman"/>
          <w:sz w:val="24"/>
          <w:szCs w:val="24"/>
        </w:rPr>
      </w:pPr>
    </w:p>
    <w:sectPr w:rsidR="00BB00BB" w:rsidRPr="004853A5" w:rsidSect="00D725E4">
      <w:headerReference w:type="default" r:id="rId11"/>
      <w:footerReference w:type="even" r:id="rId12"/>
      <w:footerReference w:type="default" r:id="rId13"/>
      <w:pgSz w:w="12240" w:h="15840"/>
      <w:pgMar w:top="1440" w:right="1440" w:bottom="1440" w:left="1440" w:gutter="0"/>
      <w:pgNumType w:start="10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7AE" w:rsidRDefault="008617AE" w:rsidP="00864CBE">
      <w:pPr>
        <w:spacing w:after="0" w:line="240" w:lineRule="auto"/>
      </w:pPr>
      <w:r>
        <w:separator/>
      </w:r>
    </w:p>
  </w:endnote>
  <w:endnote w:type="continuationSeparator" w:id="0">
    <w:p w:rsidR="008617AE" w:rsidRDefault="008617AE" w:rsidP="0086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Palatino">
    <w:panose1 w:val="02000500000000000000"/>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ＭＳ 明朝">
    <w:charset w:val="4E"/>
    <w:family w:val="auto"/>
    <w:pitch w:val="variable"/>
    <w:sig w:usb0="01000000" w:usb1="00000000" w:usb2="07040001"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E4" w:rsidRDefault="00D725E4" w:rsidP="00B82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5E4" w:rsidRDefault="00D725E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E4" w:rsidRDefault="00D725E4" w:rsidP="00B82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rsidR="00D725E4" w:rsidRDefault="00D725E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7AE" w:rsidRDefault="008617AE" w:rsidP="00864CBE">
      <w:pPr>
        <w:spacing w:after="0" w:line="240" w:lineRule="auto"/>
      </w:pPr>
      <w:r>
        <w:separator/>
      </w:r>
    </w:p>
  </w:footnote>
  <w:footnote w:type="continuationSeparator" w:id="0">
    <w:p w:rsidR="008617AE" w:rsidRDefault="008617AE" w:rsidP="00864CBE">
      <w:pPr>
        <w:spacing w:after="0" w:line="240" w:lineRule="auto"/>
      </w:pPr>
      <w:r>
        <w:continuationSeparator/>
      </w:r>
    </w:p>
  </w:footnote>
  <w:footnote w:id="1">
    <w:p w:rsidR="00BB00BB" w:rsidRDefault="00BB00BB" w:rsidP="002154AB">
      <w:pPr>
        <w:pStyle w:val="FootnoteText"/>
      </w:pPr>
      <w:r>
        <w:rPr>
          <w:rStyle w:val="FootnoteReference"/>
        </w:rPr>
        <w:footnoteRef/>
      </w:r>
      <w:r>
        <w:t xml:space="preserve"> The term scholars will be used to indicate university students. The term students will be used to indicate K-12 learners.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BB" w:rsidRDefault="00F3295E" w:rsidP="00D725E4">
    <w:pPr>
      <w:pStyle w:val="Header"/>
      <w:jc w:val="both"/>
    </w:pPr>
    <w:r>
      <w:t>Running head: “NOTHING ABOUT US WITHOUT US”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6A6"/>
    <w:multiLevelType w:val="hybridMultilevel"/>
    <w:tmpl w:val="6A70CD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B64ACA"/>
    <w:multiLevelType w:val="hybridMultilevel"/>
    <w:tmpl w:val="EA9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oNotTrackMoves/>
  <w:defaultTabStop w:val="720"/>
  <w:characterSpacingControl w:val="doNotCompress"/>
  <w:footnotePr>
    <w:footnote w:id="-1"/>
    <w:footnote w:id="0"/>
  </w:footnotePr>
  <w:endnotePr>
    <w:endnote w:id="-1"/>
    <w:endnote w:id="0"/>
  </w:endnotePr>
  <w:compat/>
  <w:rsids>
    <w:rsidRoot w:val="00434284"/>
    <w:rsid w:val="0000368F"/>
    <w:rsid w:val="000042F6"/>
    <w:rsid w:val="00005D44"/>
    <w:rsid w:val="00016260"/>
    <w:rsid w:val="00017B66"/>
    <w:rsid w:val="00022049"/>
    <w:rsid w:val="00027F5B"/>
    <w:rsid w:val="00032EA3"/>
    <w:rsid w:val="0003366F"/>
    <w:rsid w:val="000338D2"/>
    <w:rsid w:val="00041D7D"/>
    <w:rsid w:val="00041DF8"/>
    <w:rsid w:val="00050A36"/>
    <w:rsid w:val="0005328D"/>
    <w:rsid w:val="00053916"/>
    <w:rsid w:val="00053FDD"/>
    <w:rsid w:val="00061797"/>
    <w:rsid w:val="00070417"/>
    <w:rsid w:val="0007405A"/>
    <w:rsid w:val="0008332E"/>
    <w:rsid w:val="00091406"/>
    <w:rsid w:val="00094010"/>
    <w:rsid w:val="000D4F2D"/>
    <w:rsid w:val="000E2148"/>
    <w:rsid w:val="000E271A"/>
    <w:rsid w:val="000E2C9C"/>
    <w:rsid w:val="000E40FF"/>
    <w:rsid w:val="000F1264"/>
    <w:rsid w:val="000F439E"/>
    <w:rsid w:val="00102603"/>
    <w:rsid w:val="00105535"/>
    <w:rsid w:val="00112E6E"/>
    <w:rsid w:val="00113CCF"/>
    <w:rsid w:val="00120C24"/>
    <w:rsid w:val="00121AA6"/>
    <w:rsid w:val="00122F0B"/>
    <w:rsid w:val="00123563"/>
    <w:rsid w:val="00127467"/>
    <w:rsid w:val="00137709"/>
    <w:rsid w:val="00146CA5"/>
    <w:rsid w:val="00151693"/>
    <w:rsid w:val="0016022F"/>
    <w:rsid w:val="00160886"/>
    <w:rsid w:val="00164E77"/>
    <w:rsid w:val="0016552F"/>
    <w:rsid w:val="00165DEB"/>
    <w:rsid w:val="00170691"/>
    <w:rsid w:val="00172686"/>
    <w:rsid w:val="00172AFC"/>
    <w:rsid w:val="001765E3"/>
    <w:rsid w:val="00180984"/>
    <w:rsid w:val="00185B1D"/>
    <w:rsid w:val="00187170"/>
    <w:rsid w:val="00194DC3"/>
    <w:rsid w:val="00195E01"/>
    <w:rsid w:val="00197880"/>
    <w:rsid w:val="00197A45"/>
    <w:rsid w:val="001A125B"/>
    <w:rsid w:val="001A15B1"/>
    <w:rsid w:val="001A6738"/>
    <w:rsid w:val="001B0AA6"/>
    <w:rsid w:val="001B251E"/>
    <w:rsid w:val="001B3358"/>
    <w:rsid w:val="001B60E9"/>
    <w:rsid w:val="001B6D13"/>
    <w:rsid w:val="001C00DC"/>
    <w:rsid w:val="001C0528"/>
    <w:rsid w:val="001C4FDF"/>
    <w:rsid w:val="001D1271"/>
    <w:rsid w:val="001D34A4"/>
    <w:rsid w:val="001D4672"/>
    <w:rsid w:val="001D7CCE"/>
    <w:rsid w:val="001E2EE6"/>
    <w:rsid w:val="001F25A5"/>
    <w:rsid w:val="001F2D50"/>
    <w:rsid w:val="001F4AF6"/>
    <w:rsid w:val="001F4FE4"/>
    <w:rsid w:val="0020020E"/>
    <w:rsid w:val="00203236"/>
    <w:rsid w:val="00204156"/>
    <w:rsid w:val="002154AB"/>
    <w:rsid w:val="00215DA7"/>
    <w:rsid w:val="00223467"/>
    <w:rsid w:val="00233B97"/>
    <w:rsid w:val="0023733F"/>
    <w:rsid w:val="00253E1B"/>
    <w:rsid w:val="002564DD"/>
    <w:rsid w:val="00256D33"/>
    <w:rsid w:val="00257547"/>
    <w:rsid w:val="002600CB"/>
    <w:rsid w:val="00271E93"/>
    <w:rsid w:val="00281D65"/>
    <w:rsid w:val="002821E9"/>
    <w:rsid w:val="002844F5"/>
    <w:rsid w:val="002865FD"/>
    <w:rsid w:val="002904F6"/>
    <w:rsid w:val="00294D9E"/>
    <w:rsid w:val="002A0A6A"/>
    <w:rsid w:val="002A3381"/>
    <w:rsid w:val="002A600D"/>
    <w:rsid w:val="002A683C"/>
    <w:rsid w:val="002A7EEB"/>
    <w:rsid w:val="002B7C3F"/>
    <w:rsid w:val="002C0CB1"/>
    <w:rsid w:val="002C60D3"/>
    <w:rsid w:val="002D0C1E"/>
    <w:rsid w:val="002D6E57"/>
    <w:rsid w:val="002E35B1"/>
    <w:rsid w:val="00303A4D"/>
    <w:rsid w:val="00306ACC"/>
    <w:rsid w:val="003200C2"/>
    <w:rsid w:val="00320714"/>
    <w:rsid w:val="00321174"/>
    <w:rsid w:val="003220C9"/>
    <w:rsid w:val="0032457D"/>
    <w:rsid w:val="00330C73"/>
    <w:rsid w:val="00342162"/>
    <w:rsid w:val="003454F7"/>
    <w:rsid w:val="00351671"/>
    <w:rsid w:val="00351FE4"/>
    <w:rsid w:val="003539EB"/>
    <w:rsid w:val="00354BE0"/>
    <w:rsid w:val="00357542"/>
    <w:rsid w:val="00360699"/>
    <w:rsid w:val="003616F9"/>
    <w:rsid w:val="0036210F"/>
    <w:rsid w:val="00363521"/>
    <w:rsid w:val="00364363"/>
    <w:rsid w:val="003643DB"/>
    <w:rsid w:val="00365E34"/>
    <w:rsid w:val="00371305"/>
    <w:rsid w:val="003716E2"/>
    <w:rsid w:val="003727B1"/>
    <w:rsid w:val="00373F1F"/>
    <w:rsid w:val="0037441D"/>
    <w:rsid w:val="003814CA"/>
    <w:rsid w:val="00383BB3"/>
    <w:rsid w:val="00385A25"/>
    <w:rsid w:val="0038794C"/>
    <w:rsid w:val="00390D51"/>
    <w:rsid w:val="003918EF"/>
    <w:rsid w:val="00392C89"/>
    <w:rsid w:val="003A1B0C"/>
    <w:rsid w:val="003A3731"/>
    <w:rsid w:val="003A5A71"/>
    <w:rsid w:val="003D1AEC"/>
    <w:rsid w:val="003D2E76"/>
    <w:rsid w:val="003D6AF8"/>
    <w:rsid w:val="003D6D5E"/>
    <w:rsid w:val="003D738E"/>
    <w:rsid w:val="003E45D4"/>
    <w:rsid w:val="003E6B32"/>
    <w:rsid w:val="003F22C2"/>
    <w:rsid w:val="003F42E6"/>
    <w:rsid w:val="00400C5A"/>
    <w:rsid w:val="0040188C"/>
    <w:rsid w:val="00403B2A"/>
    <w:rsid w:val="00403DEE"/>
    <w:rsid w:val="00403EA1"/>
    <w:rsid w:val="004070AE"/>
    <w:rsid w:val="00411866"/>
    <w:rsid w:val="0041267C"/>
    <w:rsid w:val="00413F91"/>
    <w:rsid w:val="00415B1F"/>
    <w:rsid w:val="00433935"/>
    <w:rsid w:val="00434284"/>
    <w:rsid w:val="00434957"/>
    <w:rsid w:val="004378DA"/>
    <w:rsid w:val="004510AA"/>
    <w:rsid w:val="00452DE8"/>
    <w:rsid w:val="004571F6"/>
    <w:rsid w:val="00465877"/>
    <w:rsid w:val="00476B06"/>
    <w:rsid w:val="00483904"/>
    <w:rsid w:val="004853A5"/>
    <w:rsid w:val="00487226"/>
    <w:rsid w:val="00492931"/>
    <w:rsid w:val="00496284"/>
    <w:rsid w:val="00496A30"/>
    <w:rsid w:val="004A62DC"/>
    <w:rsid w:val="004A666B"/>
    <w:rsid w:val="004B6DA6"/>
    <w:rsid w:val="004B7F50"/>
    <w:rsid w:val="004C28C1"/>
    <w:rsid w:val="004C43DB"/>
    <w:rsid w:val="004C6C64"/>
    <w:rsid w:val="004C6C71"/>
    <w:rsid w:val="004D4342"/>
    <w:rsid w:val="004D461B"/>
    <w:rsid w:val="004E52B0"/>
    <w:rsid w:val="004F1918"/>
    <w:rsid w:val="004F568C"/>
    <w:rsid w:val="005014D7"/>
    <w:rsid w:val="00501619"/>
    <w:rsid w:val="00501E21"/>
    <w:rsid w:val="00503A56"/>
    <w:rsid w:val="00506E48"/>
    <w:rsid w:val="00507BC7"/>
    <w:rsid w:val="00507C3E"/>
    <w:rsid w:val="0051106C"/>
    <w:rsid w:val="00517C6F"/>
    <w:rsid w:val="00521405"/>
    <w:rsid w:val="005233B1"/>
    <w:rsid w:val="005247A5"/>
    <w:rsid w:val="00534403"/>
    <w:rsid w:val="005345B8"/>
    <w:rsid w:val="00534DF4"/>
    <w:rsid w:val="00534F15"/>
    <w:rsid w:val="0055199E"/>
    <w:rsid w:val="00552347"/>
    <w:rsid w:val="005604FE"/>
    <w:rsid w:val="00561360"/>
    <w:rsid w:val="00563D32"/>
    <w:rsid w:val="005669CE"/>
    <w:rsid w:val="005749D4"/>
    <w:rsid w:val="00584F77"/>
    <w:rsid w:val="00585976"/>
    <w:rsid w:val="00586A65"/>
    <w:rsid w:val="005943A2"/>
    <w:rsid w:val="005A3619"/>
    <w:rsid w:val="005B1C43"/>
    <w:rsid w:val="005C0573"/>
    <w:rsid w:val="005D1082"/>
    <w:rsid w:val="005E2A8D"/>
    <w:rsid w:val="005E454E"/>
    <w:rsid w:val="005E4762"/>
    <w:rsid w:val="005E48C8"/>
    <w:rsid w:val="005F5910"/>
    <w:rsid w:val="00602FDF"/>
    <w:rsid w:val="0060302A"/>
    <w:rsid w:val="00603BD2"/>
    <w:rsid w:val="0060606D"/>
    <w:rsid w:val="00622464"/>
    <w:rsid w:val="00633841"/>
    <w:rsid w:val="00640328"/>
    <w:rsid w:val="00640B5D"/>
    <w:rsid w:val="0064760F"/>
    <w:rsid w:val="00650087"/>
    <w:rsid w:val="006517B9"/>
    <w:rsid w:val="006525DA"/>
    <w:rsid w:val="00652E32"/>
    <w:rsid w:val="006537DF"/>
    <w:rsid w:val="006542C0"/>
    <w:rsid w:val="00654C89"/>
    <w:rsid w:val="0066399E"/>
    <w:rsid w:val="00664286"/>
    <w:rsid w:val="00666193"/>
    <w:rsid w:val="0067528C"/>
    <w:rsid w:val="00681082"/>
    <w:rsid w:val="00682F1C"/>
    <w:rsid w:val="00690480"/>
    <w:rsid w:val="00690651"/>
    <w:rsid w:val="00691A9A"/>
    <w:rsid w:val="00695DAA"/>
    <w:rsid w:val="006A17A6"/>
    <w:rsid w:val="006A34FD"/>
    <w:rsid w:val="006A3910"/>
    <w:rsid w:val="006A4BCD"/>
    <w:rsid w:val="006A4E1B"/>
    <w:rsid w:val="006B4DB2"/>
    <w:rsid w:val="006B6C47"/>
    <w:rsid w:val="006C09A7"/>
    <w:rsid w:val="006C16DE"/>
    <w:rsid w:val="006C2121"/>
    <w:rsid w:val="006D5C2B"/>
    <w:rsid w:val="006E0528"/>
    <w:rsid w:val="006E12A7"/>
    <w:rsid w:val="006F3B14"/>
    <w:rsid w:val="006F3FB0"/>
    <w:rsid w:val="00706BEA"/>
    <w:rsid w:val="0071623F"/>
    <w:rsid w:val="00716501"/>
    <w:rsid w:val="00720B73"/>
    <w:rsid w:val="00723BAB"/>
    <w:rsid w:val="007265B1"/>
    <w:rsid w:val="00730A83"/>
    <w:rsid w:val="00734C0A"/>
    <w:rsid w:val="00735090"/>
    <w:rsid w:val="00736FAC"/>
    <w:rsid w:val="00742AF3"/>
    <w:rsid w:val="007509B2"/>
    <w:rsid w:val="0075124F"/>
    <w:rsid w:val="00757F9B"/>
    <w:rsid w:val="00762FE7"/>
    <w:rsid w:val="0076394A"/>
    <w:rsid w:val="007670BA"/>
    <w:rsid w:val="007749DF"/>
    <w:rsid w:val="00787636"/>
    <w:rsid w:val="0079716A"/>
    <w:rsid w:val="007A0292"/>
    <w:rsid w:val="007A519D"/>
    <w:rsid w:val="007B3F49"/>
    <w:rsid w:val="007B43F7"/>
    <w:rsid w:val="007B5546"/>
    <w:rsid w:val="007C128E"/>
    <w:rsid w:val="007C200B"/>
    <w:rsid w:val="007C2E88"/>
    <w:rsid w:val="007C4A8E"/>
    <w:rsid w:val="007D0240"/>
    <w:rsid w:val="007D1B91"/>
    <w:rsid w:val="007D2F50"/>
    <w:rsid w:val="007E2DBB"/>
    <w:rsid w:val="007E437B"/>
    <w:rsid w:val="007E63FE"/>
    <w:rsid w:val="007F5C99"/>
    <w:rsid w:val="007F6485"/>
    <w:rsid w:val="00801EDE"/>
    <w:rsid w:val="00802443"/>
    <w:rsid w:val="008029F2"/>
    <w:rsid w:val="00805A95"/>
    <w:rsid w:val="00805B9A"/>
    <w:rsid w:val="00805B9F"/>
    <w:rsid w:val="00805FC3"/>
    <w:rsid w:val="00830A08"/>
    <w:rsid w:val="00831E63"/>
    <w:rsid w:val="0083391B"/>
    <w:rsid w:val="00834A6B"/>
    <w:rsid w:val="00835109"/>
    <w:rsid w:val="00845133"/>
    <w:rsid w:val="0085269E"/>
    <w:rsid w:val="0085442E"/>
    <w:rsid w:val="00854B53"/>
    <w:rsid w:val="00855C35"/>
    <w:rsid w:val="00857A08"/>
    <w:rsid w:val="008617AE"/>
    <w:rsid w:val="00862E46"/>
    <w:rsid w:val="00864CBE"/>
    <w:rsid w:val="0087045F"/>
    <w:rsid w:val="00875150"/>
    <w:rsid w:val="00875667"/>
    <w:rsid w:val="00877C14"/>
    <w:rsid w:val="0088199D"/>
    <w:rsid w:val="00886137"/>
    <w:rsid w:val="008879F9"/>
    <w:rsid w:val="00892A7C"/>
    <w:rsid w:val="00896EB1"/>
    <w:rsid w:val="008977D1"/>
    <w:rsid w:val="008A5295"/>
    <w:rsid w:val="008B4153"/>
    <w:rsid w:val="008B429F"/>
    <w:rsid w:val="008B4A88"/>
    <w:rsid w:val="008B66DB"/>
    <w:rsid w:val="008B7779"/>
    <w:rsid w:val="008C0D2C"/>
    <w:rsid w:val="008C2102"/>
    <w:rsid w:val="008C2E71"/>
    <w:rsid w:val="008C3167"/>
    <w:rsid w:val="008C6799"/>
    <w:rsid w:val="008C7578"/>
    <w:rsid w:val="008D0A02"/>
    <w:rsid w:val="008D7C49"/>
    <w:rsid w:val="008F0C9A"/>
    <w:rsid w:val="008F19E8"/>
    <w:rsid w:val="008F25B8"/>
    <w:rsid w:val="008F4E38"/>
    <w:rsid w:val="008F5BBA"/>
    <w:rsid w:val="008F6D11"/>
    <w:rsid w:val="008F6E8A"/>
    <w:rsid w:val="008F7DEE"/>
    <w:rsid w:val="00904BCB"/>
    <w:rsid w:val="009054C3"/>
    <w:rsid w:val="00906E49"/>
    <w:rsid w:val="00916DB0"/>
    <w:rsid w:val="0092161D"/>
    <w:rsid w:val="009326B6"/>
    <w:rsid w:val="00934704"/>
    <w:rsid w:val="00936BDA"/>
    <w:rsid w:val="00942A71"/>
    <w:rsid w:val="00943302"/>
    <w:rsid w:val="00945972"/>
    <w:rsid w:val="009525F5"/>
    <w:rsid w:val="00954A5D"/>
    <w:rsid w:val="00954E5F"/>
    <w:rsid w:val="00955B93"/>
    <w:rsid w:val="00955D82"/>
    <w:rsid w:val="009613A7"/>
    <w:rsid w:val="009638D8"/>
    <w:rsid w:val="0097054A"/>
    <w:rsid w:val="00972B51"/>
    <w:rsid w:val="00975051"/>
    <w:rsid w:val="009809A3"/>
    <w:rsid w:val="00983429"/>
    <w:rsid w:val="00992337"/>
    <w:rsid w:val="00995839"/>
    <w:rsid w:val="00997901"/>
    <w:rsid w:val="009A0C4E"/>
    <w:rsid w:val="009A1B27"/>
    <w:rsid w:val="009A28D2"/>
    <w:rsid w:val="009A2FDF"/>
    <w:rsid w:val="009A4B58"/>
    <w:rsid w:val="009A6436"/>
    <w:rsid w:val="009C3BA4"/>
    <w:rsid w:val="009C4489"/>
    <w:rsid w:val="009C72CE"/>
    <w:rsid w:val="009D3303"/>
    <w:rsid w:val="009D42FF"/>
    <w:rsid w:val="009E0137"/>
    <w:rsid w:val="009E5CF5"/>
    <w:rsid w:val="009F7B47"/>
    <w:rsid w:val="00A052D1"/>
    <w:rsid w:val="00A106B0"/>
    <w:rsid w:val="00A135C2"/>
    <w:rsid w:val="00A236AC"/>
    <w:rsid w:val="00A272F9"/>
    <w:rsid w:val="00A41AC6"/>
    <w:rsid w:val="00A43AFB"/>
    <w:rsid w:val="00A43CE3"/>
    <w:rsid w:val="00A43FCF"/>
    <w:rsid w:val="00A449D6"/>
    <w:rsid w:val="00A45174"/>
    <w:rsid w:val="00A50C39"/>
    <w:rsid w:val="00A51D6D"/>
    <w:rsid w:val="00A53420"/>
    <w:rsid w:val="00A60057"/>
    <w:rsid w:val="00A60ADE"/>
    <w:rsid w:val="00A62A9B"/>
    <w:rsid w:val="00A670C2"/>
    <w:rsid w:val="00A71FC1"/>
    <w:rsid w:val="00A80598"/>
    <w:rsid w:val="00A92E76"/>
    <w:rsid w:val="00A93C67"/>
    <w:rsid w:val="00A96C98"/>
    <w:rsid w:val="00A970E3"/>
    <w:rsid w:val="00AA03A0"/>
    <w:rsid w:val="00AB1721"/>
    <w:rsid w:val="00AB5842"/>
    <w:rsid w:val="00AB5E24"/>
    <w:rsid w:val="00AC1E55"/>
    <w:rsid w:val="00AC5422"/>
    <w:rsid w:val="00AC7228"/>
    <w:rsid w:val="00AC797B"/>
    <w:rsid w:val="00AD171C"/>
    <w:rsid w:val="00AD696E"/>
    <w:rsid w:val="00AD7BB0"/>
    <w:rsid w:val="00AF7215"/>
    <w:rsid w:val="00B02728"/>
    <w:rsid w:val="00B03E2A"/>
    <w:rsid w:val="00B06444"/>
    <w:rsid w:val="00B06570"/>
    <w:rsid w:val="00B07548"/>
    <w:rsid w:val="00B26196"/>
    <w:rsid w:val="00B27DED"/>
    <w:rsid w:val="00B30A95"/>
    <w:rsid w:val="00B326B2"/>
    <w:rsid w:val="00B421DD"/>
    <w:rsid w:val="00B45623"/>
    <w:rsid w:val="00B51FAE"/>
    <w:rsid w:val="00B56100"/>
    <w:rsid w:val="00B606B3"/>
    <w:rsid w:val="00B67B9E"/>
    <w:rsid w:val="00B71F6E"/>
    <w:rsid w:val="00B73D2B"/>
    <w:rsid w:val="00B80BB3"/>
    <w:rsid w:val="00B901F1"/>
    <w:rsid w:val="00B93A4C"/>
    <w:rsid w:val="00B93CCA"/>
    <w:rsid w:val="00BA0B78"/>
    <w:rsid w:val="00BA333B"/>
    <w:rsid w:val="00BA37A5"/>
    <w:rsid w:val="00BA3816"/>
    <w:rsid w:val="00BB00BB"/>
    <w:rsid w:val="00BB44F3"/>
    <w:rsid w:val="00BB4E4F"/>
    <w:rsid w:val="00BB760D"/>
    <w:rsid w:val="00BC43D2"/>
    <w:rsid w:val="00BC5BA0"/>
    <w:rsid w:val="00BD4FF9"/>
    <w:rsid w:val="00BD75F3"/>
    <w:rsid w:val="00BE016D"/>
    <w:rsid w:val="00BE099E"/>
    <w:rsid w:val="00BE17DC"/>
    <w:rsid w:val="00BE4817"/>
    <w:rsid w:val="00BE5298"/>
    <w:rsid w:val="00BE56F1"/>
    <w:rsid w:val="00BE6AEE"/>
    <w:rsid w:val="00BE70A4"/>
    <w:rsid w:val="00BE742E"/>
    <w:rsid w:val="00BF2346"/>
    <w:rsid w:val="00BF2867"/>
    <w:rsid w:val="00BF3290"/>
    <w:rsid w:val="00BF5AB4"/>
    <w:rsid w:val="00BF778F"/>
    <w:rsid w:val="00C0043C"/>
    <w:rsid w:val="00C012C1"/>
    <w:rsid w:val="00C01444"/>
    <w:rsid w:val="00C01CD7"/>
    <w:rsid w:val="00C0288A"/>
    <w:rsid w:val="00C02F2B"/>
    <w:rsid w:val="00C05CF4"/>
    <w:rsid w:val="00C117B4"/>
    <w:rsid w:val="00C131A6"/>
    <w:rsid w:val="00C3450C"/>
    <w:rsid w:val="00C34989"/>
    <w:rsid w:val="00C365E7"/>
    <w:rsid w:val="00C4608D"/>
    <w:rsid w:val="00C46F5F"/>
    <w:rsid w:val="00C47B87"/>
    <w:rsid w:val="00C523C0"/>
    <w:rsid w:val="00C623E0"/>
    <w:rsid w:val="00C6475B"/>
    <w:rsid w:val="00C64C3E"/>
    <w:rsid w:val="00C80D11"/>
    <w:rsid w:val="00C8112A"/>
    <w:rsid w:val="00C9358B"/>
    <w:rsid w:val="00C94933"/>
    <w:rsid w:val="00C97FD9"/>
    <w:rsid w:val="00CA0E0C"/>
    <w:rsid w:val="00CA1B87"/>
    <w:rsid w:val="00CA2C0C"/>
    <w:rsid w:val="00CA3A80"/>
    <w:rsid w:val="00CA468C"/>
    <w:rsid w:val="00CA53EE"/>
    <w:rsid w:val="00CA75EE"/>
    <w:rsid w:val="00CA77B5"/>
    <w:rsid w:val="00CB2F80"/>
    <w:rsid w:val="00CB56CC"/>
    <w:rsid w:val="00CC29B7"/>
    <w:rsid w:val="00CC66B2"/>
    <w:rsid w:val="00CD12F9"/>
    <w:rsid w:val="00CE2298"/>
    <w:rsid w:val="00CE68D8"/>
    <w:rsid w:val="00CF1FEB"/>
    <w:rsid w:val="00D017A2"/>
    <w:rsid w:val="00D10A89"/>
    <w:rsid w:val="00D16983"/>
    <w:rsid w:val="00D16DEA"/>
    <w:rsid w:val="00D214AB"/>
    <w:rsid w:val="00D21742"/>
    <w:rsid w:val="00D23B06"/>
    <w:rsid w:val="00D265B0"/>
    <w:rsid w:val="00D33DDE"/>
    <w:rsid w:val="00D3416A"/>
    <w:rsid w:val="00D35C70"/>
    <w:rsid w:val="00D366D1"/>
    <w:rsid w:val="00D44741"/>
    <w:rsid w:val="00D44854"/>
    <w:rsid w:val="00D611FE"/>
    <w:rsid w:val="00D72512"/>
    <w:rsid w:val="00D725E4"/>
    <w:rsid w:val="00D74D54"/>
    <w:rsid w:val="00D77313"/>
    <w:rsid w:val="00D80F06"/>
    <w:rsid w:val="00D823A5"/>
    <w:rsid w:val="00D871C7"/>
    <w:rsid w:val="00D91737"/>
    <w:rsid w:val="00D96B9D"/>
    <w:rsid w:val="00DA0E2F"/>
    <w:rsid w:val="00DB6BEB"/>
    <w:rsid w:val="00DC2B28"/>
    <w:rsid w:val="00DC43F6"/>
    <w:rsid w:val="00DD2815"/>
    <w:rsid w:val="00DD3071"/>
    <w:rsid w:val="00DD7A56"/>
    <w:rsid w:val="00DE093F"/>
    <w:rsid w:val="00DE4D16"/>
    <w:rsid w:val="00DF10C8"/>
    <w:rsid w:val="00DF4135"/>
    <w:rsid w:val="00E03E46"/>
    <w:rsid w:val="00E03E90"/>
    <w:rsid w:val="00E07DFC"/>
    <w:rsid w:val="00E1076F"/>
    <w:rsid w:val="00E157A4"/>
    <w:rsid w:val="00E1632A"/>
    <w:rsid w:val="00E50224"/>
    <w:rsid w:val="00E50246"/>
    <w:rsid w:val="00E51CD9"/>
    <w:rsid w:val="00E55DE3"/>
    <w:rsid w:val="00E74C15"/>
    <w:rsid w:val="00E82982"/>
    <w:rsid w:val="00E852B3"/>
    <w:rsid w:val="00E8535E"/>
    <w:rsid w:val="00E913E8"/>
    <w:rsid w:val="00E93D9D"/>
    <w:rsid w:val="00E95178"/>
    <w:rsid w:val="00E968DF"/>
    <w:rsid w:val="00EA1BE6"/>
    <w:rsid w:val="00EA223D"/>
    <w:rsid w:val="00EA2D41"/>
    <w:rsid w:val="00EA5780"/>
    <w:rsid w:val="00EA6D0F"/>
    <w:rsid w:val="00EA7D04"/>
    <w:rsid w:val="00EB028C"/>
    <w:rsid w:val="00EB0923"/>
    <w:rsid w:val="00EB6315"/>
    <w:rsid w:val="00EB69EF"/>
    <w:rsid w:val="00EC34A2"/>
    <w:rsid w:val="00EC408F"/>
    <w:rsid w:val="00EC581F"/>
    <w:rsid w:val="00ED0E00"/>
    <w:rsid w:val="00ED2230"/>
    <w:rsid w:val="00ED294E"/>
    <w:rsid w:val="00ED2AAE"/>
    <w:rsid w:val="00ED74B9"/>
    <w:rsid w:val="00EE0439"/>
    <w:rsid w:val="00EE521E"/>
    <w:rsid w:val="00EE6034"/>
    <w:rsid w:val="00EF137C"/>
    <w:rsid w:val="00EF16B9"/>
    <w:rsid w:val="00EF5A07"/>
    <w:rsid w:val="00F02B4F"/>
    <w:rsid w:val="00F041A2"/>
    <w:rsid w:val="00F05D57"/>
    <w:rsid w:val="00F06E45"/>
    <w:rsid w:val="00F11B8A"/>
    <w:rsid w:val="00F15B9F"/>
    <w:rsid w:val="00F24789"/>
    <w:rsid w:val="00F3295E"/>
    <w:rsid w:val="00F362F2"/>
    <w:rsid w:val="00F42314"/>
    <w:rsid w:val="00F43067"/>
    <w:rsid w:val="00F47CE9"/>
    <w:rsid w:val="00F52424"/>
    <w:rsid w:val="00F56ACB"/>
    <w:rsid w:val="00F61906"/>
    <w:rsid w:val="00F61E86"/>
    <w:rsid w:val="00F65F37"/>
    <w:rsid w:val="00F75962"/>
    <w:rsid w:val="00F759C5"/>
    <w:rsid w:val="00F75F01"/>
    <w:rsid w:val="00F9118C"/>
    <w:rsid w:val="00F97AC1"/>
    <w:rsid w:val="00F97DA2"/>
    <w:rsid w:val="00FA288D"/>
    <w:rsid w:val="00FA3180"/>
    <w:rsid w:val="00FA544F"/>
    <w:rsid w:val="00FB1F82"/>
    <w:rsid w:val="00FB31D0"/>
    <w:rsid w:val="00FB3D50"/>
    <w:rsid w:val="00FB57F4"/>
    <w:rsid w:val="00FC338C"/>
    <w:rsid w:val="00FC3F6C"/>
    <w:rsid w:val="00FC5020"/>
    <w:rsid w:val="00FD01B0"/>
    <w:rsid w:val="00FD02B5"/>
    <w:rsid w:val="00FD083C"/>
    <w:rsid w:val="00FD155A"/>
    <w:rsid w:val="00FD6079"/>
    <w:rsid w:val="00FD636B"/>
    <w:rsid w:val="00FD7E34"/>
    <w:rsid w:val="00FE1723"/>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F9"/>
    <w:pPr>
      <w:spacing w:after="200" w:line="276" w:lineRule="auto"/>
    </w:pPr>
    <w:rPr>
      <w:sz w:val="22"/>
      <w:szCs w:val="22"/>
    </w:rPr>
  </w:style>
  <w:style w:type="paragraph" w:styleId="Heading1">
    <w:name w:val="heading 1"/>
    <w:basedOn w:val="Normal"/>
    <w:link w:val="Heading1Char"/>
    <w:uiPriority w:val="99"/>
    <w:qFormat/>
    <w:rsid w:val="00465877"/>
    <w:pPr>
      <w:spacing w:before="100" w:beforeAutospacing="1" w:after="100" w:afterAutospacing="1" w:line="288" w:lineRule="atLeast"/>
      <w:outlineLvl w:val="0"/>
    </w:pPr>
    <w:rPr>
      <w:rFonts w:ascii="Times New Roman" w:eastAsia="Times New Roman" w:hAnsi="Times New Roman"/>
      <w:kern w:val="36"/>
      <w:sz w:val="36"/>
      <w:szCs w:val="36"/>
    </w:rPr>
  </w:style>
  <w:style w:type="paragraph" w:styleId="Heading2">
    <w:name w:val="heading 2"/>
    <w:basedOn w:val="Normal"/>
    <w:next w:val="Normal"/>
    <w:link w:val="Heading2Char"/>
    <w:uiPriority w:val="99"/>
    <w:qFormat/>
    <w:rsid w:val="00A71FC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sid w:val="00465877"/>
    <w:rPr>
      <w:rFonts w:ascii="Times New Roman" w:hAnsi="Times New Roman" w:cs="Times New Roman"/>
      <w:kern w:val="36"/>
      <w:sz w:val="36"/>
      <w:szCs w:val="36"/>
    </w:rPr>
  </w:style>
  <w:style w:type="character" w:customStyle="1" w:styleId="Heading2Char">
    <w:name w:val="Heading 2 Char"/>
    <w:link w:val="Heading2"/>
    <w:uiPriority w:val="99"/>
    <w:locked/>
    <w:rsid w:val="00A71FC1"/>
    <w:rPr>
      <w:rFonts w:ascii="Cambria" w:hAnsi="Cambria" w:cs="Times New Roman"/>
      <w:b/>
      <w:bCs/>
      <w:color w:val="4F81BD"/>
      <w:sz w:val="26"/>
      <w:szCs w:val="26"/>
    </w:rPr>
  </w:style>
  <w:style w:type="paragraph" w:styleId="BodyTextIndent">
    <w:name w:val="Body Text Indent"/>
    <w:basedOn w:val="Normal"/>
    <w:link w:val="BodyTextIndentChar"/>
    <w:uiPriority w:val="99"/>
    <w:rsid w:val="00281D65"/>
    <w:pPr>
      <w:spacing w:after="0" w:line="240" w:lineRule="auto"/>
      <w:ind w:firstLine="720"/>
    </w:pPr>
    <w:rPr>
      <w:rFonts w:ascii="Palatino" w:eastAsia="Times New Roman" w:hAnsi="Palatino"/>
      <w:sz w:val="24"/>
      <w:szCs w:val="20"/>
    </w:rPr>
  </w:style>
  <w:style w:type="character" w:customStyle="1" w:styleId="BodyTextIndentChar">
    <w:name w:val="Body Text Indent Char"/>
    <w:link w:val="BodyTextIndent"/>
    <w:uiPriority w:val="99"/>
    <w:locked/>
    <w:rsid w:val="00281D65"/>
    <w:rPr>
      <w:rFonts w:ascii="Palatino" w:hAnsi="Palatino" w:cs="Times New Roman"/>
      <w:sz w:val="20"/>
      <w:szCs w:val="20"/>
    </w:rPr>
  </w:style>
  <w:style w:type="paragraph" w:styleId="BodyText2">
    <w:name w:val="Body Text 2"/>
    <w:basedOn w:val="Normal"/>
    <w:link w:val="BodyText2Char"/>
    <w:uiPriority w:val="99"/>
    <w:rsid w:val="00281D65"/>
    <w:pPr>
      <w:spacing w:after="0" w:line="240" w:lineRule="auto"/>
      <w:jc w:val="center"/>
    </w:pPr>
    <w:rPr>
      <w:rFonts w:ascii="Palatino" w:eastAsia="Times New Roman" w:hAnsi="Palatino"/>
      <w:sz w:val="24"/>
      <w:szCs w:val="20"/>
    </w:rPr>
  </w:style>
  <w:style w:type="character" w:customStyle="1" w:styleId="BodyText2Char">
    <w:name w:val="Body Text 2 Char"/>
    <w:link w:val="BodyText2"/>
    <w:uiPriority w:val="99"/>
    <w:locked/>
    <w:rsid w:val="00281D65"/>
    <w:rPr>
      <w:rFonts w:ascii="Palatino" w:hAnsi="Palatino" w:cs="Times New Roman"/>
      <w:sz w:val="20"/>
      <w:szCs w:val="20"/>
    </w:rPr>
  </w:style>
  <w:style w:type="paragraph" w:styleId="BodyText">
    <w:name w:val="Body Text"/>
    <w:basedOn w:val="Normal"/>
    <w:link w:val="BodyTextChar"/>
    <w:uiPriority w:val="99"/>
    <w:rsid w:val="00061797"/>
    <w:pPr>
      <w:spacing w:after="120"/>
    </w:pPr>
  </w:style>
  <w:style w:type="character" w:customStyle="1" w:styleId="BodyTextChar">
    <w:name w:val="Body Text Char"/>
    <w:link w:val="BodyText"/>
    <w:uiPriority w:val="99"/>
    <w:locked/>
    <w:rsid w:val="00061797"/>
    <w:rPr>
      <w:rFonts w:cs="Times New Roman"/>
    </w:rPr>
  </w:style>
  <w:style w:type="paragraph" w:styleId="Header">
    <w:name w:val="header"/>
    <w:basedOn w:val="Normal"/>
    <w:link w:val="HeaderChar"/>
    <w:uiPriority w:val="99"/>
    <w:rsid w:val="00864CBE"/>
    <w:pPr>
      <w:tabs>
        <w:tab w:val="center" w:pos="4680"/>
        <w:tab w:val="right" w:pos="9360"/>
      </w:tabs>
      <w:spacing w:after="0" w:line="240" w:lineRule="auto"/>
    </w:pPr>
  </w:style>
  <w:style w:type="character" w:customStyle="1" w:styleId="HeaderChar">
    <w:name w:val="Header Char"/>
    <w:link w:val="Header"/>
    <w:uiPriority w:val="99"/>
    <w:locked/>
    <w:rsid w:val="00864CBE"/>
    <w:rPr>
      <w:rFonts w:cs="Times New Roman"/>
    </w:rPr>
  </w:style>
  <w:style w:type="paragraph" w:styleId="Footer">
    <w:name w:val="footer"/>
    <w:basedOn w:val="Normal"/>
    <w:link w:val="FooterChar"/>
    <w:uiPriority w:val="99"/>
    <w:rsid w:val="00864CBE"/>
    <w:pPr>
      <w:tabs>
        <w:tab w:val="center" w:pos="4680"/>
        <w:tab w:val="right" w:pos="9360"/>
      </w:tabs>
      <w:spacing w:after="0" w:line="240" w:lineRule="auto"/>
    </w:pPr>
  </w:style>
  <w:style w:type="character" w:customStyle="1" w:styleId="FooterChar">
    <w:name w:val="Footer Char"/>
    <w:link w:val="Footer"/>
    <w:uiPriority w:val="99"/>
    <w:locked/>
    <w:rsid w:val="00864CBE"/>
    <w:rPr>
      <w:rFonts w:cs="Times New Roman"/>
    </w:rPr>
  </w:style>
  <w:style w:type="paragraph" w:styleId="BalloonText">
    <w:name w:val="Balloon Text"/>
    <w:basedOn w:val="Normal"/>
    <w:link w:val="BalloonTextChar"/>
    <w:uiPriority w:val="99"/>
    <w:semiHidden/>
    <w:rsid w:val="00864C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4CBE"/>
    <w:rPr>
      <w:rFonts w:ascii="Tahoma" w:hAnsi="Tahoma" w:cs="Tahoma"/>
      <w:sz w:val="16"/>
      <w:szCs w:val="16"/>
    </w:rPr>
  </w:style>
  <w:style w:type="character" w:styleId="Hyperlink">
    <w:name w:val="Hyperlink"/>
    <w:uiPriority w:val="99"/>
    <w:rsid w:val="006525DA"/>
    <w:rPr>
      <w:rFonts w:cs="Times New Roman"/>
      <w:color w:val="0000FF"/>
      <w:u w:val="single"/>
    </w:rPr>
  </w:style>
  <w:style w:type="character" w:styleId="Strong">
    <w:name w:val="Strong"/>
    <w:uiPriority w:val="99"/>
    <w:qFormat/>
    <w:rsid w:val="003D1AEC"/>
    <w:rPr>
      <w:rFonts w:cs="Times New Roman"/>
      <w:b/>
      <w:bCs/>
    </w:rPr>
  </w:style>
  <w:style w:type="paragraph" w:styleId="HTMLPreformatted">
    <w:name w:val="HTML Preformatted"/>
    <w:basedOn w:val="Normal"/>
    <w:link w:val="HTMLPreformattedChar"/>
    <w:uiPriority w:val="99"/>
    <w:rsid w:val="008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434343"/>
      <w:sz w:val="20"/>
      <w:szCs w:val="20"/>
    </w:rPr>
  </w:style>
  <w:style w:type="character" w:customStyle="1" w:styleId="HTMLPreformattedChar">
    <w:name w:val="HTML Preformatted Char"/>
    <w:link w:val="HTMLPreformatted"/>
    <w:uiPriority w:val="99"/>
    <w:locked/>
    <w:rsid w:val="008C2E71"/>
    <w:rPr>
      <w:rFonts w:ascii="Courier New" w:hAnsi="Courier New" w:cs="Courier New"/>
      <w:color w:val="434343"/>
      <w:sz w:val="20"/>
      <w:szCs w:val="20"/>
    </w:rPr>
  </w:style>
  <w:style w:type="character" w:customStyle="1" w:styleId="googqs-tidbit-0">
    <w:name w:val="goog_qs-tidbit-0"/>
    <w:uiPriority w:val="99"/>
    <w:rsid w:val="008C2E71"/>
    <w:rPr>
      <w:rFonts w:cs="Times New Roman"/>
    </w:rPr>
  </w:style>
  <w:style w:type="paragraph" w:customStyle="1" w:styleId="authors">
    <w:name w:val="authors"/>
    <w:basedOn w:val="Normal"/>
    <w:uiPriority w:val="99"/>
    <w:rsid w:val="00465877"/>
    <w:pPr>
      <w:spacing w:before="100" w:beforeAutospacing="1" w:after="100" w:afterAutospacing="1" w:line="240" w:lineRule="auto"/>
    </w:pPr>
    <w:rPr>
      <w:rFonts w:ascii="Times New Roman" w:eastAsia="Times New Roman" w:hAnsi="Times New Roman"/>
      <w:sz w:val="24"/>
      <w:szCs w:val="24"/>
    </w:rPr>
  </w:style>
  <w:style w:type="character" w:customStyle="1" w:styleId="doi">
    <w:name w:val="doi"/>
    <w:uiPriority w:val="99"/>
    <w:rsid w:val="00465877"/>
    <w:rPr>
      <w:rFonts w:cs="Times New Roman"/>
    </w:rPr>
  </w:style>
  <w:style w:type="character" w:customStyle="1" w:styleId="value">
    <w:name w:val="value"/>
    <w:uiPriority w:val="99"/>
    <w:rsid w:val="00465877"/>
    <w:rPr>
      <w:rFonts w:cs="Times New Roman"/>
    </w:rPr>
  </w:style>
  <w:style w:type="character" w:customStyle="1" w:styleId="label1">
    <w:name w:val="label1"/>
    <w:uiPriority w:val="99"/>
    <w:rsid w:val="00465877"/>
    <w:rPr>
      <w:rFonts w:cs="Times New Roman"/>
    </w:rPr>
  </w:style>
  <w:style w:type="character" w:customStyle="1" w:styleId="pagination">
    <w:name w:val="pagination"/>
    <w:uiPriority w:val="99"/>
    <w:rsid w:val="00465877"/>
    <w:rPr>
      <w:rFonts w:cs="Times New Roman"/>
    </w:rPr>
  </w:style>
  <w:style w:type="paragraph" w:styleId="PlainText">
    <w:name w:val="Plain Text"/>
    <w:basedOn w:val="Normal"/>
    <w:link w:val="PlainTextChar"/>
    <w:uiPriority w:val="99"/>
    <w:rsid w:val="00FA3180"/>
    <w:pPr>
      <w:spacing w:after="0" w:line="240" w:lineRule="auto"/>
    </w:pPr>
    <w:rPr>
      <w:rFonts w:ascii="Consolas" w:hAnsi="Consolas"/>
      <w:sz w:val="21"/>
      <w:szCs w:val="21"/>
    </w:rPr>
  </w:style>
  <w:style w:type="character" w:customStyle="1" w:styleId="PlainTextChar">
    <w:name w:val="Plain Text Char"/>
    <w:link w:val="PlainText"/>
    <w:uiPriority w:val="99"/>
    <w:locked/>
    <w:rsid w:val="00FA3180"/>
    <w:rPr>
      <w:rFonts w:ascii="Consolas" w:hAnsi="Consolas" w:cs="Times New Roman"/>
      <w:sz w:val="21"/>
      <w:szCs w:val="21"/>
    </w:rPr>
  </w:style>
  <w:style w:type="paragraph" w:customStyle="1" w:styleId="paragraphstyle">
    <w:name w:val="paragraph_style"/>
    <w:basedOn w:val="Normal"/>
    <w:uiPriority w:val="99"/>
    <w:rsid w:val="008D7C49"/>
    <w:pPr>
      <w:spacing w:after="0" w:line="345" w:lineRule="atLeast"/>
      <w:jc w:val="center"/>
    </w:pPr>
    <w:rPr>
      <w:rFonts w:ascii="Trebuchet MS" w:eastAsia="Times New Roman" w:hAnsi="Trebuchet MS"/>
      <w:i/>
      <w:iCs/>
      <w:color w:val="FFFFFF"/>
      <w:sz w:val="21"/>
      <w:szCs w:val="21"/>
    </w:rPr>
  </w:style>
  <w:style w:type="paragraph" w:styleId="NormalWeb">
    <w:name w:val="Normal (Web)"/>
    <w:basedOn w:val="Normal"/>
    <w:uiPriority w:val="99"/>
    <w:rsid w:val="000F439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googqs-tidbit1">
    <w:name w:val="goog_qs-tidbit1"/>
    <w:uiPriority w:val="99"/>
    <w:rsid w:val="000F439E"/>
    <w:rPr>
      <w:rFonts w:cs="Times New Roman"/>
    </w:rPr>
  </w:style>
  <w:style w:type="paragraph" w:styleId="FootnoteText">
    <w:name w:val="footnote text"/>
    <w:basedOn w:val="Normal"/>
    <w:link w:val="FootnoteTextChar"/>
    <w:uiPriority w:val="99"/>
    <w:semiHidden/>
    <w:rsid w:val="008C7578"/>
    <w:pPr>
      <w:spacing w:after="0" w:line="240" w:lineRule="auto"/>
    </w:pPr>
    <w:rPr>
      <w:sz w:val="20"/>
      <w:szCs w:val="20"/>
    </w:rPr>
  </w:style>
  <w:style w:type="character" w:customStyle="1" w:styleId="FootnoteTextChar">
    <w:name w:val="Footnote Text Char"/>
    <w:link w:val="FootnoteText"/>
    <w:uiPriority w:val="99"/>
    <w:semiHidden/>
    <w:locked/>
    <w:rsid w:val="008C7578"/>
    <w:rPr>
      <w:rFonts w:cs="Times New Roman"/>
      <w:sz w:val="20"/>
      <w:szCs w:val="20"/>
    </w:rPr>
  </w:style>
  <w:style w:type="character" w:styleId="FootnoteReference">
    <w:name w:val="footnote reference"/>
    <w:uiPriority w:val="99"/>
    <w:semiHidden/>
    <w:rsid w:val="008C7578"/>
    <w:rPr>
      <w:rFonts w:cs="Times New Roman"/>
      <w:vertAlign w:val="superscript"/>
    </w:rPr>
  </w:style>
  <w:style w:type="character" w:styleId="CommentReference">
    <w:name w:val="annotation reference"/>
    <w:uiPriority w:val="99"/>
    <w:semiHidden/>
    <w:rsid w:val="00EC408F"/>
    <w:rPr>
      <w:rFonts w:cs="Times New Roman"/>
      <w:sz w:val="16"/>
      <w:szCs w:val="16"/>
    </w:rPr>
  </w:style>
  <w:style w:type="paragraph" w:styleId="CommentText">
    <w:name w:val="annotation text"/>
    <w:basedOn w:val="Normal"/>
    <w:link w:val="CommentTextChar"/>
    <w:uiPriority w:val="99"/>
    <w:semiHidden/>
    <w:rsid w:val="00EC408F"/>
    <w:pPr>
      <w:spacing w:line="240" w:lineRule="auto"/>
    </w:pPr>
    <w:rPr>
      <w:sz w:val="20"/>
      <w:szCs w:val="20"/>
    </w:rPr>
  </w:style>
  <w:style w:type="character" w:customStyle="1" w:styleId="CommentTextChar">
    <w:name w:val="Comment Text Char"/>
    <w:link w:val="CommentText"/>
    <w:uiPriority w:val="99"/>
    <w:semiHidden/>
    <w:locked/>
    <w:rsid w:val="00EC408F"/>
    <w:rPr>
      <w:rFonts w:cs="Times New Roman"/>
      <w:sz w:val="20"/>
      <w:szCs w:val="20"/>
    </w:rPr>
  </w:style>
  <w:style w:type="paragraph" w:styleId="CommentSubject">
    <w:name w:val="annotation subject"/>
    <w:basedOn w:val="CommentText"/>
    <w:next w:val="CommentText"/>
    <w:link w:val="CommentSubjectChar"/>
    <w:uiPriority w:val="99"/>
    <w:semiHidden/>
    <w:rsid w:val="00EC408F"/>
    <w:rPr>
      <w:b/>
      <w:bCs/>
    </w:rPr>
  </w:style>
  <w:style w:type="character" w:customStyle="1" w:styleId="CommentSubjectChar">
    <w:name w:val="Comment Subject Char"/>
    <w:link w:val="CommentSubject"/>
    <w:uiPriority w:val="99"/>
    <w:semiHidden/>
    <w:locked/>
    <w:rsid w:val="00EC408F"/>
    <w:rPr>
      <w:rFonts w:cs="Times New Roman"/>
      <w:b/>
      <w:bCs/>
      <w:sz w:val="20"/>
      <w:szCs w:val="20"/>
    </w:rPr>
  </w:style>
  <w:style w:type="character" w:styleId="Emphasis">
    <w:name w:val="Emphasis"/>
    <w:uiPriority w:val="99"/>
    <w:qFormat/>
    <w:rsid w:val="007C128E"/>
    <w:rPr>
      <w:rFonts w:cs="Times New Roman"/>
      <w:i/>
      <w:iCs/>
    </w:rPr>
  </w:style>
  <w:style w:type="paragraph" w:styleId="ListParagraph">
    <w:name w:val="List Paragraph"/>
    <w:basedOn w:val="Normal"/>
    <w:uiPriority w:val="34"/>
    <w:qFormat/>
    <w:rsid w:val="00400C5A"/>
    <w:pPr>
      <w:ind w:left="720"/>
      <w:contextualSpacing/>
    </w:pPr>
  </w:style>
  <w:style w:type="character" w:styleId="PageNumber">
    <w:name w:val="page number"/>
    <w:basedOn w:val="DefaultParagraphFont"/>
    <w:uiPriority w:val="99"/>
    <w:semiHidden/>
    <w:unhideWhenUsed/>
    <w:rsid w:val="00D725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F9"/>
    <w:pPr>
      <w:spacing w:after="200" w:line="276" w:lineRule="auto"/>
    </w:pPr>
    <w:rPr>
      <w:sz w:val="22"/>
      <w:szCs w:val="22"/>
    </w:rPr>
  </w:style>
  <w:style w:type="paragraph" w:styleId="Heading1">
    <w:name w:val="heading 1"/>
    <w:basedOn w:val="Normal"/>
    <w:link w:val="Heading1Char"/>
    <w:uiPriority w:val="99"/>
    <w:qFormat/>
    <w:rsid w:val="00465877"/>
    <w:pPr>
      <w:spacing w:before="100" w:beforeAutospacing="1" w:after="100" w:afterAutospacing="1" w:line="288" w:lineRule="atLeast"/>
      <w:outlineLvl w:val="0"/>
    </w:pPr>
    <w:rPr>
      <w:rFonts w:ascii="Times New Roman" w:eastAsia="Times New Roman" w:hAnsi="Times New Roman"/>
      <w:kern w:val="36"/>
      <w:sz w:val="36"/>
      <w:szCs w:val="36"/>
    </w:rPr>
  </w:style>
  <w:style w:type="paragraph" w:styleId="Heading2">
    <w:name w:val="heading 2"/>
    <w:basedOn w:val="Normal"/>
    <w:next w:val="Normal"/>
    <w:link w:val="Heading2Char"/>
    <w:uiPriority w:val="99"/>
    <w:qFormat/>
    <w:rsid w:val="00A71FC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5877"/>
    <w:rPr>
      <w:rFonts w:ascii="Times New Roman" w:hAnsi="Times New Roman" w:cs="Times New Roman"/>
      <w:kern w:val="36"/>
      <w:sz w:val="36"/>
      <w:szCs w:val="36"/>
    </w:rPr>
  </w:style>
  <w:style w:type="character" w:customStyle="1" w:styleId="Heading2Char">
    <w:name w:val="Heading 2 Char"/>
    <w:link w:val="Heading2"/>
    <w:uiPriority w:val="99"/>
    <w:locked/>
    <w:rsid w:val="00A71FC1"/>
    <w:rPr>
      <w:rFonts w:ascii="Cambria" w:hAnsi="Cambria" w:cs="Times New Roman"/>
      <w:b/>
      <w:bCs/>
      <w:color w:val="4F81BD"/>
      <w:sz w:val="26"/>
      <w:szCs w:val="26"/>
    </w:rPr>
  </w:style>
  <w:style w:type="paragraph" w:styleId="BodyTextIndent">
    <w:name w:val="Body Text Indent"/>
    <w:basedOn w:val="Normal"/>
    <w:link w:val="BodyTextIndentChar"/>
    <w:uiPriority w:val="99"/>
    <w:rsid w:val="00281D65"/>
    <w:pPr>
      <w:spacing w:after="0" w:line="240" w:lineRule="auto"/>
      <w:ind w:firstLine="720"/>
    </w:pPr>
    <w:rPr>
      <w:rFonts w:ascii="Palatino" w:eastAsia="Times New Roman" w:hAnsi="Palatino"/>
      <w:sz w:val="24"/>
      <w:szCs w:val="20"/>
    </w:rPr>
  </w:style>
  <w:style w:type="character" w:customStyle="1" w:styleId="BodyTextIndentChar">
    <w:name w:val="Body Text Indent Char"/>
    <w:link w:val="BodyTextIndent"/>
    <w:uiPriority w:val="99"/>
    <w:locked/>
    <w:rsid w:val="00281D65"/>
    <w:rPr>
      <w:rFonts w:ascii="Palatino" w:hAnsi="Palatino" w:cs="Times New Roman"/>
      <w:sz w:val="20"/>
      <w:szCs w:val="20"/>
    </w:rPr>
  </w:style>
  <w:style w:type="paragraph" w:styleId="BodyText2">
    <w:name w:val="Body Text 2"/>
    <w:basedOn w:val="Normal"/>
    <w:link w:val="BodyText2Char"/>
    <w:uiPriority w:val="99"/>
    <w:rsid w:val="00281D65"/>
    <w:pPr>
      <w:spacing w:after="0" w:line="240" w:lineRule="auto"/>
      <w:jc w:val="center"/>
    </w:pPr>
    <w:rPr>
      <w:rFonts w:ascii="Palatino" w:eastAsia="Times New Roman" w:hAnsi="Palatino"/>
      <w:sz w:val="24"/>
      <w:szCs w:val="20"/>
    </w:rPr>
  </w:style>
  <w:style w:type="character" w:customStyle="1" w:styleId="BodyText2Char">
    <w:name w:val="Body Text 2 Char"/>
    <w:link w:val="BodyText2"/>
    <w:uiPriority w:val="99"/>
    <w:locked/>
    <w:rsid w:val="00281D65"/>
    <w:rPr>
      <w:rFonts w:ascii="Palatino" w:hAnsi="Palatino" w:cs="Times New Roman"/>
      <w:sz w:val="20"/>
      <w:szCs w:val="20"/>
    </w:rPr>
  </w:style>
  <w:style w:type="paragraph" w:styleId="BodyText">
    <w:name w:val="Body Text"/>
    <w:basedOn w:val="Normal"/>
    <w:link w:val="BodyTextChar"/>
    <w:uiPriority w:val="99"/>
    <w:rsid w:val="00061797"/>
    <w:pPr>
      <w:spacing w:after="120"/>
    </w:pPr>
  </w:style>
  <w:style w:type="character" w:customStyle="1" w:styleId="BodyTextChar">
    <w:name w:val="Body Text Char"/>
    <w:link w:val="BodyText"/>
    <w:uiPriority w:val="99"/>
    <w:locked/>
    <w:rsid w:val="00061797"/>
    <w:rPr>
      <w:rFonts w:cs="Times New Roman"/>
    </w:rPr>
  </w:style>
  <w:style w:type="paragraph" w:styleId="Header">
    <w:name w:val="header"/>
    <w:basedOn w:val="Normal"/>
    <w:link w:val="HeaderChar"/>
    <w:uiPriority w:val="99"/>
    <w:rsid w:val="00864CBE"/>
    <w:pPr>
      <w:tabs>
        <w:tab w:val="center" w:pos="4680"/>
        <w:tab w:val="right" w:pos="9360"/>
      </w:tabs>
      <w:spacing w:after="0" w:line="240" w:lineRule="auto"/>
    </w:pPr>
  </w:style>
  <w:style w:type="character" w:customStyle="1" w:styleId="HeaderChar">
    <w:name w:val="Header Char"/>
    <w:link w:val="Header"/>
    <w:uiPriority w:val="99"/>
    <w:locked/>
    <w:rsid w:val="00864CBE"/>
    <w:rPr>
      <w:rFonts w:cs="Times New Roman"/>
    </w:rPr>
  </w:style>
  <w:style w:type="paragraph" w:styleId="Footer">
    <w:name w:val="footer"/>
    <w:basedOn w:val="Normal"/>
    <w:link w:val="FooterChar"/>
    <w:uiPriority w:val="99"/>
    <w:rsid w:val="00864CBE"/>
    <w:pPr>
      <w:tabs>
        <w:tab w:val="center" w:pos="4680"/>
        <w:tab w:val="right" w:pos="9360"/>
      </w:tabs>
      <w:spacing w:after="0" w:line="240" w:lineRule="auto"/>
    </w:pPr>
  </w:style>
  <w:style w:type="character" w:customStyle="1" w:styleId="FooterChar">
    <w:name w:val="Footer Char"/>
    <w:link w:val="Footer"/>
    <w:uiPriority w:val="99"/>
    <w:locked/>
    <w:rsid w:val="00864CBE"/>
    <w:rPr>
      <w:rFonts w:cs="Times New Roman"/>
    </w:rPr>
  </w:style>
  <w:style w:type="paragraph" w:styleId="BalloonText">
    <w:name w:val="Balloon Text"/>
    <w:basedOn w:val="Normal"/>
    <w:link w:val="BalloonTextChar"/>
    <w:uiPriority w:val="99"/>
    <w:semiHidden/>
    <w:rsid w:val="00864C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4CBE"/>
    <w:rPr>
      <w:rFonts w:ascii="Tahoma" w:hAnsi="Tahoma" w:cs="Tahoma"/>
      <w:sz w:val="16"/>
      <w:szCs w:val="16"/>
    </w:rPr>
  </w:style>
  <w:style w:type="character" w:styleId="Hyperlink">
    <w:name w:val="Hyperlink"/>
    <w:uiPriority w:val="99"/>
    <w:rsid w:val="006525DA"/>
    <w:rPr>
      <w:rFonts w:cs="Times New Roman"/>
      <w:color w:val="0000FF"/>
      <w:u w:val="single"/>
    </w:rPr>
  </w:style>
  <w:style w:type="character" w:styleId="Strong">
    <w:name w:val="Strong"/>
    <w:uiPriority w:val="99"/>
    <w:qFormat/>
    <w:rsid w:val="003D1AEC"/>
    <w:rPr>
      <w:rFonts w:cs="Times New Roman"/>
      <w:b/>
      <w:bCs/>
    </w:rPr>
  </w:style>
  <w:style w:type="paragraph" w:styleId="HTMLPreformatted">
    <w:name w:val="HTML Preformatted"/>
    <w:basedOn w:val="Normal"/>
    <w:link w:val="HTMLPreformattedChar"/>
    <w:uiPriority w:val="99"/>
    <w:rsid w:val="008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434343"/>
      <w:sz w:val="20"/>
      <w:szCs w:val="20"/>
    </w:rPr>
  </w:style>
  <w:style w:type="character" w:customStyle="1" w:styleId="HTMLPreformattedChar">
    <w:name w:val="HTML Preformatted Char"/>
    <w:link w:val="HTMLPreformatted"/>
    <w:uiPriority w:val="99"/>
    <w:locked/>
    <w:rsid w:val="008C2E71"/>
    <w:rPr>
      <w:rFonts w:ascii="Courier New" w:hAnsi="Courier New" w:cs="Courier New"/>
      <w:color w:val="434343"/>
      <w:sz w:val="20"/>
      <w:szCs w:val="20"/>
    </w:rPr>
  </w:style>
  <w:style w:type="character" w:customStyle="1" w:styleId="googqs-tidbit-0">
    <w:name w:val="goog_qs-tidbit-0"/>
    <w:uiPriority w:val="99"/>
    <w:rsid w:val="008C2E71"/>
    <w:rPr>
      <w:rFonts w:cs="Times New Roman"/>
    </w:rPr>
  </w:style>
  <w:style w:type="paragraph" w:customStyle="1" w:styleId="authors">
    <w:name w:val="authors"/>
    <w:basedOn w:val="Normal"/>
    <w:uiPriority w:val="99"/>
    <w:rsid w:val="00465877"/>
    <w:pPr>
      <w:spacing w:before="100" w:beforeAutospacing="1" w:after="100" w:afterAutospacing="1" w:line="240" w:lineRule="auto"/>
    </w:pPr>
    <w:rPr>
      <w:rFonts w:ascii="Times New Roman" w:eastAsia="Times New Roman" w:hAnsi="Times New Roman"/>
      <w:sz w:val="24"/>
      <w:szCs w:val="24"/>
    </w:rPr>
  </w:style>
  <w:style w:type="character" w:customStyle="1" w:styleId="doi">
    <w:name w:val="doi"/>
    <w:uiPriority w:val="99"/>
    <w:rsid w:val="00465877"/>
    <w:rPr>
      <w:rFonts w:cs="Times New Roman"/>
    </w:rPr>
  </w:style>
  <w:style w:type="character" w:customStyle="1" w:styleId="value">
    <w:name w:val="value"/>
    <w:uiPriority w:val="99"/>
    <w:rsid w:val="00465877"/>
    <w:rPr>
      <w:rFonts w:cs="Times New Roman"/>
    </w:rPr>
  </w:style>
  <w:style w:type="character" w:customStyle="1" w:styleId="label1">
    <w:name w:val="label1"/>
    <w:uiPriority w:val="99"/>
    <w:rsid w:val="00465877"/>
    <w:rPr>
      <w:rFonts w:cs="Times New Roman"/>
    </w:rPr>
  </w:style>
  <w:style w:type="character" w:customStyle="1" w:styleId="pagination">
    <w:name w:val="pagination"/>
    <w:uiPriority w:val="99"/>
    <w:rsid w:val="00465877"/>
    <w:rPr>
      <w:rFonts w:cs="Times New Roman"/>
    </w:rPr>
  </w:style>
  <w:style w:type="paragraph" w:styleId="PlainText">
    <w:name w:val="Plain Text"/>
    <w:basedOn w:val="Normal"/>
    <w:link w:val="PlainTextChar"/>
    <w:uiPriority w:val="99"/>
    <w:rsid w:val="00FA3180"/>
    <w:pPr>
      <w:spacing w:after="0" w:line="240" w:lineRule="auto"/>
    </w:pPr>
    <w:rPr>
      <w:rFonts w:ascii="Consolas" w:hAnsi="Consolas"/>
      <w:sz w:val="21"/>
      <w:szCs w:val="21"/>
    </w:rPr>
  </w:style>
  <w:style w:type="character" w:customStyle="1" w:styleId="PlainTextChar">
    <w:name w:val="Plain Text Char"/>
    <w:link w:val="PlainText"/>
    <w:uiPriority w:val="99"/>
    <w:locked/>
    <w:rsid w:val="00FA3180"/>
    <w:rPr>
      <w:rFonts w:ascii="Consolas" w:hAnsi="Consolas" w:cs="Times New Roman"/>
      <w:sz w:val="21"/>
      <w:szCs w:val="21"/>
    </w:rPr>
  </w:style>
  <w:style w:type="paragraph" w:customStyle="1" w:styleId="paragraphstyle">
    <w:name w:val="paragraph_style"/>
    <w:basedOn w:val="Normal"/>
    <w:uiPriority w:val="99"/>
    <w:rsid w:val="008D7C49"/>
    <w:pPr>
      <w:spacing w:after="0" w:line="345" w:lineRule="atLeast"/>
      <w:jc w:val="center"/>
    </w:pPr>
    <w:rPr>
      <w:rFonts w:ascii="Trebuchet MS" w:eastAsia="Times New Roman" w:hAnsi="Trebuchet MS"/>
      <w:i/>
      <w:iCs/>
      <w:color w:val="FFFFFF"/>
      <w:sz w:val="21"/>
      <w:szCs w:val="21"/>
    </w:rPr>
  </w:style>
  <w:style w:type="paragraph" w:styleId="NormalWeb">
    <w:name w:val="Normal (Web)"/>
    <w:basedOn w:val="Normal"/>
    <w:uiPriority w:val="99"/>
    <w:rsid w:val="000F439E"/>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googqs-tidbit1">
    <w:name w:val="goog_qs-tidbit1"/>
    <w:uiPriority w:val="99"/>
    <w:rsid w:val="000F439E"/>
    <w:rPr>
      <w:rFonts w:cs="Times New Roman"/>
    </w:rPr>
  </w:style>
  <w:style w:type="paragraph" w:styleId="FootnoteText">
    <w:name w:val="footnote text"/>
    <w:basedOn w:val="Normal"/>
    <w:link w:val="FootnoteTextChar"/>
    <w:uiPriority w:val="99"/>
    <w:semiHidden/>
    <w:rsid w:val="008C7578"/>
    <w:pPr>
      <w:spacing w:after="0" w:line="240" w:lineRule="auto"/>
    </w:pPr>
    <w:rPr>
      <w:sz w:val="20"/>
      <w:szCs w:val="20"/>
    </w:rPr>
  </w:style>
  <w:style w:type="character" w:customStyle="1" w:styleId="FootnoteTextChar">
    <w:name w:val="Footnote Text Char"/>
    <w:link w:val="FootnoteText"/>
    <w:uiPriority w:val="99"/>
    <w:semiHidden/>
    <w:locked/>
    <w:rsid w:val="008C7578"/>
    <w:rPr>
      <w:rFonts w:cs="Times New Roman"/>
      <w:sz w:val="20"/>
      <w:szCs w:val="20"/>
    </w:rPr>
  </w:style>
  <w:style w:type="character" w:styleId="FootnoteReference">
    <w:name w:val="footnote reference"/>
    <w:uiPriority w:val="99"/>
    <w:semiHidden/>
    <w:rsid w:val="008C7578"/>
    <w:rPr>
      <w:rFonts w:cs="Times New Roman"/>
      <w:vertAlign w:val="superscript"/>
    </w:rPr>
  </w:style>
  <w:style w:type="character" w:styleId="CommentReference">
    <w:name w:val="annotation reference"/>
    <w:uiPriority w:val="99"/>
    <w:semiHidden/>
    <w:rsid w:val="00EC408F"/>
    <w:rPr>
      <w:rFonts w:cs="Times New Roman"/>
      <w:sz w:val="16"/>
      <w:szCs w:val="16"/>
    </w:rPr>
  </w:style>
  <w:style w:type="paragraph" w:styleId="CommentText">
    <w:name w:val="annotation text"/>
    <w:basedOn w:val="Normal"/>
    <w:link w:val="CommentTextChar"/>
    <w:uiPriority w:val="99"/>
    <w:semiHidden/>
    <w:rsid w:val="00EC408F"/>
    <w:pPr>
      <w:spacing w:line="240" w:lineRule="auto"/>
    </w:pPr>
    <w:rPr>
      <w:sz w:val="20"/>
      <w:szCs w:val="20"/>
    </w:rPr>
  </w:style>
  <w:style w:type="character" w:customStyle="1" w:styleId="CommentTextChar">
    <w:name w:val="Comment Text Char"/>
    <w:link w:val="CommentText"/>
    <w:uiPriority w:val="99"/>
    <w:semiHidden/>
    <w:locked/>
    <w:rsid w:val="00EC408F"/>
    <w:rPr>
      <w:rFonts w:cs="Times New Roman"/>
      <w:sz w:val="20"/>
      <w:szCs w:val="20"/>
    </w:rPr>
  </w:style>
  <w:style w:type="paragraph" w:styleId="CommentSubject">
    <w:name w:val="annotation subject"/>
    <w:basedOn w:val="CommentText"/>
    <w:next w:val="CommentText"/>
    <w:link w:val="CommentSubjectChar"/>
    <w:uiPriority w:val="99"/>
    <w:semiHidden/>
    <w:rsid w:val="00EC408F"/>
    <w:rPr>
      <w:b/>
      <w:bCs/>
    </w:rPr>
  </w:style>
  <w:style w:type="character" w:customStyle="1" w:styleId="CommentSubjectChar">
    <w:name w:val="Comment Subject Char"/>
    <w:link w:val="CommentSubject"/>
    <w:uiPriority w:val="99"/>
    <w:semiHidden/>
    <w:locked/>
    <w:rsid w:val="00EC408F"/>
    <w:rPr>
      <w:rFonts w:cs="Times New Roman"/>
      <w:b/>
      <w:bCs/>
      <w:sz w:val="20"/>
      <w:szCs w:val="20"/>
    </w:rPr>
  </w:style>
  <w:style w:type="character" w:styleId="Emphasis">
    <w:name w:val="Emphasis"/>
    <w:uiPriority w:val="99"/>
    <w:qFormat/>
    <w:rsid w:val="007C128E"/>
    <w:rPr>
      <w:rFonts w:cs="Times New Roman"/>
      <w:i/>
      <w:iCs/>
    </w:rPr>
  </w:style>
  <w:style w:type="paragraph" w:styleId="ListParagraph">
    <w:name w:val="List Paragraph"/>
    <w:basedOn w:val="Normal"/>
    <w:uiPriority w:val="34"/>
    <w:qFormat/>
    <w:rsid w:val="00400C5A"/>
    <w:pPr>
      <w:ind w:left="720"/>
      <w:contextualSpacing/>
    </w:pPr>
  </w:style>
</w:styles>
</file>

<file path=word/webSettings.xml><?xml version="1.0" encoding="utf-8"?>
<w:webSettings xmlns:r="http://schemas.openxmlformats.org/officeDocument/2006/relationships" xmlns:w="http://schemas.openxmlformats.org/wordprocessingml/2006/main">
  <w:divs>
    <w:div w:id="446462697">
      <w:marLeft w:val="0"/>
      <w:marRight w:val="0"/>
      <w:marTop w:val="0"/>
      <w:marBottom w:val="0"/>
      <w:divBdr>
        <w:top w:val="none" w:sz="0" w:space="0" w:color="auto"/>
        <w:left w:val="none" w:sz="0" w:space="0" w:color="auto"/>
        <w:bottom w:val="none" w:sz="0" w:space="0" w:color="auto"/>
        <w:right w:val="none" w:sz="0" w:space="0" w:color="auto"/>
      </w:divBdr>
      <w:divsChild>
        <w:div w:id="446462722">
          <w:marLeft w:val="0"/>
          <w:marRight w:val="0"/>
          <w:marTop w:val="0"/>
          <w:marBottom w:val="0"/>
          <w:divBdr>
            <w:top w:val="none" w:sz="0" w:space="0" w:color="auto"/>
            <w:left w:val="none" w:sz="0" w:space="0" w:color="auto"/>
            <w:bottom w:val="none" w:sz="0" w:space="0" w:color="auto"/>
            <w:right w:val="none" w:sz="0" w:space="0" w:color="auto"/>
          </w:divBdr>
          <w:divsChild>
            <w:div w:id="446462695">
              <w:marLeft w:val="0"/>
              <w:marRight w:val="0"/>
              <w:marTop w:val="0"/>
              <w:marBottom w:val="0"/>
              <w:divBdr>
                <w:top w:val="none" w:sz="0" w:space="0" w:color="auto"/>
                <w:left w:val="none" w:sz="0" w:space="0" w:color="auto"/>
                <w:bottom w:val="none" w:sz="0" w:space="0" w:color="auto"/>
                <w:right w:val="none" w:sz="0" w:space="0" w:color="auto"/>
              </w:divBdr>
              <w:divsChild>
                <w:div w:id="446462705">
                  <w:marLeft w:val="0"/>
                  <w:marRight w:val="0"/>
                  <w:marTop w:val="0"/>
                  <w:marBottom w:val="0"/>
                  <w:divBdr>
                    <w:top w:val="none" w:sz="0" w:space="0" w:color="auto"/>
                    <w:left w:val="none" w:sz="0" w:space="0" w:color="auto"/>
                    <w:bottom w:val="none" w:sz="0" w:space="0" w:color="auto"/>
                    <w:right w:val="none" w:sz="0" w:space="0" w:color="auto"/>
                  </w:divBdr>
                  <w:divsChild>
                    <w:div w:id="446462699">
                      <w:marLeft w:val="0"/>
                      <w:marRight w:val="0"/>
                      <w:marTop w:val="0"/>
                      <w:marBottom w:val="0"/>
                      <w:divBdr>
                        <w:top w:val="none" w:sz="0" w:space="0" w:color="auto"/>
                        <w:left w:val="none" w:sz="0" w:space="0" w:color="auto"/>
                        <w:bottom w:val="none" w:sz="0" w:space="0" w:color="auto"/>
                        <w:right w:val="none" w:sz="0" w:space="0" w:color="auto"/>
                      </w:divBdr>
                      <w:divsChild>
                        <w:div w:id="4464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462703">
      <w:marLeft w:val="0"/>
      <w:marRight w:val="0"/>
      <w:marTop w:val="0"/>
      <w:marBottom w:val="150"/>
      <w:divBdr>
        <w:top w:val="none" w:sz="0" w:space="0" w:color="auto"/>
        <w:left w:val="none" w:sz="0" w:space="0" w:color="auto"/>
        <w:bottom w:val="none" w:sz="0" w:space="0" w:color="auto"/>
        <w:right w:val="none" w:sz="0" w:space="0" w:color="auto"/>
      </w:divBdr>
      <w:divsChild>
        <w:div w:id="446462694">
          <w:marLeft w:val="0"/>
          <w:marRight w:val="0"/>
          <w:marTop w:val="0"/>
          <w:marBottom w:val="0"/>
          <w:divBdr>
            <w:top w:val="none" w:sz="0" w:space="0" w:color="auto"/>
            <w:left w:val="none" w:sz="0" w:space="0" w:color="auto"/>
            <w:bottom w:val="none" w:sz="0" w:space="0" w:color="auto"/>
            <w:right w:val="none" w:sz="0" w:space="0" w:color="auto"/>
          </w:divBdr>
          <w:divsChild>
            <w:div w:id="446462725">
              <w:marLeft w:val="375"/>
              <w:marRight w:val="3150"/>
              <w:marTop w:val="0"/>
              <w:marBottom w:val="0"/>
              <w:divBdr>
                <w:top w:val="none" w:sz="0" w:space="0" w:color="auto"/>
                <w:left w:val="none" w:sz="0" w:space="0" w:color="auto"/>
                <w:bottom w:val="none" w:sz="0" w:space="0" w:color="auto"/>
                <w:right w:val="none" w:sz="0" w:space="0" w:color="auto"/>
              </w:divBdr>
            </w:div>
          </w:divsChild>
        </w:div>
      </w:divsChild>
    </w:div>
    <w:div w:id="446462707">
      <w:marLeft w:val="0"/>
      <w:marRight w:val="0"/>
      <w:marTop w:val="0"/>
      <w:marBottom w:val="0"/>
      <w:divBdr>
        <w:top w:val="none" w:sz="0" w:space="0" w:color="auto"/>
        <w:left w:val="none" w:sz="0" w:space="0" w:color="auto"/>
        <w:bottom w:val="none" w:sz="0" w:space="0" w:color="auto"/>
        <w:right w:val="none" w:sz="0" w:space="0" w:color="auto"/>
      </w:divBdr>
      <w:divsChild>
        <w:div w:id="446462706">
          <w:marLeft w:val="0"/>
          <w:marRight w:val="0"/>
          <w:marTop w:val="0"/>
          <w:marBottom w:val="0"/>
          <w:divBdr>
            <w:top w:val="none" w:sz="0" w:space="0" w:color="auto"/>
            <w:left w:val="none" w:sz="0" w:space="0" w:color="auto"/>
            <w:bottom w:val="none" w:sz="0" w:space="0" w:color="auto"/>
            <w:right w:val="none" w:sz="0" w:space="0" w:color="auto"/>
          </w:divBdr>
          <w:divsChild>
            <w:div w:id="446462717">
              <w:marLeft w:val="0"/>
              <w:marRight w:val="0"/>
              <w:marTop w:val="0"/>
              <w:marBottom w:val="0"/>
              <w:divBdr>
                <w:top w:val="none" w:sz="0" w:space="0" w:color="auto"/>
                <w:left w:val="none" w:sz="0" w:space="0" w:color="auto"/>
                <w:bottom w:val="none" w:sz="0" w:space="0" w:color="auto"/>
                <w:right w:val="none" w:sz="0" w:space="0" w:color="auto"/>
              </w:divBdr>
              <w:divsChild>
                <w:div w:id="446462696">
                  <w:marLeft w:val="0"/>
                  <w:marRight w:val="0"/>
                  <w:marTop w:val="0"/>
                  <w:marBottom w:val="0"/>
                  <w:divBdr>
                    <w:top w:val="none" w:sz="0" w:space="0" w:color="auto"/>
                    <w:left w:val="none" w:sz="0" w:space="0" w:color="auto"/>
                    <w:bottom w:val="none" w:sz="0" w:space="0" w:color="auto"/>
                    <w:right w:val="none" w:sz="0" w:space="0" w:color="auto"/>
                  </w:divBdr>
                  <w:divsChild>
                    <w:div w:id="446462720">
                      <w:marLeft w:val="0"/>
                      <w:marRight w:val="0"/>
                      <w:marTop w:val="0"/>
                      <w:marBottom w:val="0"/>
                      <w:divBdr>
                        <w:top w:val="none" w:sz="0" w:space="0" w:color="auto"/>
                        <w:left w:val="none" w:sz="0" w:space="0" w:color="auto"/>
                        <w:bottom w:val="none" w:sz="0" w:space="0" w:color="auto"/>
                        <w:right w:val="none" w:sz="0" w:space="0" w:color="auto"/>
                      </w:divBdr>
                      <w:divsChild>
                        <w:div w:id="4464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462708">
      <w:marLeft w:val="0"/>
      <w:marRight w:val="0"/>
      <w:marTop w:val="0"/>
      <w:marBottom w:val="0"/>
      <w:divBdr>
        <w:top w:val="none" w:sz="0" w:space="0" w:color="auto"/>
        <w:left w:val="none" w:sz="0" w:space="0" w:color="auto"/>
        <w:bottom w:val="none" w:sz="0" w:space="0" w:color="auto"/>
        <w:right w:val="none" w:sz="0" w:space="0" w:color="auto"/>
      </w:divBdr>
      <w:divsChild>
        <w:div w:id="446462702">
          <w:marLeft w:val="0"/>
          <w:marRight w:val="0"/>
          <w:marTop w:val="0"/>
          <w:marBottom w:val="0"/>
          <w:divBdr>
            <w:top w:val="none" w:sz="0" w:space="0" w:color="auto"/>
            <w:left w:val="none" w:sz="0" w:space="0" w:color="auto"/>
            <w:bottom w:val="none" w:sz="0" w:space="0" w:color="auto"/>
            <w:right w:val="none" w:sz="0" w:space="0" w:color="auto"/>
          </w:divBdr>
          <w:divsChild>
            <w:div w:id="446462704">
              <w:marLeft w:val="0"/>
              <w:marRight w:val="72"/>
              <w:marTop w:val="96"/>
              <w:marBottom w:val="0"/>
              <w:divBdr>
                <w:top w:val="none" w:sz="0" w:space="0" w:color="auto"/>
                <w:left w:val="none" w:sz="0" w:space="0" w:color="auto"/>
                <w:bottom w:val="none" w:sz="0" w:space="0" w:color="auto"/>
                <w:right w:val="none" w:sz="0" w:space="0" w:color="auto"/>
              </w:divBdr>
              <w:divsChild>
                <w:div w:id="446462712">
                  <w:marLeft w:val="0"/>
                  <w:marRight w:val="0"/>
                  <w:marTop w:val="0"/>
                  <w:marBottom w:val="0"/>
                  <w:divBdr>
                    <w:top w:val="none" w:sz="0" w:space="0" w:color="auto"/>
                    <w:left w:val="none" w:sz="0" w:space="0" w:color="auto"/>
                    <w:bottom w:val="none" w:sz="0" w:space="0" w:color="auto"/>
                    <w:right w:val="none" w:sz="0" w:space="0" w:color="auto"/>
                  </w:divBdr>
                  <w:divsChild>
                    <w:div w:id="446462692">
                      <w:marLeft w:val="0"/>
                      <w:marRight w:val="0"/>
                      <w:marTop w:val="0"/>
                      <w:marBottom w:val="0"/>
                      <w:divBdr>
                        <w:top w:val="none" w:sz="0" w:space="0" w:color="auto"/>
                        <w:left w:val="none" w:sz="0" w:space="0" w:color="auto"/>
                        <w:bottom w:val="none" w:sz="0" w:space="0" w:color="auto"/>
                        <w:right w:val="none" w:sz="0" w:space="0" w:color="auto"/>
                      </w:divBdr>
                      <w:divsChild>
                        <w:div w:id="446462709">
                          <w:marLeft w:val="0"/>
                          <w:marRight w:val="0"/>
                          <w:marTop w:val="0"/>
                          <w:marBottom w:val="0"/>
                          <w:divBdr>
                            <w:top w:val="none" w:sz="0" w:space="0" w:color="auto"/>
                            <w:left w:val="none" w:sz="0" w:space="0" w:color="auto"/>
                            <w:bottom w:val="none" w:sz="0" w:space="0" w:color="auto"/>
                            <w:right w:val="none" w:sz="0" w:space="0" w:color="auto"/>
                          </w:divBdr>
                        </w:div>
                      </w:divsChild>
                    </w:div>
                    <w:div w:id="446462714">
                      <w:marLeft w:val="0"/>
                      <w:marRight w:val="0"/>
                      <w:marTop w:val="0"/>
                      <w:marBottom w:val="0"/>
                      <w:divBdr>
                        <w:top w:val="none" w:sz="0" w:space="0" w:color="auto"/>
                        <w:left w:val="none" w:sz="0" w:space="0" w:color="auto"/>
                        <w:bottom w:val="none" w:sz="0" w:space="0" w:color="auto"/>
                        <w:right w:val="none" w:sz="0" w:space="0" w:color="auto"/>
                      </w:divBdr>
                      <w:divsChild>
                        <w:div w:id="446462700">
                          <w:marLeft w:val="0"/>
                          <w:marRight w:val="0"/>
                          <w:marTop w:val="0"/>
                          <w:marBottom w:val="0"/>
                          <w:divBdr>
                            <w:top w:val="none" w:sz="0" w:space="0" w:color="auto"/>
                            <w:left w:val="none" w:sz="0" w:space="0" w:color="auto"/>
                            <w:bottom w:val="none" w:sz="0" w:space="0" w:color="auto"/>
                            <w:right w:val="none" w:sz="0" w:space="0" w:color="auto"/>
                          </w:divBdr>
                        </w:div>
                        <w:div w:id="446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462724">
      <w:marLeft w:val="0"/>
      <w:marRight w:val="0"/>
      <w:marTop w:val="0"/>
      <w:marBottom w:val="150"/>
      <w:divBdr>
        <w:top w:val="none" w:sz="0" w:space="0" w:color="auto"/>
        <w:left w:val="none" w:sz="0" w:space="0" w:color="auto"/>
        <w:bottom w:val="none" w:sz="0" w:space="0" w:color="auto"/>
        <w:right w:val="none" w:sz="0" w:space="0" w:color="auto"/>
      </w:divBdr>
      <w:divsChild>
        <w:div w:id="446462713">
          <w:marLeft w:val="0"/>
          <w:marRight w:val="0"/>
          <w:marTop w:val="0"/>
          <w:marBottom w:val="0"/>
          <w:divBdr>
            <w:top w:val="none" w:sz="0" w:space="0" w:color="auto"/>
            <w:left w:val="none" w:sz="0" w:space="0" w:color="auto"/>
            <w:bottom w:val="none" w:sz="0" w:space="0" w:color="auto"/>
            <w:right w:val="none" w:sz="0" w:space="0" w:color="auto"/>
          </w:divBdr>
          <w:divsChild>
            <w:div w:id="446462698">
              <w:marLeft w:val="375"/>
              <w:marRight w:val="3150"/>
              <w:marTop w:val="0"/>
              <w:marBottom w:val="0"/>
              <w:divBdr>
                <w:top w:val="none" w:sz="0" w:space="0" w:color="auto"/>
                <w:left w:val="none" w:sz="0" w:space="0" w:color="auto"/>
                <w:bottom w:val="none" w:sz="0" w:space="0" w:color="auto"/>
                <w:right w:val="none" w:sz="0" w:space="0" w:color="auto"/>
              </w:divBdr>
            </w:div>
          </w:divsChild>
        </w:div>
      </w:divsChild>
    </w:div>
    <w:div w:id="446462726">
      <w:marLeft w:val="0"/>
      <w:marRight w:val="0"/>
      <w:marTop w:val="0"/>
      <w:marBottom w:val="150"/>
      <w:divBdr>
        <w:top w:val="none" w:sz="0" w:space="0" w:color="auto"/>
        <w:left w:val="none" w:sz="0" w:space="0" w:color="auto"/>
        <w:bottom w:val="none" w:sz="0" w:space="0" w:color="auto"/>
        <w:right w:val="none" w:sz="0" w:space="0" w:color="auto"/>
      </w:divBdr>
      <w:divsChild>
        <w:div w:id="446462710">
          <w:marLeft w:val="0"/>
          <w:marRight w:val="0"/>
          <w:marTop w:val="0"/>
          <w:marBottom w:val="0"/>
          <w:divBdr>
            <w:top w:val="none" w:sz="0" w:space="0" w:color="auto"/>
            <w:left w:val="none" w:sz="0" w:space="0" w:color="auto"/>
            <w:bottom w:val="none" w:sz="0" w:space="0" w:color="auto"/>
            <w:right w:val="none" w:sz="0" w:space="0" w:color="auto"/>
          </w:divBdr>
          <w:divsChild>
            <w:div w:id="446462719">
              <w:marLeft w:val="375"/>
              <w:marRight w:val="3150"/>
              <w:marTop w:val="0"/>
              <w:marBottom w:val="0"/>
              <w:divBdr>
                <w:top w:val="none" w:sz="0" w:space="0" w:color="auto"/>
                <w:left w:val="none" w:sz="0" w:space="0" w:color="auto"/>
                <w:bottom w:val="none" w:sz="0" w:space="0" w:color="auto"/>
                <w:right w:val="none" w:sz="0" w:space="0" w:color="auto"/>
              </w:divBdr>
            </w:div>
          </w:divsChild>
        </w:div>
      </w:divsChild>
    </w:div>
    <w:div w:id="446462727">
      <w:marLeft w:val="0"/>
      <w:marRight w:val="0"/>
      <w:marTop w:val="0"/>
      <w:marBottom w:val="0"/>
      <w:divBdr>
        <w:top w:val="none" w:sz="0" w:space="0" w:color="auto"/>
        <w:left w:val="none" w:sz="0" w:space="0" w:color="auto"/>
        <w:bottom w:val="none" w:sz="0" w:space="0" w:color="auto"/>
        <w:right w:val="none" w:sz="0" w:space="0" w:color="auto"/>
      </w:divBdr>
      <w:divsChild>
        <w:div w:id="446462721">
          <w:marLeft w:val="0"/>
          <w:marRight w:val="0"/>
          <w:marTop w:val="0"/>
          <w:marBottom w:val="0"/>
          <w:divBdr>
            <w:top w:val="none" w:sz="0" w:space="0" w:color="auto"/>
            <w:left w:val="none" w:sz="0" w:space="0" w:color="auto"/>
            <w:bottom w:val="none" w:sz="0" w:space="0" w:color="auto"/>
            <w:right w:val="none" w:sz="0" w:space="0" w:color="auto"/>
          </w:divBdr>
          <w:divsChild>
            <w:div w:id="446462716">
              <w:marLeft w:val="0"/>
              <w:marRight w:val="0"/>
              <w:marTop w:val="0"/>
              <w:marBottom w:val="0"/>
              <w:divBdr>
                <w:top w:val="none" w:sz="0" w:space="0" w:color="auto"/>
                <w:left w:val="none" w:sz="0" w:space="0" w:color="auto"/>
                <w:bottom w:val="none" w:sz="0" w:space="0" w:color="auto"/>
                <w:right w:val="none" w:sz="0" w:space="0" w:color="auto"/>
              </w:divBdr>
              <w:divsChild>
                <w:div w:id="446462723">
                  <w:marLeft w:val="0"/>
                  <w:marRight w:val="0"/>
                  <w:marTop w:val="0"/>
                  <w:marBottom w:val="0"/>
                  <w:divBdr>
                    <w:top w:val="none" w:sz="0" w:space="0" w:color="auto"/>
                    <w:left w:val="none" w:sz="0" w:space="0" w:color="auto"/>
                    <w:bottom w:val="none" w:sz="0" w:space="0" w:color="auto"/>
                    <w:right w:val="none" w:sz="0" w:space="0" w:color="auto"/>
                  </w:divBdr>
                  <w:divsChild>
                    <w:div w:id="446462715">
                      <w:marLeft w:val="0"/>
                      <w:marRight w:val="0"/>
                      <w:marTop w:val="0"/>
                      <w:marBottom w:val="0"/>
                      <w:divBdr>
                        <w:top w:val="none" w:sz="0" w:space="0" w:color="auto"/>
                        <w:left w:val="none" w:sz="0" w:space="0" w:color="auto"/>
                        <w:bottom w:val="none" w:sz="0" w:space="0" w:color="auto"/>
                        <w:right w:val="none" w:sz="0" w:space="0" w:color="auto"/>
                      </w:divBdr>
                      <w:divsChild>
                        <w:div w:id="4464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6" Type="http://schemas.microsoft.com/office/2007/relationships/stylesWithEffects" Target="stylesWithEffects.xml"/><Relationship Id="rId8" Type="http://schemas.openxmlformats.org/officeDocument/2006/relationships/hyperlink" Target="mailto:cheryl.jorgensen@unh.edu" TargetMode="External"/><Relationship Id="rId13" Type="http://schemas.openxmlformats.org/officeDocument/2006/relationships/footer" Target="footer2.xml"/><Relationship Id="rId10" Type="http://schemas.openxmlformats.org/officeDocument/2006/relationships/hyperlink" Target="http://www.eos.ubc.ca/research/cwsei/resources/MI/Gillespie,%20D.,%20&amp;%20Israetel,%20A.%20(2008).pdf" TargetMode="Externa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numbering" Target="numbering.xml"/><Relationship Id="rId9" Type="http://schemas.openxmlformats.org/officeDocument/2006/relationships/hyperlink" Target="http://dese.mo.gov/divspeced/EffectivePractices/documents/NASDSEHandoutMarch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A581-1B88-46E9-900F-6292109A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7624</Words>
  <Characters>43457</Characters>
  <Application>Microsoft Macintosh Word</Application>
  <DocSecurity>0</DocSecurity>
  <Lines>362</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New Hampshire Student</Company>
  <LinksUpToDate>false</LinksUpToDate>
  <CharactersWithSpaces>53368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Jorgensen</dc:creator>
  <cp:lastModifiedBy>Michael Peterson</cp:lastModifiedBy>
  <cp:revision>6</cp:revision>
  <cp:lastPrinted>2011-03-07T16:27:00Z</cp:lastPrinted>
  <dcterms:created xsi:type="dcterms:W3CDTF">2011-11-02T14:57:00Z</dcterms:created>
  <dcterms:modified xsi:type="dcterms:W3CDTF">2011-11-04T17:54:00Z</dcterms:modified>
</cp:coreProperties>
</file>