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484" w:rsidRPr="00590656" w:rsidRDefault="00390484" w:rsidP="00390484">
      <w:pPr>
        <w:adjustRightInd w:val="0"/>
        <w:snapToGrid w:val="0"/>
        <w:spacing w:line="480" w:lineRule="auto"/>
        <w:jc w:val="center"/>
        <w:rPr>
          <w:rFonts w:ascii="Times New Roman" w:hAnsi="Times New Roman"/>
          <w:b/>
          <w:lang w:eastAsia="zh-TW"/>
        </w:rPr>
      </w:pPr>
    </w:p>
    <w:p w:rsidR="00390484" w:rsidRPr="00590656" w:rsidRDefault="00390484" w:rsidP="00390484">
      <w:pPr>
        <w:adjustRightInd w:val="0"/>
        <w:snapToGrid w:val="0"/>
        <w:spacing w:line="480" w:lineRule="auto"/>
        <w:jc w:val="center"/>
        <w:rPr>
          <w:rFonts w:ascii="Times New Roman" w:hAnsi="Times New Roman"/>
          <w:b/>
          <w:lang w:eastAsia="zh-TW"/>
        </w:rPr>
      </w:pPr>
    </w:p>
    <w:p w:rsidR="00390484" w:rsidRPr="00590656" w:rsidRDefault="00390484" w:rsidP="00390484">
      <w:pPr>
        <w:adjustRightInd w:val="0"/>
        <w:snapToGrid w:val="0"/>
        <w:spacing w:line="480" w:lineRule="auto"/>
        <w:jc w:val="center"/>
        <w:rPr>
          <w:rFonts w:ascii="Times New Roman" w:hAnsi="Times New Roman"/>
          <w:b/>
          <w:lang w:eastAsia="zh-TW"/>
        </w:rPr>
      </w:pPr>
    </w:p>
    <w:p w:rsidR="00CB31B0" w:rsidRDefault="00390484" w:rsidP="00CB31B0">
      <w:pPr>
        <w:adjustRightInd w:val="0"/>
        <w:snapToGrid w:val="0"/>
        <w:spacing w:line="480" w:lineRule="auto"/>
        <w:jc w:val="center"/>
        <w:rPr>
          <w:rFonts w:ascii="Times New Roman" w:hAnsi="Times New Roman"/>
          <w:b/>
          <w:lang w:eastAsia="zh-TW"/>
        </w:rPr>
      </w:pPr>
      <w:r w:rsidRPr="00590656">
        <w:rPr>
          <w:rFonts w:ascii="Times New Roman" w:hAnsi="Times New Roman" w:hint="eastAsia"/>
          <w:b/>
          <w:lang w:eastAsia="zh-TW"/>
        </w:rPr>
        <w:t xml:space="preserve">Secondary </w:t>
      </w:r>
      <w:r>
        <w:rPr>
          <w:rFonts w:ascii="Times New Roman" w:hAnsi="Times New Roman"/>
          <w:b/>
          <w:lang w:eastAsia="zh-TW"/>
        </w:rPr>
        <w:t>P</w:t>
      </w:r>
      <w:r w:rsidRPr="00590656">
        <w:rPr>
          <w:rFonts w:ascii="Times New Roman" w:hAnsi="Times New Roman" w:hint="eastAsia"/>
          <w:b/>
          <w:lang w:eastAsia="zh-TW"/>
        </w:rPr>
        <w:t>upils</w:t>
      </w:r>
      <w:r w:rsidRPr="00590656">
        <w:rPr>
          <w:rFonts w:ascii="Times New Roman" w:hAnsi="Times New Roman"/>
          <w:b/>
          <w:lang w:eastAsia="zh-TW"/>
        </w:rPr>
        <w:t>’</w:t>
      </w:r>
      <w:r>
        <w:rPr>
          <w:rFonts w:ascii="Times New Roman" w:hAnsi="Times New Roman" w:hint="eastAsia"/>
          <w:b/>
          <w:lang w:eastAsia="zh-TW"/>
        </w:rPr>
        <w:t xml:space="preserve"> </w:t>
      </w:r>
      <w:r>
        <w:rPr>
          <w:rFonts w:ascii="Times New Roman" w:hAnsi="Times New Roman"/>
          <w:b/>
          <w:lang w:eastAsia="zh-TW"/>
        </w:rPr>
        <w:t>P</w:t>
      </w:r>
      <w:r w:rsidRPr="00590656">
        <w:rPr>
          <w:rFonts w:ascii="Times New Roman" w:hAnsi="Times New Roman" w:hint="eastAsia"/>
          <w:b/>
          <w:lang w:eastAsia="zh-TW"/>
        </w:rPr>
        <w:t xml:space="preserve">erceptions </w:t>
      </w:r>
      <w:r>
        <w:rPr>
          <w:rFonts w:ascii="Times New Roman" w:hAnsi="Times New Roman" w:hint="eastAsia"/>
          <w:b/>
          <w:lang w:eastAsia="zh-TW"/>
        </w:rPr>
        <w:t xml:space="preserve">and </w:t>
      </w:r>
      <w:r>
        <w:rPr>
          <w:rFonts w:ascii="Times New Roman" w:hAnsi="Times New Roman"/>
          <w:b/>
          <w:lang w:eastAsia="zh-TW"/>
        </w:rPr>
        <w:t>E</w:t>
      </w:r>
      <w:r w:rsidRPr="00590656">
        <w:rPr>
          <w:rFonts w:ascii="Times New Roman" w:hAnsi="Times New Roman" w:hint="eastAsia"/>
          <w:b/>
          <w:lang w:eastAsia="zh-TW"/>
        </w:rPr>
        <w:t xml:space="preserve">xperiences </w:t>
      </w:r>
    </w:p>
    <w:p w:rsidR="00390484" w:rsidRDefault="00390484" w:rsidP="00CB31B0">
      <w:pPr>
        <w:adjustRightInd w:val="0"/>
        <w:snapToGrid w:val="0"/>
        <w:spacing w:line="480" w:lineRule="auto"/>
        <w:jc w:val="center"/>
        <w:rPr>
          <w:rFonts w:ascii="Times New Roman" w:hAnsi="Times New Roman"/>
          <w:b/>
          <w:lang w:eastAsia="zh-TW"/>
        </w:rPr>
      </w:pPr>
      <w:r>
        <w:rPr>
          <w:rFonts w:ascii="Times New Roman" w:hAnsi="Times New Roman"/>
          <w:b/>
          <w:lang w:eastAsia="zh-TW"/>
        </w:rPr>
        <w:t>T</w:t>
      </w:r>
      <w:r w:rsidRPr="00590656">
        <w:rPr>
          <w:rFonts w:ascii="Times New Roman" w:hAnsi="Times New Roman" w:hint="eastAsia"/>
          <w:b/>
          <w:lang w:eastAsia="zh-TW"/>
        </w:rPr>
        <w:t xml:space="preserve">owards </w:t>
      </w:r>
      <w:r>
        <w:rPr>
          <w:rFonts w:ascii="Times New Roman" w:hAnsi="Times New Roman"/>
          <w:b/>
          <w:lang w:eastAsia="zh-TW"/>
        </w:rPr>
        <w:t>S</w:t>
      </w:r>
      <w:r w:rsidRPr="00590656">
        <w:rPr>
          <w:rFonts w:ascii="Times New Roman" w:hAnsi="Times New Roman" w:hint="eastAsia"/>
          <w:b/>
          <w:lang w:eastAsia="zh-TW"/>
        </w:rPr>
        <w:t xml:space="preserve">tudying in </w:t>
      </w:r>
      <w:r>
        <w:rPr>
          <w:rFonts w:ascii="Times New Roman" w:hAnsi="Times New Roman" w:hint="eastAsia"/>
          <w:b/>
          <w:lang w:eastAsia="zh-TW"/>
        </w:rPr>
        <w:t xml:space="preserve">an </w:t>
      </w:r>
      <w:r>
        <w:rPr>
          <w:rFonts w:ascii="Times New Roman" w:hAnsi="Times New Roman"/>
          <w:b/>
          <w:lang w:eastAsia="zh-TW"/>
        </w:rPr>
        <w:t>I</w:t>
      </w:r>
      <w:r w:rsidRPr="00590656">
        <w:rPr>
          <w:rFonts w:ascii="Times New Roman" w:hAnsi="Times New Roman" w:hint="eastAsia"/>
          <w:b/>
          <w:lang w:eastAsia="zh-TW"/>
        </w:rPr>
        <w:t>nclusive</w:t>
      </w:r>
      <w:r>
        <w:rPr>
          <w:rFonts w:ascii="Times New Roman" w:hAnsi="Times New Roman" w:hint="eastAsia"/>
          <w:b/>
          <w:lang w:eastAsia="zh-TW"/>
        </w:rPr>
        <w:t xml:space="preserve"> </w:t>
      </w:r>
      <w:r>
        <w:rPr>
          <w:rFonts w:ascii="Times New Roman" w:hAnsi="Times New Roman"/>
          <w:b/>
          <w:lang w:eastAsia="zh-TW"/>
        </w:rPr>
        <w:t>C</w:t>
      </w:r>
      <w:r w:rsidRPr="00590656">
        <w:rPr>
          <w:rFonts w:ascii="Times New Roman" w:hAnsi="Times New Roman" w:hint="eastAsia"/>
          <w:b/>
          <w:lang w:eastAsia="zh-TW"/>
        </w:rPr>
        <w:t>lassroom</w:t>
      </w:r>
    </w:p>
    <w:p w:rsidR="00390484" w:rsidRDefault="00390484" w:rsidP="00CB31B0">
      <w:pPr>
        <w:adjustRightInd w:val="0"/>
        <w:snapToGrid w:val="0"/>
        <w:jc w:val="center"/>
        <w:rPr>
          <w:rFonts w:ascii="Times New Roman" w:hAnsi="Times New Roman"/>
          <w:b/>
          <w:lang w:eastAsia="zh-TW"/>
        </w:rPr>
      </w:pPr>
    </w:p>
    <w:p w:rsidR="009F0374" w:rsidRDefault="009F0374" w:rsidP="00CB31B0">
      <w:pPr>
        <w:adjustRightInd w:val="0"/>
        <w:snapToGrid w:val="0"/>
        <w:jc w:val="center"/>
        <w:rPr>
          <w:rFonts w:ascii="Times New Roman" w:hAnsi="Times New Roman"/>
          <w:lang w:eastAsia="zh-TW"/>
        </w:rPr>
      </w:pPr>
    </w:p>
    <w:p w:rsidR="009F0374" w:rsidRDefault="009F0374" w:rsidP="00CB31B0">
      <w:pPr>
        <w:adjustRightInd w:val="0"/>
        <w:snapToGrid w:val="0"/>
        <w:jc w:val="center"/>
        <w:rPr>
          <w:rFonts w:ascii="Times New Roman" w:hAnsi="Times New Roman"/>
          <w:lang w:eastAsia="zh-TW"/>
        </w:rPr>
      </w:pPr>
    </w:p>
    <w:p w:rsidR="00390484" w:rsidRPr="00390484" w:rsidRDefault="00390484" w:rsidP="00CB31B0">
      <w:pPr>
        <w:adjustRightInd w:val="0"/>
        <w:snapToGrid w:val="0"/>
        <w:jc w:val="center"/>
        <w:rPr>
          <w:rFonts w:ascii="Times New Roman" w:hAnsi="Times New Roman"/>
          <w:b/>
          <w:lang w:eastAsia="zh-TW"/>
        </w:rPr>
      </w:pPr>
      <w:r>
        <w:rPr>
          <w:rFonts w:ascii="Times New Roman" w:hAnsi="Times New Roman" w:hint="eastAsia"/>
          <w:lang w:eastAsia="zh-TW"/>
        </w:rPr>
        <w:t>Kwan Lan Vicky Tsang</w:t>
      </w:r>
    </w:p>
    <w:p w:rsidR="00390484" w:rsidRPr="00AC0D8D" w:rsidRDefault="00390484" w:rsidP="00CB31B0">
      <w:pPr>
        <w:jc w:val="center"/>
        <w:rPr>
          <w:rFonts w:ascii="Times New Roman" w:hAnsi="Times New Roman"/>
          <w:b/>
          <w:lang w:eastAsia="zh-TW"/>
        </w:rPr>
      </w:pPr>
      <w:r w:rsidRPr="00AC0D8D">
        <w:rPr>
          <w:rFonts w:ascii="Times New Roman" w:hAnsi="Times New Roman"/>
          <w:lang w:eastAsia="zh-TW"/>
        </w:rPr>
        <w:t>Hong Kong Institute of Education</w:t>
      </w:r>
    </w:p>
    <w:p w:rsidR="00390484" w:rsidRPr="00590656" w:rsidRDefault="00390484" w:rsidP="00390484">
      <w:pPr>
        <w:adjustRightInd w:val="0"/>
        <w:snapToGrid w:val="0"/>
        <w:spacing w:line="480" w:lineRule="auto"/>
        <w:rPr>
          <w:rFonts w:ascii="Times New Roman" w:hAnsi="Times New Roman"/>
          <w:b/>
          <w:lang w:eastAsia="zh-TW"/>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Default="00B97EAE" w:rsidP="00B97EAE">
      <w:pPr>
        <w:shd w:val="clear" w:color="auto" w:fill="FFFFFF"/>
        <w:rPr>
          <w:rFonts w:ascii="Times New Roman" w:eastAsia="Times New Roman" w:hAnsi="Times New Roman"/>
          <w:b/>
          <w:bCs/>
          <w:color w:val="000000"/>
        </w:rPr>
      </w:pPr>
    </w:p>
    <w:p w:rsidR="00B97EAE" w:rsidRPr="00B97EAE" w:rsidRDefault="00B97EAE" w:rsidP="00B97EAE">
      <w:pPr>
        <w:shd w:val="clear" w:color="auto" w:fill="FFFFFF"/>
        <w:rPr>
          <w:rFonts w:ascii="Times New Roman" w:eastAsia="Times New Roman" w:hAnsi="Times New Roman"/>
          <w:color w:val="000000"/>
        </w:rPr>
      </w:pPr>
      <w:r w:rsidRPr="00B97EAE">
        <w:rPr>
          <w:rFonts w:ascii="Times New Roman" w:eastAsia="Times New Roman" w:hAnsi="Times New Roman"/>
          <w:b/>
          <w:bCs/>
          <w:color w:val="000000"/>
        </w:rPr>
        <w:t xml:space="preserve">Acknowledgements </w:t>
      </w:r>
    </w:p>
    <w:p w:rsidR="00B97EAE" w:rsidRPr="00B97EAE" w:rsidRDefault="00B97EAE" w:rsidP="00B97EAE">
      <w:pPr>
        <w:shd w:val="clear" w:color="auto" w:fill="FFFFFF"/>
        <w:rPr>
          <w:rFonts w:ascii="Times New Roman" w:eastAsia="Times New Roman" w:hAnsi="Times New Roman"/>
          <w:color w:val="000000"/>
        </w:rPr>
      </w:pPr>
      <w:r w:rsidRPr="00B97EAE">
        <w:rPr>
          <w:rFonts w:ascii="Times New Roman" w:eastAsia="Times New Roman" w:hAnsi="Times New Roman"/>
          <w:color w:val="000000"/>
        </w:rPr>
        <w:t>The author would like to thank the support offered by Hong Kong University Henry Chan Inclusive Education Fund in 2011</w:t>
      </w:r>
    </w:p>
    <w:p w:rsidR="00B97EAE" w:rsidRDefault="00B97EAE">
      <w:pPr>
        <w:spacing w:after="200" w:line="276" w:lineRule="auto"/>
        <w:rPr>
          <w:rFonts w:ascii="Times New Roman" w:hAnsi="Times New Roman"/>
          <w:lang w:eastAsia="zh-TW"/>
        </w:rPr>
      </w:pPr>
      <w:r>
        <w:rPr>
          <w:rFonts w:ascii="Times New Roman" w:hAnsi="Times New Roman"/>
          <w:lang w:eastAsia="zh-TW"/>
        </w:rPr>
        <w:br w:type="page"/>
      </w:r>
    </w:p>
    <w:p w:rsidR="00390484" w:rsidRPr="00CE194F" w:rsidRDefault="00390484" w:rsidP="00390484">
      <w:pPr>
        <w:adjustRightInd w:val="0"/>
        <w:snapToGrid w:val="0"/>
        <w:spacing w:line="480" w:lineRule="auto"/>
        <w:jc w:val="center"/>
        <w:rPr>
          <w:rFonts w:ascii="Times New Roman" w:hAnsi="Times New Roman"/>
          <w:b/>
          <w:lang w:eastAsia="zh-TW"/>
        </w:rPr>
      </w:pPr>
    </w:p>
    <w:p w:rsidR="00390484" w:rsidRPr="00CE194F" w:rsidRDefault="00390484" w:rsidP="00CE194F">
      <w:pPr>
        <w:adjustRightInd w:val="0"/>
        <w:snapToGrid w:val="0"/>
        <w:spacing w:line="480" w:lineRule="auto"/>
        <w:rPr>
          <w:b/>
          <w:lang w:eastAsia="zh-TW"/>
        </w:rPr>
      </w:pPr>
      <w:r w:rsidRPr="00CE194F">
        <w:rPr>
          <w:rFonts w:ascii="Times New Roman" w:hAnsi="Times New Roman"/>
          <w:b/>
          <w:lang w:eastAsia="zh-TW"/>
        </w:rPr>
        <w:t>Abstract</w:t>
      </w:r>
    </w:p>
    <w:p w:rsidR="00390484" w:rsidRPr="00590656" w:rsidRDefault="00390484" w:rsidP="00CE194F">
      <w:pPr>
        <w:adjustRightInd w:val="0"/>
        <w:snapToGrid w:val="0"/>
        <w:ind w:firstLine="720"/>
        <w:rPr>
          <w:rFonts w:ascii="Times New Roman" w:hAnsi="Times New Roman"/>
          <w:lang w:eastAsia="zh-TW"/>
        </w:rPr>
      </w:pPr>
      <w:r w:rsidRPr="00590656">
        <w:rPr>
          <w:rFonts w:ascii="Times New Roman" w:hAnsi="Times New Roman"/>
        </w:rPr>
        <w:t xml:space="preserve">The </w:t>
      </w:r>
      <w:r w:rsidRPr="00590656">
        <w:rPr>
          <w:rFonts w:ascii="Times New Roman" w:hAnsi="Times New Roman" w:hint="eastAsia"/>
          <w:lang w:eastAsia="zh-TW"/>
        </w:rPr>
        <w:t>primary aim</w:t>
      </w:r>
      <w:r w:rsidRPr="00590656">
        <w:rPr>
          <w:rFonts w:ascii="Times New Roman" w:hAnsi="Times New Roman"/>
        </w:rPr>
        <w:t xml:space="preserve"> of </w:t>
      </w:r>
      <w:r w:rsidRPr="00590656">
        <w:rPr>
          <w:rFonts w:ascii="Times New Roman" w:hAnsi="Times New Roman" w:hint="eastAsia"/>
          <w:lang w:eastAsia="zh-TW"/>
        </w:rPr>
        <w:t>this</w:t>
      </w:r>
      <w:r w:rsidRPr="00590656">
        <w:rPr>
          <w:rFonts w:ascii="Times New Roman" w:hAnsi="Times New Roman"/>
        </w:rPr>
        <w:t xml:space="preserve"> research</w:t>
      </w:r>
      <w:r w:rsidRPr="00590656">
        <w:rPr>
          <w:rFonts w:ascii="Times New Roman" w:hAnsi="Times New Roman" w:hint="eastAsia"/>
          <w:lang w:eastAsia="zh-TW"/>
        </w:rPr>
        <w:t xml:space="preserve"> study </w:t>
      </w:r>
      <w:r w:rsidRPr="00590656">
        <w:rPr>
          <w:rFonts w:ascii="Times New Roman" w:hAnsi="Times New Roman"/>
          <w:lang w:eastAsia="zh-TW"/>
        </w:rPr>
        <w:t>was</w:t>
      </w:r>
      <w:r w:rsidRPr="00590656">
        <w:rPr>
          <w:rFonts w:ascii="Times New Roman" w:hAnsi="Times New Roman" w:hint="eastAsia"/>
          <w:lang w:eastAsia="zh-TW"/>
        </w:rPr>
        <w:t xml:space="preserve"> </w:t>
      </w:r>
      <w:r w:rsidRPr="00590656">
        <w:rPr>
          <w:rFonts w:ascii="Times New Roman" w:hAnsi="Times New Roman"/>
        </w:rPr>
        <w:t xml:space="preserve">to investigate and compare the </w:t>
      </w:r>
      <w:r w:rsidRPr="00590656">
        <w:rPr>
          <w:rFonts w:ascii="Times New Roman" w:hAnsi="Times New Roman" w:hint="eastAsia"/>
          <w:lang w:eastAsia="zh-TW"/>
        </w:rPr>
        <w:t xml:space="preserve">attitudes and </w:t>
      </w:r>
      <w:r w:rsidRPr="00590656">
        <w:rPr>
          <w:rFonts w:ascii="Times New Roman" w:hAnsi="Times New Roman"/>
        </w:rPr>
        <w:t xml:space="preserve">perceptions of </w:t>
      </w:r>
      <w:r w:rsidRPr="00590656">
        <w:rPr>
          <w:rFonts w:ascii="Times New Roman" w:hAnsi="Times New Roman" w:hint="eastAsia"/>
          <w:lang w:eastAsia="zh-TW"/>
        </w:rPr>
        <w:t xml:space="preserve">secondary pupils, with and without </w:t>
      </w:r>
      <w:r w:rsidR="00CE194F">
        <w:rPr>
          <w:rFonts w:ascii="Times New Roman" w:hAnsi="Times New Roman"/>
          <w:lang w:eastAsia="zh-TW"/>
        </w:rPr>
        <w:t>Special Education Needs</w:t>
      </w:r>
      <w:r w:rsidRPr="00590656">
        <w:rPr>
          <w:rFonts w:ascii="Times New Roman" w:hAnsi="Times New Roman" w:hint="eastAsia"/>
          <w:lang w:eastAsia="zh-TW"/>
        </w:rPr>
        <w:t>,</w:t>
      </w:r>
      <w:r w:rsidRPr="00590656">
        <w:rPr>
          <w:rFonts w:ascii="Times New Roman" w:hAnsi="Times New Roman"/>
        </w:rPr>
        <w:t xml:space="preserve"> towards </w:t>
      </w:r>
      <w:r w:rsidRPr="00590656">
        <w:rPr>
          <w:rFonts w:ascii="Times New Roman" w:hAnsi="Times New Roman" w:hint="eastAsia"/>
          <w:lang w:eastAsia="zh-TW"/>
        </w:rPr>
        <w:t xml:space="preserve">studying </w:t>
      </w:r>
      <w:r w:rsidRPr="00590656">
        <w:rPr>
          <w:rFonts w:ascii="Times New Roman" w:hAnsi="Times New Roman"/>
          <w:lang w:eastAsia="zh-TW"/>
        </w:rPr>
        <w:t>together</w:t>
      </w:r>
      <w:r w:rsidRPr="00590656">
        <w:rPr>
          <w:rFonts w:ascii="Times New Roman" w:hAnsi="Times New Roman" w:hint="eastAsia"/>
          <w:lang w:eastAsia="zh-TW"/>
        </w:rPr>
        <w:t xml:space="preserve"> on the same campus. </w:t>
      </w:r>
      <w:r w:rsidRPr="00590656">
        <w:rPr>
          <w:rFonts w:ascii="Times New Roman" w:hAnsi="Times New Roman" w:hint="eastAsia"/>
          <w:iCs/>
          <w:lang w:eastAsia="zh-TW"/>
        </w:rPr>
        <w:t>Both qualitative and q</w:t>
      </w:r>
      <w:r w:rsidRPr="00590656">
        <w:rPr>
          <w:rFonts w:ascii="Times New Roman" w:hAnsi="Times New Roman"/>
          <w:iCs/>
        </w:rPr>
        <w:t xml:space="preserve">uantitative data were gathered from the use of </w:t>
      </w:r>
      <w:r w:rsidRPr="00590656">
        <w:rPr>
          <w:rFonts w:ascii="Times New Roman" w:hAnsi="Times New Roman" w:hint="eastAsia"/>
          <w:iCs/>
          <w:lang w:eastAsia="zh-TW"/>
        </w:rPr>
        <w:t>t</w:t>
      </w:r>
      <w:r w:rsidRPr="00590656">
        <w:rPr>
          <w:rFonts w:ascii="Times New Roman" w:hAnsi="Times New Roman"/>
          <w:iCs/>
        </w:rPr>
        <w:t xml:space="preserve">he </w:t>
      </w:r>
      <w:r w:rsidRPr="00590656">
        <w:rPr>
          <w:rFonts w:ascii="Times New Roman" w:hAnsi="Times New Roman" w:hint="eastAsia"/>
          <w:i/>
          <w:iCs/>
          <w:lang w:eastAsia="zh-TW"/>
        </w:rPr>
        <w:t>On the Same Campus</w:t>
      </w:r>
      <w:r w:rsidRPr="00590656">
        <w:rPr>
          <w:rFonts w:ascii="Times New Roman" w:hAnsi="Times New Roman" w:hint="eastAsia"/>
          <w:iCs/>
          <w:lang w:eastAsia="zh-TW"/>
        </w:rPr>
        <w:t xml:space="preserve"> questionnaire by surveying 216 secondary pupils in Hong Kong.</w:t>
      </w:r>
      <w:r w:rsidRPr="00590656">
        <w:rPr>
          <w:rFonts w:ascii="Times New Roman" w:hAnsi="Times New Roman"/>
          <w:iCs/>
        </w:rPr>
        <w:t xml:space="preserve"> </w:t>
      </w:r>
      <w:r w:rsidRPr="00590656">
        <w:rPr>
          <w:rFonts w:ascii="Times New Roman" w:hAnsi="Times New Roman"/>
          <w:iCs/>
          <w:lang w:eastAsia="zh-TW"/>
        </w:rPr>
        <w:t>The r</w:t>
      </w:r>
      <w:r w:rsidRPr="00590656">
        <w:rPr>
          <w:rFonts w:ascii="Times New Roman" w:hAnsi="Times New Roman" w:hint="eastAsia"/>
          <w:iCs/>
          <w:lang w:eastAsia="zh-TW"/>
        </w:rPr>
        <w:t>esults were analyzed using i</w:t>
      </w:r>
      <w:r w:rsidRPr="00590656">
        <w:rPr>
          <w:rFonts w:ascii="Times New Roman" w:hAnsi="Times New Roman"/>
          <w:iCs/>
          <w:lang w:eastAsia="zh-TW"/>
        </w:rPr>
        <w:t>ndependent</w:t>
      </w:r>
      <w:r w:rsidRPr="00590656">
        <w:rPr>
          <w:rFonts w:ascii="Times New Roman" w:hAnsi="Times New Roman" w:hint="eastAsia"/>
          <w:iCs/>
          <w:lang w:eastAsia="zh-TW"/>
        </w:rPr>
        <w:t xml:space="preserve"> sample t-test analysis. Q</w:t>
      </w:r>
      <w:r w:rsidRPr="00590656">
        <w:rPr>
          <w:rFonts w:ascii="Times New Roman" w:hAnsi="Times New Roman"/>
          <w:iCs/>
        </w:rPr>
        <w:t>ualitative</w:t>
      </w:r>
      <w:r w:rsidRPr="00590656">
        <w:rPr>
          <w:rFonts w:ascii="Times New Roman" w:hAnsi="Times New Roman" w:hint="eastAsia"/>
          <w:iCs/>
          <w:lang w:eastAsia="zh-TW"/>
        </w:rPr>
        <w:t xml:space="preserve"> data in </w:t>
      </w:r>
      <w:r w:rsidRPr="00590656">
        <w:rPr>
          <w:rFonts w:ascii="Times New Roman" w:hAnsi="Times New Roman"/>
          <w:iCs/>
          <w:lang w:eastAsia="zh-TW"/>
        </w:rPr>
        <w:t>the</w:t>
      </w:r>
      <w:r w:rsidRPr="00590656">
        <w:rPr>
          <w:rFonts w:ascii="Times New Roman" w:hAnsi="Times New Roman" w:hint="eastAsia"/>
          <w:iCs/>
          <w:lang w:eastAsia="zh-TW"/>
        </w:rPr>
        <w:t xml:space="preserve"> form of experience sharing were analyzed using theme identification. </w:t>
      </w:r>
      <w:r w:rsidRPr="00590656">
        <w:rPr>
          <w:rFonts w:ascii="Times New Roman" w:hAnsi="Times New Roman" w:hint="eastAsia"/>
          <w:lang w:val="en-GB" w:eastAsia="zh-TW"/>
        </w:rPr>
        <w:t xml:space="preserve">This paper proposes that peer support in </w:t>
      </w:r>
      <w:r w:rsidRPr="00590656">
        <w:rPr>
          <w:rFonts w:ascii="Times New Roman" w:hAnsi="Times New Roman"/>
          <w:lang w:val="en-GB" w:eastAsia="zh-TW"/>
        </w:rPr>
        <w:t>the</w:t>
      </w:r>
      <w:r w:rsidRPr="00590656">
        <w:rPr>
          <w:rFonts w:ascii="Times New Roman" w:hAnsi="Times New Roman" w:hint="eastAsia"/>
          <w:lang w:val="en-GB" w:eastAsia="zh-TW"/>
        </w:rPr>
        <w:t xml:space="preserve"> form of pupils</w:t>
      </w:r>
      <w:r w:rsidRPr="00590656">
        <w:rPr>
          <w:rFonts w:ascii="Times New Roman" w:hAnsi="Times New Roman"/>
          <w:lang w:val="en-GB" w:eastAsia="zh-TW"/>
        </w:rPr>
        <w:t>’</w:t>
      </w:r>
      <w:r w:rsidRPr="00590656">
        <w:rPr>
          <w:rFonts w:ascii="Times New Roman" w:hAnsi="Times New Roman" w:hint="eastAsia"/>
          <w:lang w:val="en-GB" w:eastAsia="zh-TW"/>
        </w:rPr>
        <w:t xml:space="preserve"> social participation plays an important role in the promotion of social inclusion in regular classrooms. T</w:t>
      </w:r>
      <w:r w:rsidRPr="00590656">
        <w:rPr>
          <w:rFonts w:ascii="Times New Roman" w:hAnsi="Times New Roman"/>
          <w:lang w:val="en-GB" w:eastAsia="zh-TW"/>
        </w:rPr>
        <w:t>eachers</w:t>
      </w:r>
      <w:r w:rsidRPr="00590656">
        <w:rPr>
          <w:rFonts w:ascii="Times New Roman" w:hAnsi="Times New Roman" w:hint="eastAsia"/>
          <w:lang w:val="en-GB" w:eastAsia="zh-TW"/>
        </w:rPr>
        <w:t xml:space="preserve"> in </w:t>
      </w:r>
      <w:r w:rsidRPr="00590656">
        <w:rPr>
          <w:rFonts w:ascii="Times New Roman" w:hAnsi="Times New Roman" w:hint="eastAsia"/>
          <w:lang w:eastAsia="zh-TW"/>
        </w:rPr>
        <w:t xml:space="preserve">regular schools can assume more roles as social participation mediators among pupils in the classroom by facilitating </w:t>
      </w:r>
      <w:r w:rsidRPr="00590656">
        <w:rPr>
          <w:rFonts w:ascii="Times New Roman" w:hAnsi="Times New Roman" w:hint="eastAsia"/>
          <w:lang w:val="en-GB" w:eastAsia="zh-TW"/>
        </w:rPr>
        <w:t>social participation</w:t>
      </w:r>
      <w:r w:rsidRPr="00590656">
        <w:rPr>
          <w:rFonts w:ascii="Times New Roman" w:hAnsi="Times New Roman" w:hint="eastAsia"/>
          <w:lang w:eastAsia="zh-TW"/>
        </w:rPr>
        <w:t xml:space="preserve"> opportunities for all pupils on the school campus. </w:t>
      </w:r>
    </w:p>
    <w:p w:rsidR="00390484" w:rsidRPr="00590656" w:rsidRDefault="00390484" w:rsidP="00390484">
      <w:pPr>
        <w:adjustRightInd w:val="0"/>
        <w:snapToGrid w:val="0"/>
        <w:spacing w:line="480" w:lineRule="auto"/>
        <w:ind w:left="900" w:right="991"/>
        <w:jc w:val="both"/>
        <w:rPr>
          <w:rFonts w:ascii="Times New Roman" w:hAnsi="Times New Roman"/>
          <w:iCs/>
          <w:lang w:eastAsia="zh-TW"/>
        </w:rPr>
      </w:pPr>
    </w:p>
    <w:p w:rsidR="00390484" w:rsidRPr="00590656" w:rsidRDefault="00390484" w:rsidP="00390484">
      <w:pPr>
        <w:adjustRightInd w:val="0"/>
        <w:snapToGrid w:val="0"/>
        <w:spacing w:line="480" w:lineRule="auto"/>
        <w:ind w:right="991"/>
        <w:jc w:val="both"/>
        <w:rPr>
          <w:rFonts w:ascii="Times New Roman" w:hAnsi="Times New Roman"/>
          <w:iCs/>
          <w:lang w:eastAsia="zh-TW"/>
        </w:rPr>
      </w:pPr>
      <w:r w:rsidRPr="00590656">
        <w:rPr>
          <w:rFonts w:ascii="Times New Roman" w:hAnsi="Times New Roman" w:hint="eastAsia"/>
          <w:iCs/>
          <w:lang w:eastAsia="zh-TW"/>
        </w:rPr>
        <w:t>Keywords</w:t>
      </w:r>
      <w:r w:rsidR="00CE194F">
        <w:rPr>
          <w:rFonts w:ascii="Times New Roman" w:hAnsi="Times New Roman"/>
          <w:iCs/>
          <w:lang w:eastAsia="zh-TW"/>
        </w:rPr>
        <w:t>:</w:t>
      </w:r>
    </w:p>
    <w:p w:rsidR="00390484" w:rsidRPr="00590656" w:rsidRDefault="00390484" w:rsidP="00390484">
      <w:pPr>
        <w:adjustRightInd w:val="0"/>
        <w:snapToGrid w:val="0"/>
        <w:spacing w:line="480" w:lineRule="auto"/>
        <w:ind w:right="991"/>
        <w:jc w:val="both"/>
        <w:rPr>
          <w:rFonts w:ascii="Times New Roman" w:hAnsi="Times New Roman"/>
          <w:iCs/>
          <w:lang w:eastAsia="zh-TW"/>
        </w:rPr>
      </w:pPr>
      <w:r w:rsidRPr="00590656">
        <w:rPr>
          <w:rFonts w:ascii="Times New Roman" w:hAnsi="Times New Roman" w:hint="eastAsia"/>
          <w:iCs/>
          <w:lang w:eastAsia="zh-TW"/>
        </w:rPr>
        <w:t xml:space="preserve">social participation, </w:t>
      </w:r>
    </w:p>
    <w:p w:rsidR="00390484" w:rsidRPr="00590656" w:rsidRDefault="00390484" w:rsidP="00390484">
      <w:pPr>
        <w:adjustRightInd w:val="0"/>
        <w:snapToGrid w:val="0"/>
        <w:spacing w:line="480" w:lineRule="auto"/>
        <w:ind w:right="991"/>
        <w:jc w:val="both"/>
        <w:rPr>
          <w:rFonts w:ascii="Times New Roman" w:hAnsi="Times New Roman"/>
          <w:iCs/>
          <w:lang w:eastAsia="zh-TW"/>
        </w:rPr>
      </w:pPr>
      <w:r w:rsidRPr="00590656">
        <w:rPr>
          <w:rFonts w:ascii="Times New Roman" w:hAnsi="Times New Roman" w:hint="eastAsia"/>
          <w:iCs/>
          <w:lang w:eastAsia="zh-TW"/>
        </w:rPr>
        <w:t xml:space="preserve">peer support, </w:t>
      </w:r>
    </w:p>
    <w:p w:rsidR="00390484" w:rsidRPr="00590656" w:rsidRDefault="00390484" w:rsidP="00390484">
      <w:pPr>
        <w:adjustRightInd w:val="0"/>
        <w:snapToGrid w:val="0"/>
        <w:spacing w:line="480" w:lineRule="auto"/>
        <w:ind w:right="991"/>
        <w:jc w:val="both"/>
        <w:rPr>
          <w:rFonts w:ascii="Times New Roman" w:hAnsi="Times New Roman"/>
          <w:iCs/>
          <w:lang w:eastAsia="zh-TW"/>
        </w:rPr>
      </w:pPr>
      <w:r w:rsidRPr="00590656">
        <w:rPr>
          <w:rFonts w:ascii="Times New Roman" w:hAnsi="Times New Roman" w:hint="eastAsia"/>
          <w:iCs/>
          <w:lang w:eastAsia="zh-TW"/>
        </w:rPr>
        <w:t xml:space="preserve">social inclusion, </w:t>
      </w:r>
    </w:p>
    <w:p w:rsidR="00390484" w:rsidRPr="00590656" w:rsidRDefault="00390484" w:rsidP="00390484">
      <w:pPr>
        <w:adjustRightInd w:val="0"/>
        <w:snapToGrid w:val="0"/>
        <w:spacing w:line="480" w:lineRule="auto"/>
        <w:ind w:right="991"/>
        <w:jc w:val="both"/>
        <w:rPr>
          <w:rFonts w:ascii="Times New Roman" w:hAnsi="Times New Roman"/>
          <w:iCs/>
          <w:lang w:eastAsia="zh-TW"/>
        </w:rPr>
      </w:pPr>
      <w:r w:rsidRPr="00590656">
        <w:rPr>
          <w:rFonts w:ascii="Times New Roman" w:hAnsi="Times New Roman" w:hint="eastAsia"/>
          <w:iCs/>
          <w:lang w:eastAsia="zh-TW"/>
        </w:rPr>
        <w:t>secondary pupils</w:t>
      </w:r>
      <w:r w:rsidRPr="00590656">
        <w:rPr>
          <w:rFonts w:ascii="Times New Roman" w:hAnsi="Times New Roman"/>
          <w:iCs/>
          <w:lang w:eastAsia="zh-TW"/>
        </w:rPr>
        <w:t>’</w:t>
      </w:r>
      <w:r w:rsidRPr="00590656">
        <w:rPr>
          <w:rFonts w:ascii="Times New Roman" w:hAnsi="Times New Roman" w:hint="eastAsia"/>
          <w:iCs/>
          <w:lang w:eastAsia="zh-TW"/>
        </w:rPr>
        <w:t xml:space="preserve"> perception, </w:t>
      </w:r>
    </w:p>
    <w:p w:rsidR="00390484" w:rsidRPr="00590656" w:rsidRDefault="00390484" w:rsidP="00390484">
      <w:pPr>
        <w:adjustRightInd w:val="0"/>
        <w:snapToGrid w:val="0"/>
        <w:spacing w:line="480" w:lineRule="auto"/>
        <w:ind w:right="991"/>
        <w:jc w:val="both"/>
        <w:rPr>
          <w:rFonts w:ascii="Times New Roman" w:hAnsi="Times New Roman"/>
          <w:iCs/>
          <w:lang w:eastAsia="zh-TW"/>
        </w:rPr>
      </w:pPr>
      <w:r w:rsidRPr="00590656">
        <w:rPr>
          <w:rFonts w:ascii="Times New Roman" w:hAnsi="Times New Roman" w:hint="eastAsia"/>
          <w:iCs/>
          <w:lang w:eastAsia="zh-TW"/>
        </w:rPr>
        <w:t>special educational needs</w:t>
      </w:r>
    </w:p>
    <w:p w:rsidR="00390484" w:rsidRPr="00590656" w:rsidRDefault="00390484" w:rsidP="00390484">
      <w:pPr>
        <w:adjustRightInd w:val="0"/>
        <w:snapToGrid w:val="0"/>
        <w:spacing w:line="480" w:lineRule="auto"/>
        <w:jc w:val="center"/>
        <w:rPr>
          <w:rFonts w:ascii="Times New Roman" w:hAnsi="Times New Roman"/>
          <w:b/>
        </w:rPr>
      </w:pPr>
    </w:p>
    <w:p w:rsidR="00390484" w:rsidRPr="00590656" w:rsidRDefault="00390484" w:rsidP="00390484">
      <w:pPr>
        <w:adjustRightInd w:val="0"/>
        <w:snapToGrid w:val="0"/>
        <w:spacing w:line="480" w:lineRule="auto"/>
        <w:jc w:val="center"/>
        <w:rPr>
          <w:rFonts w:ascii="Times New Roman" w:hAnsi="Times New Roman"/>
          <w:b/>
          <w:lang w:eastAsia="zh-TW"/>
        </w:rPr>
      </w:pPr>
    </w:p>
    <w:p w:rsidR="00390484" w:rsidRPr="00590656" w:rsidRDefault="00390484" w:rsidP="00390484">
      <w:pPr>
        <w:adjustRightInd w:val="0"/>
        <w:snapToGrid w:val="0"/>
        <w:spacing w:line="480" w:lineRule="auto"/>
        <w:rPr>
          <w:rFonts w:ascii="Times New Roman" w:hAnsi="Times New Roman"/>
          <w:b/>
          <w:lang w:eastAsia="zh-TW"/>
        </w:rPr>
      </w:pPr>
      <w:r w:rsidRPr="00590656">
        <w:rPr>
          <w:rFonts w:ascii="Times New Roman" w:hAnsi="Times New Roman"/>
          <w:b/>
          <w:lang w:eastAsia="zh-TW"/>
        </w:rPr>
        <w:br w:type="page"/>
      </w:r>
    </w:p>
    <w:p w:rsidR="00390484" w:rsidRPr="00590656" w:rsidRDefault="00390484" w:rsidP="00CE194F">
      <w:pPr>
        <w:adjustRightInd w:val="0"/>
        <w:snapToGrid w:val="0"/>
        <w:spacing w:line="480" w:lineRule="auto"/>
        <w:jc w:val="center"/>
        <w:rPr>
          <w:rFonts w:ascii="Times New Roman" w:hAnsi="Times New Roman"/>
          <w:b/>
          <w:lang w:eastAsia="zh-TW"/>
        </w:rPr>
      </w:pPr>
      <w:r w:rsidRPr="00590656">
        <w:rPr>
          <w:rFonts w:ascii="Times New Roman" w:hAnsi="Times New Roman" w:hint="eastAsia"/>
          <w:b/>
          <w:lang w:eastAsia="zh-TW"/>
        </w:rPr>
        <w:t>Introduction</w:t>
      </w:r>
    </w:p>
    <w:p w:rsidR="00390484" w:rsidRPr="00590656" w:rsidRDefault="00390484" w:rsidP="00CE194F">
      <w:pPr>
        <w:pStyle w:val="NormalWeb"/>
        <w:adjustRightInd w:val="0"/>
        <w:snapToGrid w:val="0"/>
        <w:spacing w:before="0" w:beforeAutospacing="0" w:after="0" w:afterAutospacing="0"/>
        <w:ind w:firstLineChars="250" w:firstLine="600"/>
        <w:jc w:val="both"/>
        <w:rPr>
          <w:rFonts w:ascii="Times New Roman" w:hAnsi="Times New Roman"/>
          <w:lang w:eastAsia="zh-TW"/>
        </w:rPr>
      </w:pPr>
      <w:r w:rsidRPr="00590656">
        <w:rPr>
          <w:rFonts w:ascii="Times New Roman" w:hAnsi="Times New Roman" w:hint="eastAsia"/>
          <w:lang w:eastAsia="zh-TW"/>
        </w:rPr>
        <w:t>Inclusive education practice has taken many forms in different countries f</w:t>
      </w:r>
      <w:r w:rsidRPr="00590656">
        <w:rPr>
          <w:rFonts w:ascii="Times New Roman" w:hAnsi="Times New Roman" w:cs="Times New Roman" w:hint="eastAsia"/>
          <w:kern w:val="2"/>
        </w:rPr>
        <w:t xml:space="preserve">ollowing the first World Conference on Education for All in Jomtein in 1990 (UNESCO, 1990), the </w:t>
      </w:r>
      <w:r w:rsidRPr="00590656">
        <w:rPr>
          <w:rFonts w:ascii="Times New Roman" w:hAnsi="Times New Roman" w:cs="Times New Roman" w:hint="eastAsia"/>
          <w:kern w:val="2"/>
          <w:lang w:eastAsia="zh-TW"/>
        </w:rPr>
        <w:t xml:space="preserve">adoption of the </w:t>
      </w:r>
      <w:r w:rsidRPr="00590656">
        <w:rPr>
          <w:rFonts w:ascii="Times New Roman" w:hAnsi="Times New Roman" w:cs="Times New Roman" w:hint="eastAsia"/>
          <w:kern w:val="2"/>
        </w:rPr>
        <w:t xml:space="preserve">Salamanca Statement in 1994 (UNESCO, 1994) and the opening of the World Education Forum </w:t>
      </w:r>
      <w:r w:rsidRPr="00590656">
        <w:rPr>
          <w:rFonts w:ascii="Times New Roman" w:hAnsi="Times New Roman" w:cs="Times New Roman"/>
          <w:kern w:val="2"/>
        </w:rPr>
        <w:t>in</w:t>
      </w:r>
      <w:r w:rsidRPr="00590656">
        <w:rPr>
          <w:rFonts w:ascii="Times New Roman" w:hAnsi="Times New Roman" w:cs="Times New Roman" w:hint="eastAsia"/>
          <w:kern w:val="2"/>
        </w:rPr>
        <w:t xml:space="preserve"> Dakar in 2000. </w:t>
      </w:r>
      <w:r w:rsidRPr="00590656">
        <w:rPr>
          <w:rFonts w:ascii="Times New Roman" w:hAnsi="Times New Roman" w:hint="eastAsia"/>
          <w:lang w:eastAsia="zh-TW"/>
        </w:rPr>
        <w:t>Its main spirit of including pupils with special needs into regular schools is now widely practi</w:t>
      </w:r>
      <w:r w:rsidRPr="00590656">
        <w:rPr>
          <w:rFonts w:ascii="Times New Roman" w:hAnsi="Times New Roman"/>
          <w:lang w:eastAsia="zh-TW"/>
        </w:rPr>
        <w:t>s</w:t>
      </w:r>
      <w:r w:rsidRPr="00590656">
        <w:rPr>
          <w:rFonts w:ascii="Times New Roman" w:hAnsi="Times New Roman" w:hint="eastAsia"/>
          <w:lang w:eastAsia="zh-TW"/>
        </w:rPr>
        <w:t>ed around the world.</w:t>
      </w:r>
      <w:r w:rsidRPr="00590656">
        <w:rPr>
          <w:rFonts w:ascii="Times New Roman" w:hAnsi="Times New Roman"/>
          <w:lang w:eastAsia="zh-TW"/>
        </w:rPr>
        <w:t xml:space="preserve"> F</w:t>
      </w:r>
      <w:r w:rsidRPr="00590656">
        <w:rPr>
          <w:rFonts w:ascii="Times New Roman" w:hAnsi="Times New Roman" w:hint="eastAsia"/>
          <w:lang w:eastAsia="zh-TW"/>
        </w:rPr>
        <w:t xml:space="preserve">or instance, policies that emphasize the need to educate pupils with special educational needs in regular schools have been enforced by the Hong Kong government under the adoption of </w:t>
      </w:r>
      <w:r w:rsidRPr="00590656">
        <w:rPr>
          <w:rFonts w:ascii="Times New Roman" w:hAnsi="Times New Roman"/>
          <w:lang w:eastAsia="zh-TW"/>
        </w:rPr>
        <w:t xml:space="preserve">the </w:t>
      </w:r>
      <w:r w:rsidRPr="00590656">
        <w:rPr>
          <w:rFonts w:ascii="Times New Roman" w:hAnsi="Times New Roman" w:hint="eastAsia"/>
          <w:lang w:eastAsia="zh-TW"/>
        </w:rPr>
        <w:t xml:space="preserve">Whole School Approach (WSA) to integrated education since 2001 (Forlin &amp; Sin, 2010). </w:t>
      </w:r>
    </w:p>
    <w:p w:rsidR="002138EC" w:rsidRDefault="00390484" w:rsidP="00CE194F">
      <w:pPr>
        <w:widowControl w:val="0"/>
        <w:autoSpaceDE w:val="0"/>
        <w:autoSpaceDN w:val="0"/>
        <w:adjustRightInd w:val="0"/>
        <w:snapToGrid w:val="0"/>
        <w:rPr>
          <w:rFonts w:ascii="Times-Roman" w:hAnsi="Times-Roman" w:cs="Times-Roman"/>
          <w:lang w:eastAsia="zh-TW"/>
        </w:rPr>
      </w:pPr>
      <w:r w:rsidRPr="00590656">
        <w:rPr>
          <w:rFonts w:ascii="Times-Roman" w:hAnsi="Times-Roman" w:cs="Times-Roman" w:hint="eastAsia"/>
          <w:lang w:eastAsia="zh-TW"/>
        </w:rPr>
        <w:t>Early in</w:t>
      </w:r>
      <w:r w:rsidRPr="00590656">
        <w:rPr>
          <w:rFonts w:ascii="Times-Roman" w:hAnsi="Times-Roman" w:cs="Times-Roman"/>
        </w:rPr>
        <w:t xml:space="preserve"> 1997, the education department</w:t>
      </w:r>
      <w:r w:rsidRPr="00590656">
        <w:rPr>
          <w:rFonts w:ascii="Times-Roman" w:hAnsi="Times-Roman" w:cs="Times-Roman" w:hint="eastAsia"/>
          <w:lang w:eastAsia="zh-TW"/>
        </w:rPr>
        <w:t xml:space="preserve"> in Hong Kong </w:t>
      </w:r>
      <w:r w:rsidRPr="00590656">
        <w:rPr>
          <w:rFonts w:ascii="Times-Roman" w:hAnsi="Times-Roman" w:cs="Times-Roman"/>
        </w:rPr>
        <w:t xml:space="preserve">invited schools to participate in a pilot </w:t>
      </w:r>
      <w:r w:rsidRPr="00590656">
        <w:rPr>
          <w:rFonts w:ascii="Times-Roman" w:hAnsi="Times-Roman" w:cs="Times-Roman" w:hint="eastAsia"/>
          <w:lang w:eastAsia="zh-TW"/>
        </w:rPr>
        <w:t xml:space="preserve">WSA </w:t>
      </w:r>
      <w:r w:rsidRPr="00590656">
        <w:rPr>
          <w:rFonts w:ascii="Times-Roman" w:hAnsi="Times-Roman" w:cs="Times-Roman"/>
        </w:rPr>
        <w:t>project</w:t>
      </w:r>
      <w:r w:rsidRPr="00590656">
        <w:rPr>
          <w:rFonts w:ascii="Times-Roman" w:hAnsi="Times-Roman" w:cs="Times-Roman"/>
          <w:lang w:eastAsia="zh-TW"/>
        </w:rPr>
        <w:t xml:space="preserve"> on</w:t>
      </w:r>
      <w:r w:rsidRPr="00590656">
        <w:rPr>
          <w:rFonts w:ascii="Times-Roman" w:hAnsi="Times-Roman" w:cs="Times-Roman"/>
        </w:rPr>
        <w:t xml:space="preserve"> integrated</w:t>
      </w:r>
      <w:r w:rsidRPr="00590656">
        <w:rPr>
          <w:rFonts w:ascii="Times-Roman" w:hAnsi="Times-Roman" w:cs="Times-Roman" w:hint="eastAsia"/>
          <w:lang w:eastAsia="zh-TW"/>
        </w:rPr>
        <w:t xml:space="preserve"> </w:t>
      </w:r>
      <w:r w:rsidRPr="00590656">
        <w:rPr>
          <w:rFonts w:ascii="Times-Roman" w:hAnsi="Times-Roman" w:cs="Times-Roman"/>
        </w:rPr>
        <w:t>education.</w:t>
      </w:r>
      <w:r w:rsidRPr="00590656">
        <w:rPr>
          <w:rFonts w:ascii="Times-Roman" w:hAnsi="Times-Roman" w:cs="Times-Roman" w:hint="eastAsia"/>
          <w:lang w:eastAsia="zh-TW"/>
        </w:rPr>
        <w:t xml:space="preserve"> </w:t>
      </w:r>
    </w:p>
    <w:p w:rsidR="002138EC" w:rsidRDefault="00390484" w:rsidP="002138EC">
      <w:pPr>
        <w:widowControl w:val="0"/>
        <w:autoSpaceDE w:val="0"/>
        <w:autoSpaceDN w:val="0"/>
        <w:adjustRightInd w:val="0"/>
        <w:snapToGrid w:val="0"/>
        <w:ind w:firstLine="720"/>
        <w:rPr>
          <w:rFonts w:ascii="Times New Roman" w:hAnsi="Times New Roman"/>
          <w:kern w:val="2"/>
          <w:lang w:eastAsia="zh-TW"/>
        </w:rPr>
      </w:pPr>
      <w:r w:rsidRPr="00590656">
        <w:rPr>
          <w:rFonts w:ascii="Times New Roman" w:hAnsi="Times New Roman" w:hint="eastAsia"/>
          <w:kern w:val="2"/>
        </w:rPr>
        <w:t>Following the enactment of the</w:t>
      </w:r>
      <w:r w:rsidRPr="00590656">
        <w:rPr>
          <w:rFonts w:ascii="Times New Roman" w:hAnsi="Times New Roman" w:hint="eastAsia"/>
          <w:kern w:val="2"/>
          <w:lang w:eastAsia="zh-TW"/>
        </w:rPr>
        <w:t xml:space="preserve"> Disability Discrimination Ordinance (</w:t>
      </w:r>
      <w:r w:rsidRPr="00590656">
        <w:rPr>
          <w:rFonts w:ascii="Times New Roman" w:hAnsi="Times New Roman" w:hint="eastAsia"/>
          <w:kern w:val="2"/>
        </w:rPr>
        <w:t>DDO</w:t>
      </w:r>
      <w:r w:rsidRPr="00590656">
        <w:rPr>
          <w:rFonts w:ascii="Times New Roman" w:hAnsi="Times New Roman" w:hint="eastAsia"/>
          <w:kern w:val="2"/>
          <w:lang w:eastAsia="zh-TW"/>
        </w:rPr>
        <w:t>)</w:t>
      </w:r>
      <w:r w:rsidRPr="00590656">
        <w:rPr>
          <w:rFonts w:ascii="Times New Roman" w:hAnsi="Times New Roman" w:hint="eastAsia"/>
          <w:kern w:val="2"/>
        </w:rPr>
        <w:t xml:space="preserve"> Code of Practice on Education in 2001 (E</w:t>
      </w:r>
      <w:r w:rsidRPr="00590656">
        <w:rPr>
          <w:rFonts w:ascii="Times New Roman" w:hAnsi="Times New Roman" w:hint="eastAsia"/>
          <w:kern w:val="2"/>
          <w:lang w:eastAsia="zh-TW"/>
        </w:rPr>
        <w:t xml:space="preserve">qual </w:t>
      </w:r>
      <w:r w:rsidRPr="00590656">
        <w:rPr>
          <w:rFonts w:ascii="Times New Roman" w:hAnsi="Times New Roman" w:hint="eastAsia"/>
          <w:kern w:val="2"/>
        </w:rPr>
        <w:t>O</w:t>
      </w:r>
      <w:r w:rsidRPr="00590656">
        <w:rPr>
          <w:rFonts w:ascii="Times New Roman" w:hAnsi="Times New Roman" w:hint="eastAsia"/>
          <w:kern w:val="2"/>
          <w:lang w:eastAsia="zh-TW"/>
        </w:rPr>
        <w:t xml:space="preserve">pportunities </w:t>
      </w:r>
      <w:r w:rsidRPr="00590656">
        <w:rPr>
          <w:rFonts w:ascii="Times New Roman" w:hAnsi="Times New Roman" w:hint="eastAsia"/>
          <w:kern w:val="2"/>
        </w:rPr>
        <w:t>C</w:t>
      </w:r>
      <w:r w:rsidRPr="00590656">
        <w:rPr>
          <w:rFonts w:ascii="Times New Roman" w:hAnsi="Times New Roman" w:hint="eastAsia"/>
          <w:kern w:val="2"/>
          <w:lang w:eastAsia="zh-TW"/>
        </w:rPr>
        <w:t>ommission</w:t>
      </w:r>
      <w:r w:rsidRPr="00590656">
        <w:rPr>
          <w:rFonts w:ascii="Times New Roman" w:hAnsi="Times New Roman" w:hint="eastAsia"/>
          <w:kern w:val="2"/>
        </w:rPr>
        <w:t xml:space="preserve">, 2001), all </w:t>
      </w:r>
      <w:r w:rsidRPr="00590656">
        <w:rPr>
          <w:rFonts w:ascii="Times New Roman" w:hAnsi="Times New Roman" w:hint="eastAsia"/>
          <w:kern w:val="2"/>
          <w:lang w:eastAsia="zh-TW"/>
        </w:rPr>
        <w:t xml:space="preserve">Hong Kong </w:t>
      </w:r>
      <w:r w:rsidRPr="00590656">
        <w:rPr>
          <w:rFonts w:ascii="Times New Roman" w:hAnsi="Times New Roman" w:hint="eastAsia"/>
          <w:kern w:val="2"/>
        </w:rPr>
        <w:t xml:space="preserve">schools </w:t>
      </w:r>
      <w:r w:rsidRPr="00590656">
        <w:rPr>
          <w:rFonts w:ascii="Times New Roman" w:hAnsi="Times New Roman"/>
          <w:kern w:val="2"/>
        </w:rPr>
        <w:t>a</w:t>
      </w:r>
      <w:r w:rsidRPr="00590656">
        <w:rPr>
          <w:rFonts w:ascii="Times New Roman" w:hAnsi="Times New Roman" w:hint="eastAsia"/>
          <w:kern w:val="2"/>
        </w:rPr>
        <w:t xml:space="preserve">re required to adopt </w:t>
      </w:r>
      <w:r w:rsidRPr="00590656">
        <w:rPr>
          <w:rFonts w:ascii="Times New Roman" w:hAnsi="Times New Roman" w:hint="eastAsia"/>
          <w:kern w:val="2"/>
          <w:lang w:eastAsia="zh-TW"/>
        </w:rPr>
        <w:t>the features of</w:t>
      </w:r>
      <w:r w:rsidRPr="00590656">
        <w:rPr>
          <w:rFonts w:ascii="Times New Roman" w:hAnsi="Times New Roman" w:hint="eastAsia"/>
          <w:kern w:val="2"/>
        </w:rPr>
        <w:t xml:space="preserve"> </w:t>
      </w:r>
      <w:r w:rsidRPr="00590656">
        <w:rPr>
          <w:rFonts w:ascii="Times New Roman" w:hAnsi="Times New Roman"/>
          <w:kern w:val="2"/>
        </w:rPr>
        <w:t xml:space="preserve">a </w:t>
      </w:r>
      <w:r w:rsidRPr="00590656">
        <w:rPr>
          <w:rFonts w:ascii="Times New Roman" w:hAnsi="Times New Roman" w:hint="eastAsia"/>
          <w:kern w:val="2"/>
          <w:lang w:eastAsia="zh-TW"/>
        </w:rPr>
        <w:t>WSA</w:t>
      </w:r>
      <w:r w:rsidRPr="00590656">
        <w:rPr>
          <w:rFonts w:ascii="Times New Roman" w:hAnsi="Times New Roman" w:hint="eastAsia"/>
          <w:kern w:val="2"/>
        </w:rPr>
        <w:t xml:space="preserve"> </w:t>
      </w:r>
      <w:r w:rsidRPr="00590656">
        <w:rPr>
          <w:rFonts w:ascii="Times New Roman" w:hAnsi="Times New Roman" w:hint="eastAsia"/>
          <w:kern w:val="2"/>
          <w:lang w:eastAsia="zh-TW"/>
        </w:rPr>
        <w:t xml:space="preserve">to </w:t>
      </w:r>
      <w:r w:rsidRPr="00590656">
        <w:rPr>
          <w:rFonts w:ascii="Times New Roman" w:hAnsi="Times New Roman" w:hint="eastAsia"/>
          <w:kern w:val="2"/>
        </w:rPr>
        <w:t xml:space="preserve">integrated </w:t>
      </w:r>
      <w:r w:rsidRPr="00590656">
        <w:rPr>
          <w:rFonts w:ascii="Times New Roman" w:hAnsi="Times New Roman" w:hint="eastAsia"/>
          <w:kern w:val="2"/>
          <w:lang w:eastAsia="zh-TW"/>
        </w:rPr>
        <w:t>education</w:t>
      </w:r>
      <w:r w:rsidRPr="00590656">
        <w:rPr>
          <w:rFonts w:ascii="Times New Roman" w:hAnsi="Times New Roman" w:hint="eastAsia"/>
          <w:kern w:val="2"/>
        </w:rPr>
        <w:t xml:space="preserve"> to support students with special needs</w:t>
      </w:r>
      <w:r w:rsidRPr="00590656">
        <w:rPr>
          <w:rFonts w:ascii="Times New Roman" w:hAnsi="Times New Roman" w:hint="eastAsia"/>
          <w:kern w:val="2"/>
          <w:lang w:eastAsia="zh-TW"/>
        </w:rPr>
        <w:t xml:space="preserve"> by practi</w:t>
      </w:r>
      <w:r w:rsidRPr="00590656">
        <w:rPr>
          <w:rFonts w:ascii="Times New Roman" w:hAnsi="Times New Roman"/>
          <w:kern w:val="2"/>
          <w:lang w:eastAsia="zh-TW"/>
        </w:rPr>
        <w:t>s</w:t>
      </w:r>
      <w:r w:rsidRPr="00590656">
        <w:rPr>
          <w:rFonts w:ascii="Times New Roman" w:hAnsi="Times New Roman" w:hint="eastAsia"/>
          <w:kern w:val="2"/>
          <w:lang w:eastAsia="zh-TW"/>
        </w:rPr>
        <w:t>ing the following seven principles, namely, (1)</w:t>
      </w:r>
      <w:r w:rsidRPr="00590656">
        <w:rPr>
          <w:rFonts w:ascii="Times New Roman" w:hAnsi="Times New Roman" w:hint="eastAsia"/>
          <w:kern w:val="2"/>
        </w:rPr>
        <w:t xml:space="preserve"> </w:t>
      </w:r>
      <w:r w:rsidRPr="00590656">
        <w:rPr>
          <w:rFonts w:ascii="Times New Roman" w:hAnsi="Times New Roman" w:hint="eastAsia"/>
          <w:kern w:val="2"/>
          <w:lang w:eastAsia="zh-TW"/>
        </w:rPr>
        <w:t xml:space="preserve">full participation of all school </w:t>
      </w:r>
      <w:r w:rsidRPr="00590656">
        <w:rPr>
          <w:rFonts w:ascii="Times New Roman" w:hAnsi="Times New Roman"/>
          <w:kern w:val="2"/>
          <w:lang w:eastAsia="zh-TW"/>
        </w:rPr>
        <w:t>members</w:t>
      </w:r>
      <w:r w:rsidRPr="00590656">
        <w:rPr>
          <w:rFonts w:ascii="Times New Roman" w:hAnsi="Times New Roman" w:hint="eastAsia"/>
          <w:kern w:val="2"/>
          <w:lang w:eastAsia="zh-TW"/>
        </w:rPr>
        <w:t xml:space="preserve">, students and parents, (2) curriculum </w:t>
      </w:r>
      <w:r w:rsidRPr="00590656">
        <w:rPr>
          <w:rFonts w:ascii="Times New Roman" w:hAnsi="Times New Roman"/>
          <w:kern w:val="2"/>
          <w:lang w:eastAsia="zh-TW"/>
        </w:rPr>
        <w:t>accommodations</w:t>
      </w:r>
      <w:r w:rsidRPr="00590656">
        <w:rPr>
          <w:rFonts w:ascii="Times New Roman" w:hAnsi="Times New Roman" w:hint="eastAsia"/>
          <w:kern w:val="2"/>
          <w:lang w:eastAsia="zh-TW"/>
        </w:rPr>
        <w:t xml:space="preserve">, (3) differentiated teaching, (4) peer support, (5) cooperative learning, (6) assessment </w:t>
      </w:r>
      <w:r w:rsidRPr="00590656">
        <w:rPr>
          <w:rFonts w:ascii="Times New Roman" w:hAnsi="Times New Roman"/>
          <w:kern w:val="2"/>
          <w:lang w:eastAsia="zh-TW"/>
        </w:rPr>
        <w:t>accommodation</w:t>
      </w:r>
      <w:r w:rsidRPr="00590656">
        <w:rPr>
          <w:rFonts w:ascii="Times New Roman" w:hAnsi="Times New Roman" w:hint="eastAsia"/>
          <w:kern w:val="2"/>
          <w:lang w:eastAsia="zh-TW"/>
        </w:rPr>
        <w:t xml:space="preserve"> and (7) </w:t>
      </w:r>
      <w:r w:rsidRPr="00590656">
        <w:rPr>
          <w:rFonts w:ascii="Times New Roman" w:hAnsi="Times New Roman" w:hint="eastAsia"/>
          <w:kern w:val="2"/>
        </w:rPr>
        <w:t>flexibly making use of all the available resources within the schools to accommodate students</w:t>
      </w:r>
      <w:r w:rsidRPr="00590656">
        <w:rPr>
          <w:rFonts w:ascii="Times New Roman" w:hAnsi="Times New Roman"/>
          <w:kern w:val="2"/>
        </w:rPr>
        <w:t>’</w:t>
      </w:r>
      <w:r w:rsidRPr="00590656">
        <w:rPr>
          <w:rFonts w:ascii="Times New Roman" w:hAnsi="Times New Roman" w:hint="eastAsia"/>
          <w:kern w:val="2"/>
        </w:rPr>
        <w:t xml:space="preserve"> diverse learning needs (</w:t>
      </w:r>
      <w:r w:rsidRPr="00590656">
        <w:rPr>
          <w:rFonts w:ascii="Times New Roman" w:hAnsi="Times New Roman" w:hint="eastAsia"/>
          <w:kern w:val="2"/>
          <w:lang w:eastAsia="zh-TW"/>
        </w:rPr>
        <w:t>Education Bureau, 2010</w:t>
      </w:r>
      <w:r w:rsidRPr="00590656">
        <w:rPr>
          <w:rFonts w:ascii="Times New Roman" w:hAnsi="Times New Roman" w:hint="eastAsia"/>
          <w:kern w:val="2"/>
        </w:rPr>
        <w:t>).</w:t>
      </w:r>
      <w:r w:rsidRPr="00590656">
        <w:rPr>
          <w:rFonts w:ascii="Times New Roman" w:hAnsi="Times New Roman" w:hint="eastAsia"/>
          <w:kern w:val="2"/>
          <w:lang w:eastAsia="zh-TW"/>
        </w:rPr>
        <w:t xml:space="preserve"> </w:t>
      </w:r>
    </w:p>
    <w:p w:rsidR="00390484" w:rsidRPr="00590656" w:rsidRDefault="00390484" w:rsidP="002138EC">
      <w:pPr>
        <w:widowControl w:val="0"/>
        <w:autoSpaceDE w:val="0"/>
        <w:autoSpaceDN w:val="0"/>
        <w:adjustRightInd w:val="0"/>
        <w:snapToGrid w:val="0"/>
        <w:ind w:firstLine="720"/>
        <w:rPr>
          <w:rFonts w:ascii="Times-Roman" w:hAnsi="Times-Roman" w:cs="Times-Roman"/>
          <w:lang w:eastAsia="zh-TW"/>
        </w:rPr>
      </w:pPr>
      <w:r w:rsidRPr="00590656">
        <w:rPr>
          <w:rFonts w:ascii="Times New Roman" w:hAnsi="Times New Roman"/>
          <w:lang w:eastAsia="zh-TW"/>
        </w:rPr>
        <w:t xml:space="preserve">In </w:t>
      </w:r>
      <w:r w:rsidRPr="00590656">
        <w:rPr>
          <w:rFonts w:ascii="Times New Roman" w:hAnsi="Times New Roman" w:hint="eastAsia"/>
          <w:lang w:eastAsia="zh-TW"/>
        </w:rPr>
        <w:t>response to the enactment of the governmental N</w:t>
      </w:r>
      <w:r w:rsidRPr="00590656">
        <w:rPr>
          <w:rFonts w:ascii="Times New Roman" w:hAnsi="Times New Roman"/>
          <w:lang w:eastAsia="zh-TW"/>
        </w:rPr>
        <w:t xml:space="preserve">ew </w:t>
      </w:r>
      <w:r w:rsidRPr="00590656">
        <w:rPr>
          <w:rFonts w:ascii="Times New Roman" w:hAnsi="Times New Roman" w:hint="eastAsia"/>
          <w:lang w:eastAsia="zh-TW"/>
        </w:rPr>
        <w:t>F</w:t>
      </w:r>
      <w:r w:rsidRPr="00590656">
        <w:rPr>
          <w:rFonts w:ascii="Times New Roman" w:hAnsi="Times New Roman"/>
          <w:lang w:eastAsia="zh-TW"/>
        </w:rPr>
        <w:t xml:space="preserve">unding </w:t>
      </w:r>
      <w:r w:rsidRPr="00590656">
        <w:rPr>
          <w:rFonts w:ascii="Times New Roman" w:hAnsi="Times New Roman" w:hint="eastAsia"/>
          <w:lang w:eastAsia="zh-TW"/>
        </w:rPr>
        <w:t>M</w:t>
      </w:r>
      <w:r w:rsidRPr="00590656">
        <w:rPr>
          <w:rFonts w:ascii="Times New Roman" w:hAnsi="Times New Roman"/>
          <w:lang w:eastAsia="zh-TW"/>
        </w:rPr>
        <w:t>ode</w:t>
      </w:r>
      <w:r w:rsidRPr="00590656">
        <w:rPr>
          <w:rFonts w:ascii="Times New Roman" w:hAnsi="Times New Roman" w:hint="eastAsia"/>
          <w:lang w:eastAsia="zh-TW"/>
        </w:rPr>
        <w:t xml:space="preserve">l in 2003 where additional </w:t>
      </w:r>
      <w:r w:rsidRPr="00590656">
        <w:rPr>
          <w:rFonts w:ascii="Times New Roman" w:hAnsi="Times New Roman"/>
          <w:lang w:eastAsia="zh-TW"/>
        </w:rPr>
        <w:t>government funding was</w:t>
      </w:r>
      <w:r w:rsidRPr="00590656">
        <w:rPr>
          <w:rFonts w:ascii="Times New Roman" w:hAnsi="Times New Roman" w:hint="eastAsia"/>
          <w:lang w:eastAsia="zh-TW"/>
        </w:rPr>
        <w:t xml:space="preserve"> made </w:t>
      </w:r>
      <w:r w:rsidRPr="00590656">
        <w:rPr>
          <w:rFonts w:ascii="Times New Roman" w:hAnsi="Times New Roman"/>
          <w:lang w:eastAsia="zh-TW"/>
        </w:rPr>
        <w:t xml:space="preserve">available to support </w:t>
      </w:r>
      <w:r w:rsidR="002138EC">
        <w:rPr>
          <w:rFonts w:ascii="Times New Roman" w:hAnsi="Times New Roman"/>
          <w:lang w:eastAsia="zh-TW"/>
        </w:rPr>
        <w:t>Whole School Approach</w:t>
      </w:r>
      <w:r w:rsidRPr="00590656">
        <w:rPr>
          <w:rFonts w:ascii="Times New Roman" w:hAnsi="Times New Roman" w:hint="eastAsia"/>
          <w:lang w:eastAsia="zh-TW"/>
        </w:rPr>
        <w:t xml:space="preserve"> </w:t>
      </w:r>
      <w:r w:rsidRPr="00590656">
        <w:rPr>
          <w:rFonts w:ascii="Times New Roman" w:hAnsi="Times New Roman"/>
          <w:lang w:eastAsia="zh-TW"/>
        </w:rPr>
        <w:t>schools</w:t>
      </w:r>
      <w:r w:rsidRPr="00590656">
        <w:rPr>
          <w:rFonts w:ascii="Times New Roman" w:hAnsi="Times New Roman" w:hint="eastAsia"/>
          <w:lang w:eastAsia="zh-TW"/>
        </w:rPr>
        <w:t xml:space="preserve">, there was a sudden surge of WSA schools in Hong Kong. </w:t>
      </w:r>
      <w:r w:rsidRPr="00590656">
        <w:rPr>
          <w:rFonts w:ascii="Times-Roman" w:hAnsi="Times-Roman" w:cs="Times-Roman" w:hint="eastAsia"/>
          <w:lang w:eastAsia="zh-TW"/>
        </w:rPr>
        <w:t xml:space="preserve">The number of students with </w:t>
      </w:r>
      <w:r w:rsidR="002138EC">
        <w:rPr>
          <w:rFonts w:ascii="Times-Roman" w:hAnsi="Times-Roman" w:cs="Times-Roman"/>
          <w:lang w:eastAsia="zh-TW"/>
        </w:rPr>
        <w:t>Special Education Needs (</w:t>
      </w:r>
      <w:r w:rsidRPr="00590656">
        <w:rPr>
          <w:rFonts w:ascii="Times-Roman" w:hAnsi="Times-Roman" w:cs="Times-Roman" w:hint="eastAsia"/>
          <w:lang w:eastAsia="zh-TW"/>
        </w:rPr>
        <w:t>SEN</w:t>
      </w:r>
      <w:r w:rsidR="002138EC">
        <w:rPr>
          <w:rFonts w:ascii="Times-Roman" w:hAnsi="Times-Roman" w:cs="Times-Roman"/>
          <w:lang w:eastAsia="zh-TW"/>
        </w:rPr>
        <w:t>)</w:t>
      </w:r>
      <w:r w:rsidRPr="00590656">
        <w:rPr>
          <w:rFonts w:ascii="Times-Roman" w:hAnsi="Times-Roman" w:cs="Times-Roman" w:hint="eastAsia"/>
          <w:lang w:eastAsia="zh-TW"/>
        </w:rPr>
        <w:t xml:space="preserve"> attending W</w:t>
      </w:r>
      <w:r w:rsidR="002138EC">
        <w:rPr>
          <w:rFonts w:ascii="Times-Roman" w:hAnsi="Times-Roman" w:cs="Times-Roman"/>
          <w:lang w:eastAsia="zh-TW"/>
        </w:rPr>
        <w:t>hole School Approach</w:t>
      </w:r>
      <w:r w:rsidRPr="00590656">
        <w:rPr>
          <w:rFonts w:ascii="Times-Roman" w:hAnsi="Times-Roman" w:cs="Times-Roman" w:hint="eastAsia"/>
          <w:lang w:eastAsia="zh-TW"/>
        </w:rPr>
        <w:t xml:space="preserve"> schools had also surged to more than 4</w:t>
      </w:r>
      <w:r w:rsidRPr="00590656">
        <w:rPr>
          <w:rFonts w:ascii="Times-Roman" w:hAnsi="Times-Roman" w:cs="Times-Roman"/>
          <w:lang w:eastAsia="zh-TW"/>
        </w:rPr>
        <w:t>,</w:t>
      </w:r>
      <w:r w:rsidRPr="00590656">
        <w:rPr>
          <w:rFonts w:ascii="Times-Roman" w:hAnsi="Times-Roman" w:cs="Times-Roman" w:hint="eastAsia"/>
          <w:lang w:eastAsia="zh-TW"/>
        </w:rPr>
        <w:t xml:space="preserve">000 by 2005 (Table 1). </w:t>
      </w:r>
      <w:r w:rsidRPr="00590656">
        <w:rPr>
          <w:rFonts w:ascii="Times-Roman" w:hAnsi="Times-Roman" w:cs="Times-Roman"/>
        </w:rPr>
        <w:t xml:space="preserve">By 2009, </w:t>
      </w:r>
      <w:r w:rsidRPr="00590656">
        <w:rPr>
          <w:rFonts w:ascii="Times-Roman" w:hAnsi="Times-Roman" w:cs="Times-Roman" w:hint="eastAsia"/>
          <w:lang w:eastAsia="zh-TW"/>
        </w:rPr>
        <w:t>312</w:t>
      </w:r>
      <w:r w:rsidRPr="00590656">
        <w:rPr>
          <w:rFonts w:ascii="Times-Roman" w:hAnsi="Times-Roman" w:cs="Times-Roman"/>
        </w:rPr>
        <w:t xml:space="preserve"> primary schools had joined the</w:t>
      </w:r>
      <w:r w:rsidRPr="00590656">
        <w:rPr>
          <w:rFonts w:ascii="Times-Roman" w:hAnsi="Times-Roman" w:cs="Times-Roman" w:hint="eastAsia"/>
          <w:lang w:eastAsia="zh-TW"/>
        </w:rPr>
        <w:t xml:space="preserve"> New Funding M</w:t>
      </w:r>
      <w:r w:rsidRPr="00590656">
        <w:rPr>
          <w:rFonts w:ascii="Times-Roman" w:hAnsi="Times-Roman" w:cs="Times-Roman"/>
          <w:lang w:eastAsia="zh-TW"/>
        </w:rPr>
        <w:t>o</w:t>
      </w:r>
      <w:r w:rsidRPr="00590656">
        <w:rPr>
          <w:rFonts w:ascii="Times-Roman" w:hAnsi="Times-Roman" w:cs="Times-Roman" w:hint="eastAsia"/>
          <w:lang w:eastAsia="zh-TW"/>
        </w:rPr>
        <w:t xml:space="preserve">del </w:t>
      </w:r>
      <w:r w:rsidRPr="00590656">
        <w:rPr>
          <w:rFonts w:ascii="Times-Roman" w:hAnsi="Times-Roman" w:cs="Times-Roman"/>
        </w:rPr>
        <w:t>to implement inclusion</w:t>
      </w:r>
      <w:r w:rsidRPr="00590656">
        <w:rPr>
          <w:rFonts w:ascii="Times-Roman" w:hAnsi="Times-Roman" w:cs="Times-Roman" w:hint="eastAsia"/>
          <w:lang w:eastAsia="zh-TW"/>
        </w:rPr>
        <w:t xml:space="preserve"> using WSA (Forlin &amp; Rose, 2010)</w:t>
      </w:r>
      <w:r w:rsidRPr="00590656">
        <w:rPr>
          <w:rFonts w:ascii="Times-Roman" w:hAnsi="Times-Roman" w:cs="Times-Roman"/>
        </w:rPr>
        <w:t>.</w:t>
      </w:r>
    </w:p>
    <w:p w:rsidR="00390484" w:rsidRPr="00590656" w:rsidRDefault="00390484" w:rsidP="00CE194F">
      <w:pPr>
        <w:widowControl w:val="0"/>
        <w:autoSpaceDE w:val="0"/>
        <w:autoSpaceDN w:val="0"/>
        <w:adjustRightInd w:val="0"/>
        <w:snapToGrid w:val="0"/>
        <w:ind w:firstLine="480"/>
        <w:rPr>
          <w:rFonts w:ascii="Times-Roman" w:hAnsi="Times-Roman" w:cs="Times-Roman"/>
          <w:highlight w:val="yellow"/>
          <w:lang w:eastAsia="zh-TW"/>
        </w:rPr>
      </w:pPr>
      <w:r w:rsidRPr="00590656">
        <w:rPr>
          <w:rFonts w:ascii="Times-Roman" w:hAnsi="Times-Roman" w:cs="Times-Roman" w:hint="eastAsia"/>
          <w:highlight w:val="yellow"/>
          <w:lang w:eastAsia="zh-TW"/>
        </w:rPr>
        <w:t xml:space="preserve">               </w:t>
      </w:r>
    </w:p>
    <w:p w:rsidR="00CE194F" w:rsidRPr="00CB2358" w:rsidRDefault="00CE194F" w:rsidP="00CE194F">
      <w:pPr>
        <w:pStyle w:val="BodyText"/>
        <w:adjustRightInd w:val="0"/>
        <w:snapToGrid w:val="0"/>
        <w:spacing w:line="240" w:lineRule="auto"/>
        <w:rPr>
          <w:rFonts w:ascii="Times New Roman" w:hAnsi="Times New Roman"/>
          <w:b/>
          <w:szCs w:val="24"/>
          <w:lang w:eastAsia="zh-TW"/>
        </w:rPr>
      </w:pPr>
      <w:r w:rsidRPr="00CB2358">
        <w:rPr>
          <w:rFonts w:ascii="Times New Roman" w:hAnsi="Times New Roman" w:hint="eastAsia"/>
          <w:b/>
          <w:szCs w:val="24"/>
          <w:lang w:eastAsia="zh-TW"/>
        </w:rPr>
        <w:t>Table 1</w:t>
      </w:r>
    </w:p>
    <w:p w:rsidR="00CE194F" w:rsidRPr="00590656" w:rsidRDefault="00CE194F" w:rsidP="00CE194F">
      <w:pPr>
        <w:adjustRightInd w:val="0"/>
        <w:snapToGrid w:val="0"/>
        <w:jc w:val="both"/>
        <w:rPr>
          <w:rFonts w:ascii="Times New Roman" w:hAnsi="Times New Roman"/>
          <w:lang w:eastAsia="zh-TW"/>
        </w:rPr>
      </w:pPr>
      <w:r w:rsidRPr="00590656">
        <w:rPr>
          <w:rFonts w:ascii="Times New Roman" w:hAnsi="Times New Roman" w:hint="eastAsia"/>
          <w:lang w:eastAsia="zh-TW"/>
        </w:rPr>
        <w:t>N</w:t>
      </w:r>
      <w:r w:rsidRPr="00590656">
        <w:rPr>
          <w:rFonts w:ascii="Times New Roman" w:hAnsi="Times New Roman"/>
        </w:rPr>
        <w:t xml:space="preserve">umber of students with </w:t>
      </w:r>
      <w:r w:rsidRPr="00590656">
        <w:rPr>
          <w:rFonts w:ascii="Times New Roman" w:hAnsi="Times New Roman" w:hint="eastAsia"/>
          <w:lang w:eastAsia="zh-TW"/>
        </w:rPr>
        <w:t>SEN</w:t>
      </w:r>
      <w:r w:rsidRPr="00590656">
        <w:rPr>
          <w:rFonts w:ascii="Times New Roman" w:hAnsi="Times New Roman"/>
        </w:rPr>
        <w:t xml:space="preserve"> attending </w:t>
      </w:r>
      <w:r w:rsidRPr="00590656">
        <w:rPr>
          <w:rFonts w:ascii="Times New Roman" w:hAnsi="Times New Roman" w:hint="eastAsia"/>
          <w:lang w:eastAsia="zh-TW"/>
        </w:rPr>
        <w:t>regular</w:t>
      </w:r>
      <w:r w:rsidRPr="00590656">
        <w:rPr>
          <w:rFonts w:ascii="Times New Roman" w:hAnsi="Times New Roman"/>
        </w:rPr>
        <w:t xml:space="preserve"> schools </w:t>
      </w:r>
      <w:r w:rsidRPr="00590656">
        <w:rPr>
          <w:rFonts w:ascii="Times New Roman" w:hAnsi="Times New Roman" w:hint="eastAsia"/>
          <w:lang w:eastAsia="zh-TW"/>
        </w:rPr>
        <w:t xml:space="preserve">in Hong Kong </w:t>
      </w:r>
      <w:r w:rsidRPr="00590656">
        <w:rPr>
          <w:rFonts w:ascii="Times New Roman" w:hAnsi="Times New Roman"/>
        </w:rPr>
        <w:t>from 2001-2006</w:t>
      </w:r>
    </w:p>
    <w:p w:rsidR="00CE194F" w:rsidRPr="00590656" w:rsidRDefault="00CE194F" w:rsidP="00CE194F">
      <w:pPr>
        <w:widowControl w:val="0"/>
        <w:autoSpaceDE w:val="0"/>
        <w:autoSpaceDN w:val="0"/>
        <w:adjustRightInd w:val="0"/>
        <w:snapToGrid w:val="0"/>
        <w:ind w:firstLine="480"/>
        <w:rPr>
          <w:rFonts w:ascii="Times-Roman" w:hAnsi="Times-Roman" w:cs="Times-Roman"/>
          <w:lang w:eastAsia="zh-TW"/>
        </w:rPr>
      </w:pPr>
    </w:p>
    <w:tbl>
      <w:tblPr>
        <w:tblW w:w="5000" w:type="pct"/>
        <w:tblCellMar>
          <w:left w:w="0" w:type="dxa"/>
          <w:right w:w="0" w:type="dxa"/>
        </w:tblCellMar>
        <w:tblLook w:val="04A0"/>
      </w:tblPr>
      <w:tblGrid>
        <w:gridCol w:w="2029"/>
        <w:gridCol w:w="1468"/>
        <w:gridCol w:w="1275"/>
        <w:gridCol w:w="1467"/>
        <w:gridCol w:w="1274"/>
        <w:gridCol w:w="1274"/>
      </w:tblGrid>
      <w:tr w:rsidR="00CE194F" w:rsidRPr="00590656">
        <w:tc>
          <w:tcPr>
            <w:tcW w:w="1154" w:type="pct"/>
            <w:tcBorders>
              <w:top w:val="single" w:sz="8" w:space="0" w:color="000000"/>
              <w:left w:val="nil"/>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b/>
                <w:lang w:eastAsia="zh-TW"/>
              </w:rPr>
            </w:pPr>
            <w:r w:rsidRPr="00590656">
              <w:rPr>
                <w:rFonts w:ascii="Times New Roman" w:hAnsi="Times New Roman" w:hint="eastAsia"/>
                <w:b/>
                <w:lang w:eastAsia="zh-TW"/>
              </w:rPr>
              <w:t>Type of SEN</w:t>
            </w:r>
          </w:p>
        </w:tc>
        <w:tc>
          <w:tcPr>
            <w:tcW w:w="835" w:type="pct"/>
            <w:tcBorders>
              <w:top w:val="single" w:sz="8" w:space="0" w:color="000000"/>
              <w:bottom w:val="single" w:sz="8" w:space="0" w:color="000000"/>
            </w:tcBorders>
            <w:shd w:val="clear" w:color="auto" w:fill="FFFFFF"/>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b/>
                <w:bCs/>
                <w:lang w:eastAsia="zh-TW"/>
              </w:rPr>
              <w:t>2001/02</w:t>
            </w:r>
          </w:p>
        </w:tc>
        <w:tc>
          <w:tcPr>
            <w:tcW w:w="725" w:type="pct"/>
            <w:tcBorders>
              <w:top w:val="single" w:sz="8" w:space="0" w:color="000000"/>
              <w:bottom w:val="single" w:sz="8" w:space="0" w:color="000000"/>
            </w:tcBorders>
            <w:shd w:val="clear" w:color="auto" w:fill="FFFFFF"/>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b/>
                <w:bCs/>
                <w:lang w:eastAsia="zh-TW"/>
              </w:rPr>
              <w:t>2002/03</w:t>
            </w:r>
          </w:p>
        </w:tc>
        <w:tc>
          <w:tcPr>
            <w:tcW w:w="835" w:type="pct"/>
            <w:tcBorders>
              <w:top w:val="single" w:sz="8" w:space="0" w:color="000000"/>
              <w:bottom w:val="single" w:sz="8" w:space="0" w:color="000000"/>
            </w:tcBorders>
            <w:shd w:val="clear" w:color="auto" w:fill="FFFFFF"/>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b/>
                <w:bCs/>
                <w:lang w:eastAsia="zh-TW"/>
              </w:rPr>
              <w:t>2003/04</w:t>
            </w:r>
          </w:p>
        </w:tc>
        <w:tc>
          <w:tcPr>
            <w:tcW w:w="725" w:type="pct"/>
            <w:tcBorders>
              <w:top w:val="single" w:sz="8" w:space="0" w:color="000000"/>
              <w:bottom w:val="single" w:sz="8" w:space="0" w:color="000000"/>
            </w:tcBorders>
            <w:shd w:val="clear" w:color="auto" w:fill="FFFFFF"/>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b/>
                <w:bCs/>
                <w:lang w:eastAsia="zh-TW"/>
              </w:rPr>
              <w:t>2004/05</w:t>
            </w:r>
          </w:p>
        </w:tc>
        <w:tc>
          <w:tcPr>
            <w:tcW w:w="725" w:type="pct"/>
            <w:tcBorders>
              <w:top w:val="single" w:sz="8" w:space="0" w:color="000000"/>
              <w:bottom w:val="single" w:sz="8" w:space="0" w:color="000000"/>
            </w:tcBorders>
            <w:shd w:val="clear" w:color="auto" w:fill="FFFFFF"/>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b/>
                <w:bCs/>
                <w:lang w:eastAsia="zh-TW"/>
              </w:rPr>
              <w:t>2005/06</w:t>
            </w:r>
          </w:p>
        </w:tc>
      </w:tr>
      <w:tr w:rsidR="00CE194F" w:rsidRPr="00590656">
        <w:tc>
          <w:tcPr>
            <w:tcW w:w="1154"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rPr>
                <w:rFonts w:ascii="Times New Roman" w:hAnsi="Times New Roman"/>
                <w:sz w:val="20"/>
                <w:szCs w:val="20"/>
                <w:lang w:eastAsia="zh-TW"/>
              </w:rPr>
            </w:pPr>
            <w:r w:rsidRPr="00590656">
              <w:rPr>
                <w:rFonts w:ascii="Times New Roman" w:hAnsi="Times New Roman" w:hint="eastAsia"/>
                <w:bCs/>
                <w:sz w:val="20"/>
                <w:szCs w:val="20"/>
                <w:lang w:eastAsia="zh-TW"/>
              </w:rPr>
              <w:t>Intellectual disabilities</w:t>
            </w:r>
          </w:p>
        </w:tc>
        <w:tc>
          <w:tcPr>
            <w:tcW w:w="83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619</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722</w:t>
            </w:r>
          </w:p>
        </w:tc>
        <w:tc>
          <w:tcPr>
            <w:tcW w:w="83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926</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1012</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974</w:t>
            </w:r>
          </w:p>
        </w:tc>
      </w:tr>
      <w:tr w:rsidR="00CE194F" w:rsidRPr="00590656">
        <w:tc>
          <w:tcPr>
            <w:tcW w:w="1154"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rPr>
                <w:rFonts w:ascii="Times New Roman" w:hAnsi="Times New Roman"/>
                <w:sz w:val="20"/>
                <w:szCs w:val="20"/>
                <w:lang w:eastAsia="zh-TW"/>
              </w:rPr>
            </w:pPr>
            <w:r w:rsidRPr="00590656">
              <w:rPr>
                <w:rFonts w:ascii="Times New Roman" w:hAnsi="Times New Roman" w:hint="eastAsia"/>
                <w:bCs/>
                <w:sz w:val="20"/>
                <w:szCs w:val="20"/>
                <w:lang w:eastAsia="zh-TW"/>
              </w:rPr>
              <w:t>Hearing Impaired</w:t>
            </w:r>
          </w:p>
        </w:tc>
        <w:tc>
          <w:tcPr>
            <w:tcW w:w="83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715</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783</w:t>
            </w:r>
          </w:p>
        </w:tc>
        <w:tc>
          <w:tcPr>
            <w:tcW w:w="83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872</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902</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932</w:t>
            </w:r>
          </w:p>
        </w:tc>
      </w:tr>
      <w:tr w:rsidR="00CE194F" w:rsidRPr="00590656">
        <w:tc>
          <w:tcPr>
            <w:tcW w:w="1154"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rPr>
                <w:rFonts w:ascii="Times New Roman" w:hAnsi="Times New Roman"/>
                <w:sz w:val="20"/>
                <w:szCs w:val="20"/>
                <w:lang w:eastAsia="zh-TW"/>
              </w:rPr>
            </w:pPr>
            <w:r w:rsidRPr="00590656">
              <w:rPr>
                <w:rFonts w:ascii="Times New Roman" w:hAnsi="Times New Roman" w:hint="eastAsia"/>
                <w:bCs/>
                <w:sz w:val="20"/>
                <w:szCs w:val="20"/>
                <w:lang w:eastAsia="zh-TW"/>
              </w:rPr>
              <w:t>Visually Impaired</w:t>
            </w:r>
          </w:p>
        </w:tc>
        <w:tc>
          <w:tcPr>
            <w:tcW w:w="83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110</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64</w:t>
            </w:r>
          </w:p>
        </w:tc>
        <w:tc>
          <w:tcPr>
            <w:tcW w:w="83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55</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69</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117</w:t>
            </w:r>
          </w:p>
        </w:tc>
      </w:tr>
      <w:tr w:rsidR="00CE194F" w:rsidRPr="00590656">
        <w:tc>
          <w:tcPr>
            <w:tcW w:w="1154"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rPr>
                <w:rFonts w:ascii="Times New Roman" w:hAnsi="Times New Roman"/>
                <w:sz w:val="20"/>
                <w:szCs w:val="20"/>
                <w:lang w:eastAsia="zh-TW"/>
              </w:rPr>
            </w:pPr>
            <w:r w:rsidRPr="00590656">
              <w:rPr>
                <w:rFonts w:ascii="Times New Roman" w:hAnsi="Times New Roman"/>
                <w:bCs/>
                <w:sz w:val="20"/>
                <w:szCs w:val="20"/>
                <w:lang w:eastAsia="zh-TW"/>
              </w:rPr>
              <w:t>P</w:t>
            </w:r>
            <w:r w:rsidRPr="00590656">
              <w:rPr>
                <w:rFonts w:ascii="Times New Roman" w:hAnsi="Times New Roman" w:hint="eastAsia"/>
                <w:bCs/>
                <w:sz w:val="20"/>
                <w:szCs w:val="20"/>
                <w:lang w:eastAsia="zh-TW"/>
              </w:rPr>
              <w:t xml:space="preserve">hysically </w:t>
            </w:r>
            <w:r w:rsidRPr="00590656">
              <w:rPr>
                <w:rFonts w:ascii="Times New Roman" w:hAnsi="Times New Roman"/>
                <w:bCs/>
                <w:sz w:val="20"/>
                <w:szCs w:val="20"/>
                <w:lang w:eastAsia="zh-TW"/>
              </w:rPr>
              <w:t>D</w:t>
            </w:r>
            <w:r w:rsidRPr="00590656">
              <w:rPr>
                <w:rFonts w:ascii="Times New Roman" w:hAnsi="Times New Roman" w:hint="eastAsia"/>
                <w:bCs/>
                <w:sz w:val="20"/>
                <w:szCs w:val="20"/>
                <w:lang w:eastAsia="zh-TW"/>
              </w:rPr>
              <w:t>isabled</w:t>
            </w:r>
          </w:p>
        </w:tc>
        <w:tc>
          <w:tcPr>
            <w:tcW w:w="83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220</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209</w:t>
            </w:r>
          </w:p>
        </w:tc>
        <w:tc>
          <w:tcPr>
            <w:tcW w:w="83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200</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214</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205</w:t>
            </w:r>
          </w:p>
        </w:tc>
      </w:tr>
      <w:tr w:rsidR="00CE194F" w:rsidRPr="00590656">
        <w:tc>
          <w:tcPr>
            <w:tcW w:w="1154"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rPr>
                <w:rFonts w:ascii="Times New Roman" w:hAnsi="Times New Roman"/>
                <w:sz w:val="20"/>
                <w:szCs w:val="20"/>
                <w:lang w:eastAsia="zh-TW"/>
              </w:rPr>
            </w:pPr>
            <w:r w:rsidRPr="00590656">
              <w:rPr>
                <w:rFonts w:ascii="Times New Roman" w:hAnsi="Times New Roman" w:hint="eastAsia"/>
                <w:bCs/>
                <w:sz w:val="20"/>
                <w:szCs w:val="20"/>
                <w:lang w:eastAsia="zh-TW"/>
              </w:rPr>
              <w:t>Autism Spectrum Disorders</w:t>
            </w:r>
          </w:p>
        </w:tc>
        <w:tc>
          <w:tcPr>
            <w:tcW w:w="83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202</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318</w:t>
            </w:r>
          </w:p>
        </w:tc>
        <w:tc>
          <w:tcPr>
            <w:tcW w:w="83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509</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601</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662</w:t>
            </w:r>
          </w:p>
        </w:tc>
      </w:tr>
      <w:tr w:rsidR="00CE194F" w:rsidRPr="00590656">
        <w:tc>
          <w:tcPr>
            <w:tcW w:w="1154"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Specific Language Impairment</w:t>
            </w:r>
          </w:p>
        </w:tc>
        <w:tc>
          <w:tcPr>
            <w:tcW w:w="83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1109</w:t>
            </w:r>
          </w:p>
        </w:tc>
        <w:tc>
          <w:tcPr>
            <w:tcW w:w="83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1159</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1133</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lang w:eastAsia="zh-TW"/>
              </w:rPr>
              <w:t>1356</w:t>
            </w:r>
          </w:p>
        </w:tc>
      </w:tr>
      <w:tr w:rsidR="00CE194F" w:rsidRPr="00590656">
        <w:tc>
          <w:tcPr>
            <w:tcW w:w="1154"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b/>
                <w:bCs/>
                <w:lang w:eastAsia="zh-TW"/>
              </w:rPr>
              <w:t>Total</w:t>
            </w:r>
          </w:p>
        </w:tc>
        <w:tc>
          <w:tcPr>
            <w:tcW w:w="83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b/>
                <w:bCs/>
                <w:lang w:eastAsia="zh-TW"/>
              </w:rPr>
              <w:t>1866</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b/>
                <w:bCs/>
                <w:lang w:eastAsia="zh-TW"/>
              </w:rPr>
              <w:t>3205</w:t>
            </w:r>
          </w:p>
        </w:tc>
        <w:tc>
          <w:tcPr>
            <w:tcW w:w="83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b/>
                <w:bCs/>
                <w:lang w:eastAsia="zh-TW"/>
              </w:rPr>
              <w:t>3721</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b/>
                <w:bCs/>
                <w:lang w:eastAsia="zh-TW"/>
              </w:rPr>
              <w:t>3931</w:t>
            </w:r>
          </w:p>
        </w:tc>
        <w:tc>
          <w:tcPr>
            <w:tcW w:w="725" w:type="pct"/>
            <w:tcBorders>
              <w:top w:val="single" w:sz="8" w:space="0" w:color="000000"/>
              <w:bottom w:val="single" w:sz="8" w:space="0" w:color="000000"/>
            </w:tcBorders>
            <w:shd w:val="clear" w:color="auto" w:fill="auto"/>
            <w:tcMar>
              <w:top w:w="13" w:type="dxa"/>
              <w:left w:w="28" w:type="dxa"/>
              <w:bottom w:w="0" w:type="dxa"/>
              <w:right w:w="28" w:type="dxa"/>
            </w:tcMar>
            <w:vAlign w:val="center"/>
          </w:tcPr>
          <w:p w:rsidR="00CE194F" w:rsidRPr="00590656" w:rsidRDefault="00CE194F" w:rsidP="00CE194F">
            <w:pPr>
              <w:adjustRightInd w:val="0"/>
              <w:snapToGrid w:val="0"/>
              <w:jc w:val="center"/>
              <w:rPr>
                <w:rFonts w:ascii="Times New Roman" w:hAnsi="Times New Roman"/>
                <w:lang w:eastAsia="zh-TW"/>
              </w:rPr>
            </w:pPr>
            <w:r w:rsidRPr="00590656">
              <w:rPr>
                <w:rFonts w:ascii="Times New Roman" w:hAnsi="Times New Roman"/>
                <w:b/>
                <w:bCs/>
                <w:lang w:eastAsia="zh-TW"/>
              </w:rPr>
              <w:t>4246</w:t>
            </w:r>
          </w:p>
        </w:tc>
      </w:tr>
    </w:tbl>
    <w:p w:rsidR="00CE194F" w:rsidRPr="00590656" w:rsidRDefault="00CE194F" w:rsidP="00CE194F">
      <w:pPr>
        <w:widowControl w:val="0"/>
        <w:autoSpaceDE w:val="0"/>
        <w:autoSpaceDN w:val="0"/>
        <w:adjustRightInd w:val="0"/>
        <w:snapToGrid w:val="0"/>
        <w:ind w:firstLine="480"/>
        <w:rPr>
          <w:rFonts w:ascii="Times-Roman" w:hAnsi="Times-Roman" w:cs="Times-Roman"/>
          <w:lang w:eastAsia="zh-TW"/>
        </w:rPr>
      </w:pPr>
    </w:p>
    <w:p w:rsidR="00390484" w:rsidRPr="00590656" w:rsidRDefault="00390484" w:rsidP="00390484">
      <w:pPr>
        <w:widowControl w:val="0"/>
        <w:autoSpaceDE w:val="0"/>
        <w:autoSpaceDN w:val="0"/>
        <w:adjustRightInd w:val="0"/>
        <w:snapToGrid w:val="0"/>
        <w:spacing w:line="480" w:lineRule="auto"/>
        <w:rPr>
          <w:rFonts w:ascii="Times-Roman" w:hAnsi="Times-Roman" w:cs="Times-Roman"/>
          <w:lang w:eastAsia="zh-TW"/>
        </w:rPr>
      </w:pPr>
    </w:p>
    <w:p w:rsidR="00390484" w:rsidRPr="00590656" w:rsidRDefault="00390484" w:rsidP="002138EC">
      <w:pPr>
        <w:widowControl w:val="0"/>
        <w:autoSpaceDE w:val="0"/>
        <w:autoSpaceDN w:val="0"/>
        <w:adjustRightInd w:val="0"/>
        <w:snapToGrid w:val="0"/>
        <w:ind w:firstLineChars="250" w:firstLine="600"/>
        <w:rPr>
          <w:rFonts w:ascii="Times New Roman" w:hAnsi="Times New Roman"/>
          <w:lang w:eastAsia="zh-TW"/>
        </w:rPr>
      </w:pPr>
      <w:r w:rsidRPr="00590656">
        <w:rPr>
          <w:rFonts w:ascii="Times New Roman" w:hAnsi="Times New Roman" w:hint="eastAsia"/>
          <w:lang w:eastAsia="zh-TW"/>
        </w:rPr>
        <w:t>In Hong Kong,</w:t>
      </w:r>
      <w:r w:rsidR="008260A3">
        <w:rPr>
          <w:rFonts w:ascii="Times New Roman" w:hAnsi="Times New Roman" w:hint="eastAsia"/>
          <w:lang w:eastAsia="zh-TW"/>
        </w:rPr>
        <w:t xml:space="preserve"> research studies related to W</w:t>
      </w:r>
      <w:r w:rsidR="008260A3">
        <w:rPr>
          <w:rFonts w:ascii="Times New Roman" w:hAnsi="Times New Roman"/>
          <w:lang w:eastAsia="zh-TW"/>
        </w:rPr>
        <w:t>hole School Approach</w:t>
      </w:r>
      <w:r w:rsidRPr="00590656">
        <w:rPr>
          <w:rFonts w:ascii="Times New Roman" w:hAnsi="Times New Roman" w:hint="eastAsia"/>
          <w:lang w:eastAsia="zh-TW"/>
        </w:rPr>
        <w:t xml:space="preserve"> school practice </w:t>
      </w:r>
      <w:r w:rsidRPr="00590656">
        <w:rPr>
          <w:rFonts w:ascii="Times New Roman" w:hAnsi="Times New Roman"/>
          <w:lang w:eastAsia="zh-TW"/>
        </w:rPr>
        <w:t>have</w:t>
      </w:r>
      <w:r w:rsidRPr="00590656">
        <w:rPr>
          <w:rFonts w:ascii="Times New Roman" w:hAnsi="Times New Roman" w:hint="eastAsia"/>
          <w:lang w:eastAsia="zh-TW"/>
        </w:rPr>
        <w:t xml:space="preserve"> primarily </w:t>
      </w:r>
      <w:r w:rsidRPr="00590656">
        <w:rPr>
          <w:rFonts w:ascii="Times New Roman" w:hAnsi="Times New Roman"/>
          <w:lang w:eastAsia="zh-TW"/>
        </w:rPr>
        <w:t xml:space="preserve">focused on </w:t>
      </w:r>
      <w:r w:rsidRPr="00590656">
        <w:rPr>
          <w:rFonts w:ascii="Times New Roman" w:hAnsi="Times New Roman" w:hint="eastAsia"/>
          <w:lang w:eastAsia="zh-TW"/>
        </w:rPr>
        <w:t xml:space="preserve">surveying </w:t>
      </w:r>
      <w:r w:rsidRPr="00590656">
        <w:rPr>
          <w:rFonts w:ascii="Times New Roman" w:hAnsi="Times New Roman"/>
          <w:lang w:eastAsia="zh-TW"/>
        </w:rPr>
        <w:t>teachers’</w:t>
      </w:r>
      <w:r w:rsidRPr="00590656">
        <w:rPr>
          <w:rFonts w:ascii="Times New Roman" w:hAnsi="Times New Roman" w:hint="eastAsia"/>
          <w:lang w:eastAsia="zh-TW"/>
        </w:rPr>
        <w:t xml:space="preserve"> and parents</w:t>
      </w:r>
      <w:r w:rsidRPr="00590656">
        <w:rPr>
          <w:rFonts w:ascii="Times New Roman" w:hAnsi="Times New Roman"/>
          <w:lang w:eastAsia="zh-TW"/>
        </w:rPr>
        <w:t>’ attitudes</w:t>
      </w:r>
      <w:r w:rsidRPr="00590656">
        <w:rPr>
          <w:rFonts w:ascii="Times New Roman" w:hAnsi="Times New Roman" w:hint="eastAsia"/>
          <w:lang w:eastAsia="zh-TW"/>
        </w:rPr>
        <w:t xml:space="preserve"> (</w:t>
      </w:r>
      <w:r w:rsidRPr="00590656">
        <w:rPr>
          <w:rFonts w:ascii="Times New Roman" w:hAnsi="Times New Roman"/>
        </w:rPr>
        <w:t>Tsui, Sin, &amp; Yu, 2007</w:t>
      </w:r>
      <w:r w:rsidRPr="00590656">
        <w:rPr>
          <w:rFonts w:ascii="Times New Roman" w:hAnsi="Times New Roman" w:hint="eastAsia"/>
          <w:lang w:eastAsia="zh-TW"/>
        </w:rPr>
        <w:t>; Forlin &amp; Lian, 2008; Forlin &amp; Sin, 2010</w:t>
      </w:r>
      <w:r w:rsidRPr="00590656">
        <w:rPr>
          <w:rFonts w:ascii="Times New Roman" w:hAnsi="Times New Roman" w:hint="eastAsia"/>
          <w:lang w:val="en-GB" w:eastAsia="zh-TW"/>
        </w:rPr>
        <w:t>)</w:t>
      </w:r>
      <w:r w:rsidRPr="00590656">
        <w:rPr>
          <w:rFonts w:ascii="Times New Roman" w:hAnsi="Times New Roman" w:hint="eastAsia"/>
          <w:lang w:eastAsia="zh-TW"/>
        </w:rPr>
        <w:t xml:space="preserve">. In a survey conducted in 2006 by </w:t>
      </w:r>
      <w:r w:rsidRPr="00590656">
        <w:rPr>
          <w:rFonts w:ascii="Times New Roman" w:hAnsi="Times New Roman"/>
        </w:rPr>
        <w:t>the Hong Kong Special Education Society and the Hong Kong Primary Education Research Association</w:t>
      </w:r>
      <w:r w:rsidRPr="00590656">
        <w:rPr>
          <w:rFonts w:ascii="Times New Roman" w:hAnsi="Times New Roman" w:hint="eastAsia"/>
          <w:lang w:eastAsia="zh-TW"/>
        </w:rPr>
        <w:t xml:space="preserve">, it was found that the primary concern </w:t>
      </w:r>
      <w:r w:rsidRPr="00590656">
        <w:rPr>
          <w:rFonts w:ascii="Times New Roman" w:hAnsi="Times New Roman"/>
          <w:lang w:eastAsia="zh-TW"/>
        </w:rPr>
        <w:t>of</w:t>
      </w:r>
      <w:r w:rsidRPr="00590656">
        <w:rPr>
          <w:rFonts w:ascii="Times New Roman" w:hAnsi="Times New Roman" w:hint="eastAsia"/>
          <w:lang w:eastAsia="zh-TW"/>
        </w:rPr>
        <w:t xml:space="preserve"> parents w</w:t>
      </w:r>
      <w:r w:rsidRPr="00590656">
        <w:rPr>
          <w:rFonts w:ascii="Times New Roman" w:hAnsi="Times New Roman"/>
          <w:lang w:eastAsia="zh-TW"/>
        </w:rPr>
        <w:t>as</w:t>
      </w:r>
      <w:r w:rsidRPr="00590656">
        <w:rPr>
          <w:rFonts w:ascii="Times New Roman" w:hAnsi="Times New Roman" w:hint="eastAsia"/>
          <w:lang w:eastAsia="zh-TW"/>
        </w:rPr>
        <w:t xml:space="preserve"> the adverse </w:t>
      </w:r>
      <w:r w:rsidRPr="00590656">
        <w:rPr>
          <w:rFonts w:ascii="Times New Roman" w:hAnsi="Times New Roman"/>
        </w:rPr>
        <w:t xml:space="preserve">impact of the inclusion of pupils with SEN on </w:t>
      </w:r>
      <w:r w:rsidRPr="00590656">
        <w:rPr>
          <w:rFonts w:ascii="Times New Roman" w:hAnsi="Times New Roman" w:hint="eastAsia"/>
          <w:lang w:eastAsia="zh-TW"/>
        </w:rPr>
        <w:t xml:space="preserve">learning and </w:t>
      </w:r>
      <w:r w:rsidRPr="00590656">
        <w:rPr>
          <w:rFonts w:ascii="Times New Roman" w:hAnsi="Times New Roman"/>
        </w:rPr>
        <w:t>teaching in classroom</w:t>
      </w:r>
      <w:r w:rsidRPr="00590656">
        <w:rPr>
          <w:rFonts w:ascii="Times New Roman" w:hAnsi="Times New Roman" w:hint="eastAsia"/>
          <w:lang w:eastAsia="zh-TW"/>
        </w:rPr>
        <w:t>s (Special Education Society of Hong Kong, 2006)</w:t>
      </w:r>
      <w:r w:rsidRPr="00590656">
        <w:rPr>
          <w:rFonts w:ascii="Times New Roman" w:hAnsi="Times New Roman"/>
        </w:rPr>
        <w:t xml:space="preserve">. </w:t>
      </w:r>
      <w:r w:rsidRPr="00590656">
        <w:rPr>
          <w:rFonts w:ascii="Times New Roman" w:hAnsi="Times New Roman" w:hint="eastAsia"/>
          <w:lang w:eastAsia="zh-TW"/>
        </w:rPr>
        <w:t>Despite the fact that the majority of p</w:t>
      </w:r>
      <w:r w:rsidRPr="00590656">
        <w:rPr>
          <w:rFonts w:ascii="Times New Roman" w:hAnsi="Times New Roman"/>
        </w:rPr>
        <w:t>arents did</w:t>
      </w:r>
      <w:r w:rsidRPr="00590656">
        <w:rPr>
          <w:rFonts w:ascii="Times New Roman" w:hAnsi="Times New Roman" w:hint="eastAsia"/>
          <w:lang w:eastAsia="zh-TW"/>
        </w:rPr>
        <w:t xml:space="preserve"> not</w:t>
      </w:r>
      <w:r w:rsidRPr="00590656">
        <w:rPr>
          <w:rFonts w:ascii="Times New Roman" w:hAnsi="Times New Roman"/>
        </w:rPr>
        <w:t xml:space="preserve"> </w:t>
      </w:r>
      <w:r w:rsidRPr="00590656">
        <w:rPr>
          <w:rFonts w:ascii="Times New Roman" w:hAnsi="Times New Roman" w:hint="eastAsia"/>
          <w:lang w:eastAsia="zh-TW"/>
        </w:rPr>
        <w:t xml:space="preserve">reject the philosophy of inclusive education, however, only a </w:t>
      </w:r>
      <w:r w:rsidRPr="00590656">
        <w:rPr>
          <w:rFonts w:ascii="Times New Roman" w:hAnsi="Times New Roman"/>
          <w:lang w:eastAsia="zh-TW"/>
        </w:rPr>
        <w:t>minority</w:t>
      </w:r>
      <w:r w:rsidRPr="00590656">
        <w:rPr>
          <w:rFonts w:ascii="Times New Roman" w:hAnsi="Times New Roman" w:hint="eastAsia"/>
          <w:lang w:eastAsia="zh-TW"/>
        </w:rPr>
        <w:t xml:space="preserve"> </w:t>
      </w:r>
      <w:r w:rsidRPr="00590656">
        <w:rPr>
          <w:rFonts w:ascii="Times New Roman" w:hAnsi="Times New Roman"/>
        </w:rPr>
        <w:t>agreed that school</w:t>
      </w:r>
      <w:r w:rsidRPr="00590656">
        <w:rPr>
          <w:rFonts w:ascii="Times New Roman" w:hAnsi="Times New Roman" w:hint="eastAsia"/>
          <w:lang w:eastAsia="zh-TW"/>
        </w:rPr>
        <w:t xml:space="preserve">s had sufficient teaching </w:t>
      </w:r>
      <w:r w:rsidRPr="00590656">
        <w:rPr>
          <w:rFonts w:ascii="Times New Roman" w:hAnsi="Times New Roman"/>
        </w:rPr>
        <w:t>resources</w:t>
      </w:r>
      <w:r w:rsidRPr="00590656">
        <w:rPr>
          <w:rFonts w:ascii="Times New Roman" w:hAnsi="Times New Roman" w:hint="eastAsia"/>
          <w:lang w:eastAsia="zh-TW"/>
        </w:rPr>
        <w:t xml:space="preserve"> to </w:t>
      </w:r>
      <w:r w:rsidRPr="00590656">
        <w:rPr>
          <w:rFonts w:ascii="Times New Roman" w:hAnsi="Times New Roman"/>
        </w:rPr>
        <w:t xml:space="preserve">implement </w:t>
      </w:r>
      <w:r w:rsidRPr="00590656">
        <w:rPr>
          <w:rFonts w:ascii="Times New Roman" w:hAnsi="Times New Roman" w:hint="eastAsia"/>
          <w:lang w:eastAsia="zh-TW"/>
        </w:rPr>
        <w:t xml:space="preserve">the </w:t>
      </w:r>
      <w:r w:rsidRPr="00590656">
        <w:rPr>
          <w:rFonts w:ascii="Times New Roman" w:hAnsi="Times New Roman"/>
          <w:lang w:eastAsia="zh-TW"/>
        </w:rPr>
        <w:t>WSA</w:t>
      </w:r>
      <w:r w:rsidRPr="00590656">
        <w:rPr>
          <w:rFonts w:ascii="Times New Roman" w:hAnsi="Times New Roman"/>
        </w:rPr>
        <w:t>.</w:t>
      </w:r>
      <w:r w:rsidRPr="00590656">
        <w:rPr>
          <w:rFonts w:ascii="Times New Roman" w:hAnsi="Times New Roman" w:hint="eastAsia"/>
          <w:lang w:eastAsia="zh-TW"/>
        </w:rPr>
        <w:t xml:space="preserve"> That is, parents are concerned about the adverse effects on the quality of teaching and learning, and </w:t>
      </w:r>
      <w:r w:rsidRPr="00590656">
        <w:rPr>
          <w:rFonts w:ascii="Times New Roman" w:hAnsi="Times New Roman"/>
          <w:lang w:eastAsia="zh-TW"/>
        </w:rPr>
        <w:t xml:space="preserve">on </w:t>
      </w:r>
      <w:r w:rsidRPr="00590656">
        <w:rPr>
          <w:rFonts w:ascii="Times New Roman" w:hAnsi="Times New Roman" w:hint="eastAsia"/>
          <w:lang w:eastAsia="zh-TW"/>
        </w:rPr>
        <w:t>their children</w:t>
      </w:r>
      <w:r w:rsidRPr="00590656">
        <w:rPr>
          <w:rFonts w:ascii="Times New Roman" w:hAnsi="Times New Roman"/>
          <w:lang w:eastAsia="zh-TW"/>
        </w:rPr>
        <w:t>’</w:t>
      </w:r>
      <w:r w:rsidRPr="00590656">
        <w:rPr>
          <w:rFonts w:ascii="Times New Roman" w:hAnsi="Times New Roman" w:hint="eastAsia"/>
          <w:lang w:eastAsia="zh-TW"/>
        </w:rPr>
        <w:t>s academic performa</w:t>
      </w:r>
      <w:r w:rsidR="008260A3">
        <w:rPr>
          <w:rFonts w:ascii="Times New Roman" w:hAnsi="Times New Roman" w:hint="eastAsia"/>
          <w:lang w:eastAsia="zh-TW"/>
        </w:rPr>
        <w:t>nce with the adoption of the W</w:t>
      </w:r>
      <w:r w:rsidR="008260A3">
        <w:rPr>
          <w:rFonts w:ascii="Times New Roman" w:hAnsi="Times New Roman"/>
          <w:lang w:eastAsia="zh-TW"/>
        </w:rPr>
        <w:t>hole School Approach</w:t>
      </w:r>
      <w:r w:rsidRPr="00590656">
        <w:rPr>
          <w:rFonts w:ascii="Times New Roman" w:hAnsi="Times New Roman" w:hint="eastAsia"/>
          <w:lang w:eastAsia="zh-TW"/>
        </w:rPr>
        <w:t xml:space="preserve"> approach in schools. </w:t>
      </w:r>
      <w:r w:rsidRPr="00590656">
        <w:rPr>
          <w:rFonts w:ascii="Times New Roman" w:hAnsi="Times New Roman" w:hint="eastAsia"/>
          <w:lang w:val="en-GB"/>
        </w:rPr>
        <w:t xml:space="preserve">According to a recent study on </w:t>
      </w:r>
      <w:r w:rsidRPr="00590656">
        <w:rPr>
          <w:rFonts w:ascii="Times New Roman" w:hAnsi="Times New Roman"/>
          <w:lang w:val="en-GB"/>
        </w:rPr>
        <w:t>“</w:t>
      </w:r>
      <w:r w:rsidRPr="00590656">
        <w:rPr>
          <w:rFonts w:ascii="Times New Roman" w:hAnsi="Times New Roman" w:hint="eastAsia"/>
          <w:lang w:val="en-GB"/>
        </w:rPr>
        <w:t>equal learning opportunities for students with disabilities under the integrated education system</w:t>
      </w:r>
      <w:r w:rsidRPr="00590656">
        <w:rPr>
          <w:rFonts w:ascii="Times New Roman" w:hAnsi="Times New Roman"/>
          <w:lang w:val="en-GB"/>
        </w:rPr>
        <w:t>”</w:t>
      </w:r>
      <w:r w:rsidRPr="00590656">
        <w:rPr>
          <w:rFonts w:ascii="Times New Roman" w:hAnsi="Times New Roman" w:hint="eastAsia"/>
          <w:lang w:val="en-GB"/>
        </w:rPr>
        <w:t xml:space="preserve"> (E</w:t>
      </w:r>
      <w:r w:rsidRPr="00590656">
        <w:rPr>
          <w:rFonts w:ascii="Times New Roman" w:hAnsi="Times New Roman" w:hint="eastAsia"/>
          <w:lang w:val="en-GB" w:eastAsia="zh-TW"/>
        </w:rPr>
        <w:t xml:space="preserve">qual </w:t>
      </w:r>
      <w:r w:rsidRPr="00590656">
        <w:rPr>
          <w:rFonts w:ascii="Times New Roman" w:hAnsi="Times New Roman" w:hint="eastAsia"/>
          <w:lang w:val="en-GB"/>
        </w:rPr>
        <w:t>O</w:t>
      </w:r>
      <w:r w:rsidRPr="00590656">
        <w:rPr>
          <w:rFonts w:ascii="Times New Roman" w:hAnsi="Times New Roman" w:hint="eastAsia"/>
          <w:lang w:val="en-GB" w:eastAsia="zh-TW"/>
        </w:rPr>
        <w:t xml:space="preserve">pportunities </w:t>
      </w:r>
      <w:r w:rsidRPr="00590656">
        <w:rPr>
          <w:rFonts w:ascii="Times New Roman" w:hAnsi="Times New Roman" w:hint="eastAsia"/>
          <w:lang w:val="en-GB"/>
        </w:rPr>
        <w:t>C</w:t>
      </w:r>
      <w:r w:rsidRPr="00590656">
        <w:rPr>
          <w:rFonts w:ascii="Times New Roman" w:hAnsi="Times New Roman" w:hint="eastAsia"/>
          <w:lang w:val="en-GB" w:eastAsia="zh-TW"/>
        </w:rPr>
        <w:t>ommission</w:t>
      </w:r>
      <w:r w:rsidRPr="00590656">
        <w:rPr>
          <w:rFonts w:ascii="Times New Roman" w:hAnsi="Times New Roman" w:hint="eastAsia"/>
          <w:lang w:val="en-GB"/>
        </w:rPr>
        <w:t>, 2012),</w:t>
      </w:r>
      <w:r w:rsidRPr="00590656">
        <w:rPr>
          <w:rFonts w:ascii="Times New Roman" w:hAnsi="Times New Roman" w:hint="eastAsia"/>
          <w:lang w:val="en-GB" w:eastAsia="zh-TW"/>
        </w:rPr>
        <w:t xml:space="preserve"> p</w:t>
      </w:r>
      <w:r w:rsidRPr="00590656">
        <w:rPr>
          <w:rFonts w:ascii="Times New Roman" w:hAnsi="Times New Roman" w:hint="eastAsia"/>
          <w:lang w:eastAsia="zh-TW"/>
        </w:rPr>
        <w:t>arents</w:t>
      </w:r>
      <w:r w:rsidRPr="00590656">
        <w:rPr>
          <w:rFonts w:ascii="Times New Roman" w:hAnsi="Times New Roman"/>
          <w:lang w:eastAsia="zh-TW"/>
        </w:rPr>
        <w:t xml:space="preserve"> of</w:t>
      </w:r>
      <w:r w:rsidRPr="00590656">
        <w:rPr>
          <w:rFonts w:ascii="Times New Roman" w:hAnsi="Times New Roman" w:hint="eastAsia"/>
          <w:lang w:eastAsia="zh-TW"/>
        </w:rPr>
        <w:t xml:space="preserve"> pupils w</w:t>
      </w:r>
      <w:r w:rsidR="006329A5">
        <w:rPr>
          <w:rFonts w:ascii="Times New Roman" w:hAnsi="Times New Roman" w:hint="eastAsia"/>
          <w:lang w:eastAsia="zh-TW"/>
        </w:rPr>
        <w:t xml:space="preserve">ith </w:t>
      </w:r>
      <w:r w:rsidR="006329A5">
        <w:rPr>
          <w:rFonts w:ascii="Times New Roman" w:hAnsi="Times New Roman"/>
          <w:lang w:eastAsia="zh-TW"/>
        </w:rPr>
        <w:t>Special Education Needs</w:t>
      </w:r>
      <w:r w:rsidRPr="00590656">
        <w:rPr>
          <w:rFonts w:ascii="Times New Roman" w:hAnsi="Times New Roman" w:hint="eastAsia"/>
          <w:lang w:eastAsia="zh-TW"/>
        </w:rPr>
        <w:t xml:space="preserve"> are concerned about insufficient teaching resources and lack of curriculum and assessment modification to </w:t>
      </w:r>
      <w:r w:rsidRPr="00590656">
        <w:rPr>
          <w:rFonts w:ascii="Times New Roman" w:hAnsi="Times New Roman"/>
          <w:lang w:eastAsia="zh-TW"/>
        </w:rPr>
        <w:t>accommodate</w:t>
      </w:r>
      <w:r w:rsidRPr="00590656">
        <w:rPr>
          <w:rFonts w:ascii="Times New Roman" w:hAnsi="Times New Roman" w:hint="eastAsia"/>
          <w:lang w:eastAsia="zh-TW"/>
        </w:rPr>
        <w:t xml:space="preserve"> their learning needs. Parents</w:t>
      </w:r>
      <w:r w:rsidRPr="00590656">
        <w:rPr>
          <w:rFonts w:ascii="Times New Roman" w:hAnsi="Times New Roman"/>
          <w:lang w:eastAsia="zh-TW"/>
        </w:rPr>
        <w:t xml:space="preserve"> of </w:t>
      </w:r>
      <w:r w:rsidRPr="00590656">
        <w:rPr>
          <w:rFonts w:ascii="Times New Roman" w:hAnsi="Times New Roman" w:hint="eastAsia"/>
          <w:lang w:eastAsia="zh-TW"/>
        </w:rPr>
        <w:t xml:space="preserve">pupils without SEN are concerned </w:t>
      </w:r>
      <w:r w:rsidRPr="00590656">
        <w:rPr>
          <w:rFonts w:ascii="Times New Roman" w:hAnsi="Times New Roman"/>
          <w:lang w:eastAsia="zh-TW"/>
        </w:rPr>
        <w:t xml:space="preserve">that </w:t>
      </w:r>
      <w:r w:rsidRPr="00590656">
        <w:rPr>
          <w:rFonts w:ascii="Times New Roman" w:hAnsi="Times New Roman" w:hint="eastAsia"/>
          <w:lang w:eastAsia="zh-TW"/>
        </w:rPr>
        <w:t xml:space="preserve">the assessment and teaching accommodation for pupils with SEN will </w:t>
      </w:r>
      <w:r w:rsidRPr="00590656">
        <w:rPr>
          <w:rFonts w:ascii="Times New Roman" w:hAnsi="Times New Roman"/>
          <w:lang w:eastAsia="zh-TW"/>
        </w:rPr>
        <w:t>cause</w:t>
      </w:r>
      <w:r w:rsidRPr="00590656">
        <w:rPr>
          <w:rFonts w:ascii="Times New Roman" w:hAnsi="Times New Roman" w:hint="eastAsia"/>
          <w:lang w:eastAsia="zh-TW"/>
        </w:rPr>
        <w:t xml:space="preserve"> unfair treatment </w:t>
      </w:r>
      <w:r w:rsidRPr="00590656">
        <w:rPr>
          <w:rFonts w:ascii="Times New Roman" w:hAnsi="Times New Roman"/>
          <w:lang w:eastAsia="zh-TW"/>
        </w:rPr>
        <w:t>of</w:t>
      </w:r>
      <w:r w:rsidR="006329A5">
        <w:rPr>
          <w:rFonts w:ascii="Times New Roman" w:hAnsi="Times New Roman" w:hint="eastAsia"/>
          <w:lang w:eastAsia="zh-TW"/>
        </w:rPr>
        <w:t xml:space="preserve"> their children without S</w:t>
      </w:r>
      <w:r w:rsidR="006329A5">
        <w:rPr>
          <w:rFonts w:ascii="Times New Roman" w:hAnsi="Times New Roman"/>
          <w:lang w:eastAsia="zh-TW"/>
        </w:rPr>
        <w:t>pecial Education Needs</w:t>
      </w:r>
      <w:r w:rsidRPr="00590656">
        <w:rPr>
          <w:rFonts w:ascii="Times New Roman" w:hAnsi="Times New Roman" w:hint="eastAsia"/>
          <w:lang w:eastAsia="zh-TW"/>
        </w:rPr>
        <w:t xml:space="preserve"> in the same classroom.</w:t>
      </w:r>
    </w:p>
    <w:p w:rsidR="00390484" w:rsidRPr="00590656" w:rsidRDefault="00390484" w:rsidP="006329A5">
      <w:pPr>
        <w:adjustRightInd w:val="0"/>
        <w:snapToGrid w:val="0"/>
        <w:ind w:firstLine="600"/>
        <w:rPr>
          <w:rFonts w:ascii="Times New Roman" w:hAnsi="Times New Roman"/>
          <w:lang w:eastAsia="zh-TW"/>
        </w:rPr>
      </w:pPr>
      <w:r w:rsidRPr="00590656">
        <w:rPr>
          <w:rFonts w:ascii="Times New Roman" w:hAnsi="Times New Roman" w:hint="eastAsia"/>
          <w:lang w:eastAsia="zh-TW"/>
        </w:rPr>
        <w:t>On the other hand, t</w:t>
      </w:r>
      <w:r w:rsidRPr="00590656">
        <w:rPr>
          <w:rFonts w:ascii="Times-Roman" w:hAnsi="Times-Roman" w:cs="Times-Roman"/>
        </w:rPr>
        <w:t xml:space="preserve">he </w:t>
      </w:r>
      <w:r w:rsidRPr="00590656">
        <w:rPr>
          <w:rFonts w:ascii="Times-Roman" w:hAnsi="Times-Roman" w:cs="Times-Roman" w:hint="eastAsia"/>
          <w:lang w:eastAsia="zh-TW"/>
        </w:rPr>
        <w:t xml:space="preserve">governmental guideline </w:t>
      </w:r>
      <w:r w:rsidRPr="00590656">
        <w:rPr>
          <w:rFonts w:ascii="Times-Roman" w:hAnsi="Times-Roman" w:cs="Times-Roman"/>
          <w:lang w:eastAsia="zh-TW"/>
        </w:rPr>
        <w:t>on</w:t>
      </w:r>
      <w:r w:rsidRPr="00590656">
        <w:rPr>
          <w:rFonts w:ascii="Times-Roman" w:hAnsi="Times-Roman" w:cs="Times-Roman" w:hint="eastAsia"/>
          <w:lang w:eastAsia="zh-TW"/>
        </w:rPr>
        <w:t xml:space="preserve"> the us</w:t>
      </w:r>
      <w:r w:rsidRPr="00590656">
        <w:rPr>
          <w:rFonts w:ascii="Times-Roman" w:hAnsi="Times-Roman" w:cs="Times-Roman"/>
          <w:lang w:eastAsia="zh-TW"/>
        </w:rPr>
        <w:t>e</w:t>
      </w:r>
      <w:r w:rsidRPr="00590656">
        <w:rPr>
          <w:rFonts w:ascii="Times-Roman" w:hAnsi="Times-Roman" w:cs="Times-Roman" w:hint="eastAsia"/>
          <w:lang w:eastAsia="zh-TW"/>
        </w:rPr>
        <w:t xml:space="preserve"> of the funding support only generally </w:t>
      </w:r>
      <w:r w:rsidRPr="00590656">
        <w:rPr>
          <w:rFonts w:ascii="Times-Roman" w:hAnsi="Times-Roman" w:cs="Times-Roman"/>
        </w:rPr>
        <w:t>outlin</w:t>
      </w:r>
      <w:r w:rsidRPr="00590656">
        <w:rPr>
          <w:rFonts w:ascii="Times-Roman" w:hAnsi="Times-Roman" w:cs="Times-Roman" w:hint="eastAsia"/>
          <w:lang w:eastAsia="zh-TW"/>
        </w:rPr>
        <w:t>e</w:t>
      </w:r>
      <w:r w:rsidRPr="00590656">
        <w:rPr>
          <w:rFonts w:ascii="Times-Roman" w:hAnsi="Times-Roman" w:cs="Times-Roman"/>
          <w:lang w:eastAsia="zh-TW"/>
        </w:rPr>
        <w:t>s</w:t>
      </w:r>
      <w:r w:rsidRPr="00590656">
        <w:rPr>
          <w:rFonts w:ascii="Times-Roman" w:hAnsi="Times-Roman" w:cs="Times-Roman" w:hint="eastAsia"/>
          <w:lang w:eastAsia="zh-TW"/>
        </w:rPr>
        <w:t xml:space="preserve"> </w:t>
      </w:r>
      <w:r w:rsidRPr="00590656">
        <w:rPr>
          <w:rFonts w:ascii="Times-Roman" w:hAnsi="Times-Roman" w:cs="Times-Roman"/>
        </w:rPr>
        <w:t>the need for</w:t>
      </w:r>
      <w:r w:rsidRPr="00590656">
        <w:rPr>
          <w:rFonts w:ascii="Times-Roman" w:hAnsi="Times-Roman" w:cs="Times-Roman" w:hint="eastAsia"/>
          <w:lang w:eastAsia="zh-TW"/>
        </w:rPr>
        <w:t xml:space="preserve"> schools themselves to determine how to </w:t>
      </w:r>
      <w:r w:rsidRPr="00590656">
        <w:rPr>
          <w:rFonts w:ascii="Times-Roman" w:hAnsi="Times-Roman" w:cs="Times-Roman"/>
        </w:rPr>
        <w:t>consolidate</w:t>
      </w:r>
      <w:r w:rsidRPr="00590656">
        <w:rPr>
          <w:rFonts w:ascii="Times-Roman" w:hAnsi="Times-Roman" w:cs="Times-Roman" w:hint="eastAsia"/>
          <w:lang w:eastAsia="zh-TW"/>
        </w:rPr>
        <w:t xml:space="preserve"> </w:t>
      </w:r>
      <w:r w:rsidRPr="00590656">
        <w:rPr>
          <w:rFonts w:ascii="Times-Roman" w:hAnsi="Times-Roman" w:cs="Times-Roman"/>
        </w:rPr>
        <w:t>and redeploy existing resources</w:t>
      </w:r>
      <w:r w:rsidRPr="00590656">
        <w:rPr>
          <w:rFonts w:ascii="Times-Roman" w:hAnsi="Times-Roman" w:cs="Times-Roman" w:hint="eastAsia"/>
          <w:lang w:eastAsia="zh-TW"/>
        </w:rPr>
        <w:t>. Many school administrators demonstrate their agreement with the parents</w:t>
      </w:r>
      <w:r w:rsidRPr="00590656">
        <w:rPr>
          <w:rFonts w:ascii="Times-Roman" w:hAnsi="Times-Roman" w:cs="Times-Roman"/>
          <w:lang w:eastAsia="zh-TW"/>
        </w:rPr>
        <w:t>’</w:t>
      </w:r>
      <w:r w:rsidRPr="00590656">
        <w:rPr>
          <w:rFonts w:ascii="Times-Roman" w:hAnsi="Times-Roman" w:cs="Times-Roman" w:hint="eastAsia"/>
          <w:lang w:eastAsia="zh-TW"/>
        </w:rPr>
        <w:t xml:space="preserve"> perspective as they have used most of the additional fund</w:t>
      </w:r>
      <w:r w:rsidRPr="00590656">
        <w:rPr>
          <w:rFonts w:ascii="Times-Roman" w:hAnsi="Times-Roman" w:cs="Times-Roman"/>
          <w:lang w:eastAsia="zh-TW"/>
        </w:rPr>
        <w:t>s</w:t>
      </w:r>
      <w:r w:rsidRPr="00590656">
        <w:rPr>
          <w:rFonts w:ascii="Times-Roman" w:hAnsi="Times-Roman" w:cs="Times-Roman" w:hint="eastAsia"/>
          <w:lang w:eastAsia="zh-TW"/>
        </w:rPr>
        <w:t xml:space="preserve"> </w:t>
      </w:r>
      <w:r w:rsidRPr="00590656">
        <w:rPr>
          <w:rFonts w:ascii="Times-Roman" w:hAnsi="Times-Roman" w:cs="Times-Roman"/>
          <w:lang w:eastAsia="zh-TW"/>
        </w:rPr>
        <w:t>for</w:t>
      </w:r>
      <w:r w:rsidRPr="00590656">
        <w:rPr>
          <w:rFonts w:ascii="Times-Roman" w:hAnsi="Times-Roman" w:cs="Times-Roman"/>
        </w:rPr>
        <w:t xml:space="preserve"> remedial</w:t>
      </w:r>
      <w:r w:rsidRPr="00590656">
        <w:rPr>
          <w:rFonts w:ascii="Times-Roman" w:hAnsi="Times-Roman" w:cs="Times-Roman" w:hint="eastAsia"/>
          <w:lang w:eastAsia="zh-TW"/>
        </w:rPr>
        <w:t xml:space="preserve"> </w:t>
      </w:r>
      <w:r w:rsidRPr="00590656">
        <w:rPr>
          <w:rFonts w:ascii="Times-Roman" w:hAnsi="Times-Roman" w:cs="Times-Roman"/>
        </w:rPr>
        <w:t xml:space="preserve">teaching, </w:t>
      </w:r>
      <w:r w:rsidRPr="00590656">
        <w:rPr>
          <w:rFonts w:ascii="Times-Roman" w:hAnsi="Times-Roman" w:cs="Times-Roman" w:hint="eastAsia"/>
          <w:lang w:eastAsia="zh-TW"/>
        </w:rPr>
        <w:t xml:space="preserve">providing </w:t>
      </w:r>
      <w:r w:rsidRPr="00590656">
        <w:rPr>
          <w:rFonts w:ascii="Times-Roman" w:hAnsi="Times-Roman" w:cs="Times-Roman"/>
        </w:rPr>
        <w:t>integrated education programmes</w:t>
      </w:r>
      <w:r w:rsidRPr="00590656">
        <w:rPr>
          <w:rFonts w:ascii="Times-Roman" w:hAnsi="Times-Roman" w:cs="Times-Roman" w:hint="eastAsia"/>
          <w:lang w:eastAsia="zh-TW"/>
        </w:rPr>
        <w:t xml:space="preserve"> and deploy</w:t>
      </w:r>
      <w:r w:rsidRPr="00590656">
        <w:rPr>
          <w:rFonts w:ascii="Times-Roman" w:hAnsi="Times-Roman" w:cs="Times-Roman"/>
          <w:lang w:eastAsia="zh-TW"/>
        </w:rPr>
        <w:t>ing</w:t>
      </w:r>
      <w:r w:rsidRPr="00590656">
        <w:rPr>
          <w:rFonts w:ascii="Times-Roman" w:hAnsi="Times-Roman" w:cs="Times-Roman" w:hint="eastAsia"/>
          <w:lang w:eastAsia="zh-TW"/>
        </w:rPr>
        <w:t xml:space="preserve"> </w:t>
      </w:r>
      <w:r w:rsidRPr="00590656">
        <w:rPr>
          <w:rFonts w:ascii="Times-Roman" w:hAnsi="Times-Roman" w:cs="Times-Roman"/>
          <w:lang w:eastAsia="zh-TW"/>
        </w:rPr>
        <w:t>additional</w:t>
      </w:r>
      <w:r w:rsidRPr="00590656">
        <w:rPr>
          <w:rFonts w:ascii="Times-Roman" w:hAnsi="Times-Roman" w:cs="Times-Roman" w:hint="eastAsia"/>
          <w:lang w:eastAsia="zh-TW"/>
        </w:rPr>
        <w:t xml:space="preserve"> teacher support staff (Forlin &amp; Rose, 2010). Much of the funding resource</w:t>
      </w:r>
      <w:r w:rsidRPr="00590656">
        <w:rPr>
          <w:rFonts w:ascii="Times-Roman" w:hAnsi="Times-Roman" w:cs="Times-Roman"/>
          <w:lang w:eastAsia="zh-TW"/>
        </w:rPr>
        <w:t>s</w:t>
      </w:r>
      <w:r w:rsidRPr="00590656">
        <w:rPr>
          <w:rFonts w:ascii="Times-Roman" w:hAnsi="Times-Roman" w:cs="Times-Roman" w:hint="eastAsia"/>
          <w:lang w:eastAsia="zh-TW"/>
        </w:rPr>
        <w:t xml:space="preserve"> ha</w:t>
      </w:r>
      <w:r w:rsidRPr="00590656">
        <w:rPr>
          <w:rFonts w:ascii="Times-Roman" w:hAnsi="Times-Roman" w:cs="Times-Roman"/>
          <w:lang w:eastAsia="zh-TW"/>
        </w:rPr>
        <w:t>ve</w:t>
      </w:r>
      <w:r w:rsidRPr="00590656">
        <w:rPr>
          <w:rFonts w:ascii="Times-Roman" w:hAnsi="Times-Roman" w:cs="Times-Roman" w:hint="eastAsia"/>
          <w:lang w:eastAsia="zh-TW"/>
        </w:rPr>
        <w:t xml:space="preserve"> been used in organizing teacher development</w:t>
      </w:r>
      <w:r w:rsidRPr="00590656">
        <w:rPr>
          <w:rFonts w:ascii="Times-Roman" w:hAnsi="Times-Roman" w:cs="Times-Roman"/>
        </w:rPr>
        <w:t xml:space="preserve"> seminars and open-school</w:t>
      </w:r>
      <w:r w:rsidRPr="00590656">
        <w:rPr>
          <w:rFonts w:ascii="Times-Roman" w:hAnsi="Times-Roman" w:cs="Times-Roman" w:hint="eastAsia"/>
          <w:lang w:eastAsia="zh-TW"/>
        </w:rPr>
        <w:t xml:space="preserve"> </w:t>
      </w:r>
      <w:r w:rsidRPr="00590656">
        <w:rPr>
          <w:rFonts w:ascii="Times-Roman" w:hAnsi="Times-Roman" w:cs="Times-Roman"/>
        </w:rPr>
        <w:t xml:space="preserve">visits, </w:t>
      </w:r>
      <w:r w:rsidRPr="00590656">
        <w:rPr>
          <w:rFonts w:ascii="Times-Roman" w:hAnsi="Times-Roman" w:cs="Times-Roman" w:hint="eastAsia"/>
          <w:lang w:eastAsia="zh-TW"/>
        </w:rPr>
        <w:t xml:space="preserve">involving </w:t>
      </w:r>
      <w:r w:rsidRPr="00590656">
        <w:rPr>
          <w:rFonts w:ascii="Times-Roman" w:hAnsi="Times-Roman" w:cs="Times-Roman"/>
        </w:rPr>
        <w:t>co-teaching and good practice pedagogies</w:t>
      </w:r>
      <w:r w:rsidRPr="00590656">
        <w:rPr>
          <w:rFonts w:ascii="Times-Roman" w:hAnsi="Times-Roman" w:cs="Times-Roman" w:hint="eastAsia"/>
          <w:lang w:eastAsia="zh-TW"/>
        </w:rPr>
        <w:t xml:space="preserve"> between </w:t>
      </w:r>
      <w:r w:rsidRPr="00590656">
        <w:rPr>
          <w:rFonts w:ascii="Times-Roman" w:hAnsi="Times-Roman" w:cs="Times-Roman"/>
        </w:rPr>
        <w:t>partner schools.</w:t>
      </w:r>
      <w:r w:rsidRPr="00590656">
        <w:rPr>
          <w:rFonts w:ascii="Times-Roman" w:hAnsi="Times-Roman" w:cs="Times-Roman" w:hint="eastAsia"/>
          <w:lang w:eastAsia="zh-TW"/>
        </w:rPr>
        <w:t xml:space="preserve"> Again, more emphasis has been placed </w:t>
      </w:r>
      <w:r w:rsidRPr="00590656">
        <w:rPr>
          <w:rFonts w:ascii="Times-Roman" w:hAnsi="Times-Roman" w:cs="Times-Roman"/>
          <w:lang w:eastAsia="zh-TW"/>
        </w:rPr>
        <w:t>o</w:t>
      </w:r>
      <w:r w:rsidRPr="00590656">
        <w:rPr>
          <w:rFonts w:ascii="Times-Roman" w:hAnsi="Times-Roman" w:cs="Times-Roman" w:hint="eastAsia"/>
          <w:lang w:eastAsia="zh-TW"/>
        </w:rPr>
        <w:t xml:space="preserve">n the domain of teaching and learning, </w:t>
      </w:r>
      <w:r w:rsidRPr="00590656">
        <w:rPr>
          <w:rFonts w:ascii="Times-Roman" w:hAnsi="Times-Roman" w:cs="Times-Roman"/>
          <w:lang w:eastAsia="zh-TW"/>
        </w:rPr>
        <w:t>regarding</w:t>
      </w:r>
      <w:r w:rsidRPr="00590656">
        <w:rPr>
          <w:rFonts w:ascii="Times-Roman" w:hAnsi="Times-Roman" w:cs="Times-Roman" w:hint="eastAsia"/>
          <w:lang w:eastAsia="zh-TW"/>
        </w:rPr>
        <w:t xml:space="preserve"> differentiated teaching and cooperative learning</w:t>
      </w:r>
      <w:r w:rsidRPr="00590656">
        <w:rPr>
          <w:rFonts w:ascii="Times-Roman" w:hAnsi="Times-Roman" w:cs="Times-Roman"/>
        </w:rPr>
        <w:t>.</w:t>
      </w:r>
      <w:r w:rsidRPr="00590656">
        <w:rPr>
          <w:rFonts w:ascii="Times-Roman" w:hAnsi="Times-Roman" w:cs="Times-Roman" w:hint="eastAsia"/>
          <w:lang w:eastAsia="zh-TW"/>
        </w:rPr>
        <w:t xml:space="preserve"> Yet the main essence of inclusion embraces the social inclusion o</w:t>
      </w:r>
      <w:r w:rsidRPr="00590656">
        <w:rPr>
          <w:rFonts w:ascii="Times New Roman" w:hAnsi="Times New Roman"/>
          <w:lang w:eastAsia="zh-TW"/>
        </w:rPr>
        <w:t>f</w:t>
      </w:r>
      <w:r w:rsidRPr="00590656">
        <w:rPr>
          <w:rFonts w:ascii="Times New Roman" w:hAnsi="Times New Roman"/>
        </w:rPr>
        <w:t xml:space="preserve"> all pupils</w:t>
      </w:r>
      <w:r w:rsidRPr="00590656">
        <w:rPr>
          <w:rFonts w:ascii="Times New Roman" w:hAnsi="Times New Roman" w:hint="eastAsia"/>
          <w:lang w:eastAsia="zh-TW"/>
        </w:rPr>
        <w:t xml:space="preserve"> by their </w:t>
      </w:r>
      <w:r w:rsidRPr="00590656">
        <w:rPr>
          <w:rFonts w:ascii="Times New Roman" w:hAnsi="Times New Roman"/>
          <w:iCs/>
        </w:rPr>
        <w:t>presence</w:t>
      </w:r>
      <w:r w:rsidRPr="00590656">
        <w:rPr>
          <w:rFonts w:ascii="Times New Roman" w:hAnsi="Times New Roman" w:hint="eastAsia"/>
          <w:iCs/>
          <w:lang w:eastAsia="zh-TW"/>
        </w:rPr>
        <w:t xml:space="preserve"> (studying together in the same setting)</w:t>
      </w:r>
      <w:r w:rsidRPr="00590656">
        <w:rPr>
          <w:rFonts w:ascii="Times New Roman" w:hAnsi="Times New Roman"/>
        </w:rPr>
        <w:t>,</w:t>
      </w:r>
      <w:r w:rsidRPr="00590656">
        <w:rPr>
          <w:rFonts w:ascii="Times New Roman" w:hAnsi="Times New Roman"/>
          <w:lang w:eastAsia="zh-TW"/>
        </w:rPr>
        <w:t xml:space="preserve"> </w:t>
      </w:r>
      <w:r w:rsidRPr="00590656">
        <w:rPr>
          <w:rFonts w:ascii="Times New Roman" w:hAnsi="Times New Roman"/>
          <w:iCs/>
        </w:rPr>
        <w:t>participation</w:t>
      </w:r>
      <w:r w:rsidRPr="00590656">
        <w:rPr>
          <w:rFonts w:ascii="Times New Roman" w:hAnsi="Times New Roman" w:hint="eastAsia"/>
          <w:iCs/>
          <w:lang w:eastAsia="zh-TW"/>
        </w:rPr>
        <w:t xml:space="preserve"> (engaging in learning activities)</w:t>
      </w:r>
      <w:r w:rsidRPr="00590656">
        <w:rPr>
          <w:rFonts w:ascii="Times New Roman" w:hAnsi="Times New Roman"/>
        </w:rPr>
        <w:t xml:space="preserve">, </w:t>
      </w:r>
      <w:r w:rsidRPr="00590656">
        <w:rPr>
          <w:rFonts w:ascii="Times New Roman" w:hAnsi="Times New Roman"/>
          <w:iCs/>
        </w:rPr>
        <w:t>acceptance</w:t>
      </w:r>
      <w:r w:rsidRPr="00590656">
        <w:rPr>
          <w:rFonts w:ascii="Times New Roman" w:hAnsi="Times New Roman" w:hint="eastAsia"/>
          <w:iCs/>
          <w:lang w:eastAsia="zh-TW"/>
        </w:rPr>
        <w:t xml:space="preserve"> (mutual respect during interaction)</w:t>
      </w:r>
      <w:r w:rsidRPr="00590656">
        <w:rPr>
          <w:rFonts w:ascii="Times New Roman" w:hAnsi="Times New Roman"/>
          <w:iCs/>
        </w:rPr>
        <w:t xml:space="preserve"> </w:t>
      </w:r>
      <w:r w:rsidRPr="00590656">
        <w:rPr>
          <w:rFonts w:ascii="Times New Roman" w:hAnsi="Times New Roman"/>
        </w:rPr>
        <w:t>and</w:t>
      </w:r>
      <w:r w:rsidRPr="00590656">
        <w:rPr>
          <w:rFonts w:ascii="Times New Roman" w:hAnsi="Times New Roman"/>
          <w:lang w:eastAsia="zh-TW"/>
        </w:rPr>
        <w:t xml:space="preserve"> </w:t>
      </w:r>
      <w:r w:rsidRPr="00590656">
        <w:rPr>
          <w:rFonts w:ascii="Times New Roman" w:hAnsi="Times New Roman"/>
          <w:iCs/>
        </w:rPr>
        <w:t>achievement</w:t>
      </w:r>
      <w:r w:rsidRPr="00590656">
        <w:rPr>
          <w:rFonts w:ascii="Times New Roman" w:hAnsi="Times New Roman" w:hint="eastAsia"/>
          <w:iCs/>
          <w:lang w:eastAsia="zh-TW"/>
        </w:rPr>
        <w:t xml:space="preserve"> (attainment of personal strengths)</w:t>
      </w:r>
      <w:r w:rsidRPr="00590656">
        <w:rPr>
          <w:rFonts w:ascii="Times New Roman" w:hAnsi="Times New Roman"/>
        </w:rPr>
        <w:t xml:space="preserve"> in mainstream schools, where</w:t>
      </w:r>
      <w:r w:rsidRPr="00590656">
        <w:rPr>
          <w:rFonts w:ascii="Times New Roman" w:hAnsi="Times New Roman" w:hint="eastAsia"/>
          <w:lang w:eastAsia="zh-TW"/>
        </w:rPr>
        <w:t>ver</w:t>
      </w:r>
      <w:r w:rsidRPr="00590656">
        <w:rPr>
          <w:rFonts w:ascii="Times New Roman" w:hAnsi="Times New Roman"/>
        </w:rPr>
        <w:t xml:space="preserve"> possible</w:t>
      </w:r>
      <w:r w:rsidRPr="00590656">
        <w:rPr>
          <w:rFonts w:ascii="Times New Roman" w:hAnsi="Times New Roman"/>
          <w:lang w:eastAsia="zh-TW"/>
        </w:rPr>
        <w:t xml:space="preserve"> </w:t>
      </w:r>
      <w:r w:rsidRPr="00590656">
        <w:rPr>
          <w:rFonts w:ascii="Times New Roman" w:hAnsi="Times New Roman"/>
        </w:rPr>
        <w:t xml:space="preserve">(Booth </w:t>
      </w:r>
      <w:r w:rsidRPr="00590656">
        <w:rPr>
          <w:rFonts w:ascii="Times New Roman" w:hAnsi="Times New Roman" w:hint="eastAsia"/>
          <w:lang w:eastAsia="zh-TW"/>
        </w:rPr>
        <w:t xml:space="preserve">&amp; </w:t>
      </w:r>
      <w:r w:rsidRPr="00590656">
        <w:rPr>
          <w:rFonts w:ascii="Times New Roman" w:hAnsi="Times New Roman"/>
        </w:rPr>
        <w:t>Ainscow, 2000</w:t>
      </w:r>
      <w:r w:rsidRPr="00590656">
        <w:rPr>
          <w:rFonts w:ascii="Times New Roman" w:hAnsi="Times New Roman" w:hint="eastAsia"/>
          <w:lang w:eastAsia="zh-TW"/>
        </w:rPr>
        <w:t>, Farrell, 2010</w:t>
      </w:r>
      <w:r w:rsidRPr="00590656">
        <w:rPr>
          <w:rFonts w:ascii="Times New Roman" w:hAnsi="Times New Roman"/>
        </w:rPr>
        <w:t>).</w:t>
      </w:r>
      <w:r w:rsidRPr="00590656">
        <w:rPr>
          <w:rFonts w:ascii="Times-Roman" w:hAnsi="Times-Roman" w:cs="Times-Roman" w:hint="eastAsia"/>
          <w:lang w:eastAsia="zh-TW"/>
        </w:rPr>
        <w:t xml:space="preserve"> </w:t>
      </w:r>
      <w:r w:rsidRPr="00590656">
        <w:rPr>
          <w:rFonts w:ascii="Times New Roman" w:hAnsi="Times New Roman" w:hint="eastAsia"/>
          <w:lang w:eastAsia="zh-TW"/>
        </w:rPr>
        <w:t>So more emphasis on</w:t>
      </w:r>
      <w:r w:rsidRPr="00590656">
        <w:rPr>
          <w:rFonts w:ascii="Times New Roman" w:hAnsi="Times New Roman"/>
          <w:lang w:eastAsia="zh-TW"/>
        </w:rPr>
        <w:t xml:space="preserve"> </w:t>
      </w:r>
      <w:r w:rsidRPr="00590656">
        <w:rPr>
          <w:rFonts w:ascii="Times New Roman" w:hAnsi="Times New Roman" w:hint="eastAsia"/>
          <w:lang w:eastAsia="zh-TW"/>
        </w:rPr>
        <w:t xml:space="preserve">how to </w:t>
      </w:r>
      <w:r w:rsidRPr="00590656">
        <w:rPr>
          <w:rFonts w:ascii="Times-Roman" w:hAnsi="Times-Roman" w:cs="Times-Roman" w:hint="eastAsia"/>
          <w:lang w:eastAsia="zh-TW"/>
        </w:rPr>
        <w:t>mobilize the WSA principle of peer support</w:t>
      </w:r>
      <w:r w:rsidRPr="00590656">
        <w:rPr>
          <w:rFonts w:ascii="Times New Roman" w:hAnsi="Times New Roman"/>
          <w:lang w:eastAsia="zh-TW"/>
        </w:rPr>
        <w:t xml:space="preserve"> </w:t>
      </w:r>
      <w:r w:rsidRPr="00590656">
        <w:rPr>
          <w:rFonts w:ascii="Times New Roman" w:hAnsi="Times New Roman" w:hint="eastAsia"/>
          <w:lang w:eastAsia="zh-TW"/>
        </w:rPr>
        <w:t>is warranted</w:t>
      </w:r>
      <w:r w:rsidRPr="00590656">
        <w:rPr>
          <w:rFonts w:ascii="Times New Roman" w:hAnsi="Times New Roman"/>
          <w:lang w:eastAsia="zh-TW"/>
        </w:rPr>
        <w:t xml:space="preserve"> in Hong Kong</w:t>
      </w:r>
      <w:r w:rsidRPr="00590656">
        <w:rPr>
          <w:rFonts w:ascii="Times New Roman" w:hAnsi="Times New Roman" w:hint="eastAsia"/>
          <w:lang w:eastAsia="zh-TW"/>
        </w:rPr>
        <w:t xml:space="preserve"> schools</w:t>
      </w:r>
      <w:r w:rsidRPr="00590656">
        <w:rPr>
          <w:rFonts w:ascii="Times New Roman" w:hAnsi="Times New Roman"/>
          <w:lang w:eastAsia="zh-TW"/>
        </w:rPr>
        <w:t>.</w:t>
      </w:r>
    </w:p>
    <w:p w:rsidR="00390484" w:rsidRPr="00590656" w:rsidRDefault="00390484" w:rsidP="002138EC">
      <w:pPr>
        <w:pStyle w:val="NormalWeb"/>
        <w:adjustRightInd w:val="0"/>
        <w:snapToGrid w:val="0"/>
        <w:spacing w:before="0" w:beforeAutospacing="0" w:after="0" w:afterAutospacing="0"/>
        <w:ind w:firstLine="720"/>
        <w:jc w:val="both"/>
        <w:rPr>
          <w:rFonts w:ascii="Times New Roman" w:hAnsi="Times New Roman"/>
          <w:lang w:val="en-GB" w:eastAsia="zh-TW"/>
        </w:rPr>
      </w:pPr>
      <w:r w:rsidRPr="00590656">
        <w:rPr>
          <w:rFonts w:ascii="Times New Roman" w:hAnsi="Times New Roman" w:hint="eastAsia"/>
          <w:lang w:val="en-GB" w:eastAsia="zh-TW"/>
        </w:rPr>
        <w:t>As pupils are the</w:t>
      </w:r>
      <w:r w:rsidR="006329A5">
        <w:rPr>
          <w:rFonts w:ascii="Times New Roman" w:hAnsi="Times New Roman" w:hint="eastAsia"/>
          <w:lang w:val="en-GB" w:eastAsia="zh-TW"/>
        </w:rPr>
        <w:t xml:space="preserve"> primary stakeholders in the W</w:t>
      </w:r>
      <w:r w:rsidR="006329A5">
        <w:rPr>
          <w:rFonts w:ascii="Times New Roman" w:hAnsi="Times New Roman"/>
          <w:lang w:val="en-GB" w:eastAsia="zh-TW"/>
        </w:rPr>
        <w:t>hole School Approach</w:t>
      </w:r>
      <w:r w:rsidRPr="00590656">
        <w:rPr>
          <w:rFonts w:ascii="Times New Roman" w:hAnsi="Times New Roman" w:hint="eastAsia"/>
          <w:lang w:val="en-GB" w:eastAsia="zh-TW"/>
        </w:rPr>
        <w:t xml:space="preserve"> </w:t>
      </w:r>
      <w:r w:rsidRPr="00590656">
        <w:rPr>
          <w:rFonts w:ascii="Times New Roman" w:hAnsi="Times New Roman"/>
          <w:lang w:val="en-GB" w:eastAsia="zh-TW"/>
        </w:rPr>
        <w:t>school</w:t>
      </w:r>
      <w:r w:rsidRPr="00590656">
        <w:rPr>
          <w:rFonts w:ascii="Times New Roman" w:hAnsi="Times New Roman" w:hint="eastAsia"/>
          <w:lang w:val="en-GB" w:eastAsia="zh-TW"/>
        </w:rPr>
        <w:t xml:space="preserve"> community and play an essential role in the development of social inclusion, research studies on pupils</w:t>
      </w:r>
      <w:r w:rsidRPr="00590656">
        <w:rPr>
          <w:rFonts w:ascii="Times New Roman" w:hAnsi="Times New Roman"/>
          <w:lang w:val="en-GB" w:eastAsia="zh-TW"/>
        </w:rPr>
        <w:t>’</w:t>
      </w:r>
      <w:r w:rsidRPr="00590656">
        <w:rPr>
          <w:rFonts w:ascii="Times New Roman" w:hAnsi="Times New Roman" w:hint="eastAsia"/>
          <w:lang w:val="en-GB" w:eastAsia="zh-TW"/>
        </w:rPr>
        <w:t xml:space="preserve"> vie</w:t>
      </w:r>
      <w:bookmarkStart w:id="0" w:name="_GoBack"/>
      <w:bookmarkEnd w:id="0"/>
      <w:r w:rsidRPr="00590656">
        <w:rPr>
          <w:rFonts w:ascii="Times New Roman" w:hAnsi="Times New Roman" w:hint="eastAsia"/>
          <w:lang w:val="en-GB" w:eastAsia="zh-TW"/>
        </w:rPr>
        <w:t>ws about WSA practice are thus warranted. What are the attitudes and perceptions of secondary sch</w:t>
      </w:r>
      <w:r w:rsidR="006329A5">
        <w:rPr>
          <w:rFonts w:ascii="Times New Roman" w:hAnsi="Times New Roman" w:hint="eastAsia"/>
          <w:lang w:val="en-GB" w:eastAsia="zh-TW"/>
        </w:rPr>
        <w:t>ool pupils, with and without S</w:t>
      </w:r>
      <w:r w:rsidR="006329A5">
        <w:rPr>
          <w:rFonts w:ascii="Times New Roman" w:hAnsi="Times New Roman"/>
          <w:lang w:val="en-GB" w:eastAsia="zh-TW"/>
        </w:rPr>
        <w:t>pecial Education Needs</w:t>
      </w:r>
      <w:r w:rsidRPr="00590656">
        <w:rPr>
          <w:rFonts w:ascii="Times New Roman" w:hAnsi="Times New Roman" w:hint="eastAsia"/>
          <w:lang w:val="en-GB" w:eastAsia="zh-TW"/>
        </w:rPr>
        <w:t xml:space="preserve">, towards studying together on the same campus in Hong Kong? Do they care about academic performance as much as their parents and </w:t>
      </w:r>
      <w:r w:rsidRPr="00590656">
        <w:rPr>
          <w:rFonts w:ascii="Times New Roman" w:hAnsi="Times New Roman"/>
          <w:lang w:val="en-GB" w:eastAsia="zh-TW"/>
        </w:rPr>
        <w:t>teachers</w:t>
      </w:r>
      <w:r w:rsidRPr="00590656">
        <w:rPr>
          <w:rFonts w:ascii="Times New Roman" w:hAnsi="Times New Roman" w:hint="eastAsia"/>
          <w:lang w:val="en-GB" w:eastAsia="zh-TW"/>
        </w:rPr>
        <w:t>? Findings on secondary school pupils</w:t>
      </w:r>
      <w:r w:rsidRPr="00590656">
        <w:rPr>
          <w:rFonts w:ascii="Times New Roman" w:hAnsi="Times New Roman"/>
          <w:lang w:val="en-GB" w:eastAsia="zh-TW"/>
        </w:rPr>
        <w:t>’</w:t>
      </w:r>
      <w:r w:rsidRPr="00590656">
        <w:rPr>
          <w:rFonts w:ascii="Times New Roman" w:hAnsi="Times New Roman" w:hint="eastAsia"/>
          <w:lang w:val="en-GB" w:eastAsia="zh-TW"/>
        </w:rPr>
        <w:t xml:space="preserve"> perception may inform us more about the significance of </w:t>
      </w:r>
      <w:r w:rsidRPr="00590656">
        <w:rPr>
          <w:rFonts w:ascii="Times-Roman" w:hAnsi="Times-Roman" w:cs="Times-Roman" w:hint="eastAsia"/>
          <w:lang w:eastAsia="zh-TW"/>
        </w:rPr>
        <w:t>peer support</w:t>
      </w:r>
      <w:r w:rsidRPr="00590656">
        <w:rPr>
          <w:rFonts w:ascii="Times New Roman" w:hAnsi="Times New Roman"/>
          <w:lang w:eastAsia="zh-TW"/>
        </w:rPr>
        <w:t xml:space="preserve"> </w:t>
      </w:r>
      <w:r w:rsidRPr="00590656">
        <w:rPr>
          <w:rFonts w:ascii="Times New Roman" w:hAnsi="Times New Roman" w:hint="eastAsia"/>
          <w:lang w:eastAsia="zh-TW"/>
        </w:rPr>
        <w:t xml:space="preserve">in </w:t>
      </w:r>
      <w:r w:rsidRPr="00590656">
        <w:rPr>
          <w:rFonts w:ascii="Times New Roman" w:hAnsi="Times New Roman"/>
          <w:lang w:eastAsia="zh-TW"/>
        </w:rPr>
        <w:t xml:space="preserve">relation to </w:t>
      </w:r>
      <w:r w:rsidRPr="00590656">
        <w:rPr>
          <w:rFonts w:ascii="Times New Roman" w:hAnsi="Times New Roman" w:hint="eastAsia"/>
          <w:lang w:eastAsia="zh-TW"/>
        </w:rPr>
        <w:t xml:space="preserve">the </w:t>
      </w:r>
      <w:r w:rsidRPr="00590656">
        <w:rPr>
          <w:rFonts w:ascii="Times New Roman" w:hAnsi="Times New Roman"/>
          <w:lang w:eastAsia="zh-TW"/>
        </w:rPr>
        <w:t xml:space="preserve">social inclusion of pupils with SEN in </w:t>
      </w:r>
      <w:r w:rsidRPr="00590656">
        <w:rPr>
          <w:rFonts w:ascii="Times New Roman" w:hAnsi="Times New Roman" w:hint="eastAsia"/>
          <w:lang w:eastAsia="zh-TW"/>
        </w:rPr>
        <w:t>schools</w:t>
      </w:r>
      <w:r w:rsidRPr="00590656">
        <w:rPr>
          <w:rFonts w:ascii="Times New Roman" w:hAnsi="Times New Roman"/>
          <w:lang w:eastAsia="zh-TW"/>
        </w:rPr>
        <w:t>.</w:t>
      </w:r>
      <w:r w:rsidRPr="00590656">
        <w:rPr>
          <w:rFonts w:ascii="Times New Roman" w:hAnsi="Times New Roman" w:hint="eastAsia"/>
          <w:lang w:val="en-GB" w:eastAsia="zh-TW"/>
        </w:rPr>
        <w:t xml:space="preserve"> It </w:t>
      </w:r>
      <w:r w:rsidRPr="00590656">
        <w:rPr>
          <w:rFonts w:ascii="Times New Roman" w:hAnsi="Times New Roman"/>
          <w:lang w:val="en-GB" w:eastAsia="zh-TW"/>
        </w:rPr>
        <w:t xml:space="preserve">may serve to </w:t>
      </w:r>
      <w:r w:rsidRPr="00590656">
        <w:rPr>
          <w:rFonts w:ascii="Times New Roman" w:hAnsi="Times New Roman" w:hint="eastAsia"/>
          <w:lang w:val="en-GB" w:eastAsia="zh-TW"/>
        </w:rPr>
        <w:t xml:space="preserve">complement the partial picture portrayed by the parents and teacher member groups in the WSA community. </w:t>
      </w:r>
    </w:p>
    <w:p w:rsidR="00390484" w:rsidRPr="00590656" w:rsidRDefault="00390484" w:rsidP="002138EC">
      <w:pPr>
        <w:widowControl w:val="0"/>
        <w:autoSpaceDE w:val="0"/>
        <w:autoSpaceDN w:val="0"/>
        <w:adjustRightInd w:val="0"/>
        <w:snapToGrid w:val="0"/>
        <w:rPr>
          <w:rFonts w:ascii="Times New Roman" w:hAnsi="Times New Roman"/>
          <w:lang w:eastAsia="zh-TW"/>
        </w:rPr>
      </w:pPr>
    </w:p>
    <w:p w:rsidR="00390484" w:rsidRPr="00590656" w:rsidRDefault="00390484" w:rsidP="002138EC">
      <w:pPr>
        <w:widowControl w:val="0"/>
        <w:autoSpaceDE w:val="0"/>
        <w:autoSpaceDN w:val="0"/>
        <w:adjustRightInd w:val="0"/>
        <w:snapToGrid w:val="0"/>
        <w:jc w:val="center"/>
        <w:rPr>
          <w:rFonts w:ascii="Times New Roman" w:hAnsi="Times New Roman"/>
          <w:b/>
          <w:lang w:eastAsia="zh-TW"/>
        </w:rPr>
      </w:pPr>
      <w:r w:rsidRPr="00590656">
        <w:rPr>
          <w:rFonts w:ascii="Times New Roman" w:hAnsi="Times New Roman"/>
          <w:b/>
          <w:lang w:eastAsia="zh-TW"/>
        </w:rPr>
        <w:t>Literature Review</w:t>
      </w:r>
    </w:p>
    <w:p w:rsidR="00390484" w:rsidRPr="00590656" w:rsidRDefault="00390484" w:rsidP="002138EC">
      <w:pPr>
        <w:widowControl w:val="0"/>
        <w:autoSpaceDE w:val="0"/>
        <w:autoSpaceDN w:val="0"/>
        <w:adjustRightInd w:val="0"/>
        <w:snapToGrid w:val="0"/>
        <w:jc w:val="center"/>
        <w:rPr>
          <w:rFonts w:ascii="Times New Roman" w:hAnsi="Times New Roman"/>
          <w:b/>
          <w:lang w:eastAsia="zh-TW"/>
        </w:rPr>
      </w:pPr>
    </w:p>
    <w:p w:rsidR="00390484" w:rsidRPr="00590656" w:rsidRDefault="00390484" w:rsidP="00CB2358">
      <w:pPr>
        <w:widowControl w:val="0"/>
        <w:autoSpaceDE w:val="0"/>
        <w:autoSpaceDN w:val="0"/>
        <w:adjustRightInd w:val="0"/>
        <w:snapToGrid w:val="0"/>
        <w:ind w:firstLineChars="250" w:firstLine="600"/>
        <w:rPr>
          <w:rFonts w:ascii="Times New Roman" w:hAnsi="Times New Roman"/>
          <w:lang w:eastAsia="zh-TW"/>
        </w:rPr>
      </w:pPr>
      <w:r w:rsidRPr="00590656">
        <w:rPr>
          <w:rFonts w:ascii="Times New Roman" w:hAnsi="Times New Roman"/>
          <w:lang w:eastAsia="zh-TW"/>
        </w:rPr>
        <w:t>The social relation that compose</w:t>
      </w:r>
      <w:r w:rsidRPr="00590656">
        <w:rPr>
          <w:rFonts w:ascii="Times New Roman" w:hAnsi="Times New Roman" w:hint="eastAsia"/>
          <w:lang w:eastAsia="zh-TW"/>
        </w:rPr>
        <w:t>s</w:t>
      </w:r>
      <w:r w:rsidRPr="00590656">
        <w:rPr>
          <w:rFonts w:ascii="Times New Roman" w:hAnsi="Times New Roman"/>
          <w:lang w:eastAsia="zh-TW"/>
        </w:rPr>
        <w:t xml:space="preserve"> peer networks is seen as a strong predictor of</w:t>
      </w:r>
      <w:r w:rsidRPr="00590656">
        <w:rPr>
          <w:rFonts w:ascii="Times New Roman" w:hAnsi="Times New Roman" w:hint="eastAsia"/>
          <w:lang w:eastAsia="zh-TW"/>
        </w:rPr>
        <w:t xml:space="preserve"> peer </w:t>
      </w:r>
      <w:r w:rsidRPr="00590656">
        <w:rPr>
          <w:rFonts w:ascii="Times New Roman" w:hAnsi="Times New Roman"/>
          <w:lang w:eastAsia="zh-TW"/>
        </w:rPr>
        <w:t xml:space="preserve">support, social identity, opportunities for social participation and meaningful social roles. Peer networks </w:t>
      </w:r>
      <w:r w:rsidRPr="00590656">
        <w:rPr>
          <w:rFonts w:ascii="Times New Roman" w:hAnsi="Times New Roman" w:hint="eastAsia"/>
          <w:lang w:eastAsia="zh-TW"/>
        </w:rPr>
        <w:t>provide peer</w:t>
      </w:r>
      <w:r w:rsidRPr="00590656">
        <w:rPr>
          <w:rFonts w:ascii="Times New Roman" w:hAnsi="Times New Roman"/>
          <w:lang w:eastAsia="zh-TW"/>
        </w:rPr>
        <w:t xml:space="preserve"> support to</w:t>
      </w:r>
      <w:r w:rsidRPr="00590656">
        <w:rPr>
          <w:rFonts w:ascii="Times New Roman" w:hAnsi="Times New Roman" w:hint="eastAsia"/>
          <w:lang w:eastAsia="zh-TW"/>
        </w:rPr>
        <w:t xml:space="preserve"> cope with</w:t>
      </w:r>
      <w:r w:rsidRPr="00590656">
        <w:rPr>
          <w:rFonts w:ascii="Times New Roman" w:hAnsi="Times New Roman"/>
          <w:lang w:eastAsia="zh-TW"/>
        </w:rPr>
        <w:t xml:space="preserve"> emotionally challenging </w:t>
      </w:r>
      <w:r w:rsidRPr="00590656">
        <w:rPr>
          <w:rFonts w:ascii="Times New Roman" w:hAnsi="Times New Roman" w:hint="eastAsia"/>
          <w:lang w:eastAsia="zh-TW"/>
        </w:rPr>
        <w:t>situation</w:t>
      </w:r>
      <w:r w:rsidRPr="00590656">
        <w:rPr>
          <w:rFonts w:ascii="Times New Roman" w:hAnsi="Times New Roman"/>
          <w:lang w:eastAsia="zh-TW"/>
        </w:rPr>
        <w:t xml:space="preserve">s. The well-being of peer networks was found to be largely mediated by inducing positive relationships </w:t>
      </w:r>
      <w:r w:rsidRPr="00590656">
        <w:rPr>
          <w:rFonts w:ascii="Times New Roman" w:hAnsi="Times New Roman" w:hint="eastAsia"/>
          <w:lang w:eastAsia="zh-TW"/>
        </w:rPr>
        <w:t>among peer</w:t>
      </w:r>
      <w:r w:rsidRPr="00590656">
        <w:rPr>
          <w:rFonts w:ascii="Times New Roman" w:hAnsi="Times New Roman"/>
          <w:lang w:eastAsia="zh-TW"/>
        </w:rPr>
        <w:t xml:space="preserve">s (Stanton-Salazar </w:t>
      </w:r>
      <w:r w:rsidRPr="00590656">
        <w:rPr>
          <w:rFonts w:ascii="Times New Roman" w:hAnsi="Times New Roman" w:hint="eastAsia"/>
          <w:lang w:eastAsia="zh-TW"/>
        </w:rPr>
        <w:t>&amp;</w:t>
      </w:r>
      <w:r w:rsidRPr="00590656">
        <w:rPr>
          <w:rFonts w:ascii="Times New Roman" w:hAnsi="Times New Roman"/>
          <w:lang w:eastAsia="zh-TW"/>
        </w:rPr>
        <w:t xml:space="preserve"> Spina</w:t>
      </w:r>
      <w:r w:rsidRPr="00590656">
        <w:rPr>
          <w:rFonts w:ascii="Times New Roman" w:hAnsi="Times New Roman" w:hint="eastAsia"/>
          <w:lang w:eastAsia="zh-TW"/>
        </w:rPr>
        <w:t>,</w:t>
      </w:r>
      <w:r w:rsidRPr="00590656">
        <w:rPr>
          <w:rFonts w:ascii="Times New Roman" w:hAnsi="Times New Roman"/>
          <w:lang w:eastAsia="zh-TW"/>
        </w:rPr>
        <w:t xml:space="preserve"> 2005).</w:t>
      </w:r>
    </w:p>
    <w:p w:rsidR="00390484" w:rsidRPr="00590656" w:rsidRDefault="00390484" w:rsidP="002138EC">
      <w:pPr>
        <w:widowControl w:val="0"/>
        <w:autoSpaceDE w:val="0"/>
        <w:autoSpaceDN w:val="0"/>
        <w:adjustRightInd w:val="0"/>
        <w:snapToGrid w:val="0"/>
        <w:ind w:firstLineChars="250" w:firstLine="600"/>
        <w:rPr>
          <w:rFonts w:ascii="Times New Roman" w:eastAsia="AdvP101C26" w:hAnsi="Times New Roman"/>
          <w:lang w:eastAsia="zh-TW"/>
        </w:rPr>
      </w:pPr>
      <w:r w:rsidRPr="00590656">
        <w:rPr>
          <w:rFonts w:ascii="Times New Roman" w:hAnsi="Times New Roman"/>
          <w:lang w:eastAsia="zh-TW"/>
        </w:rPr>
        <w:t xml:space="preserve">In </w:t>
      </w:r>
      <w:r w:rsidRPr="00590656">
        <w:rPr>
          <w:rFonts w:ascii="Times New Roman" w:hAnsi="Times New Roman" w:hint="eastAsia"/>
          <w:lang w:eastAsia="zh-TW"/>
        </w:rPr>
        <w:t xml:space="preserve">regard to relationship-building in peer </w:t>
      </w:r>
      <w:r w:rsidRPr="00590656">
        <w:rPr>
          <w:rFonts w:ascii="Times New Roman" w:hAnsi="Times New Roman"/>
          <w:lang w:eastAsia="zh-TW"/>
        </w:rPr>
        <w:t>networks</w:t>
      </w:r>
      <w:r w:rsidRPr="00590656">
        <w:rPr>
          <w:rFonts w:ascii="Times New Roman" w:hAnsi="Times New Roman" w:hint="eastAsia"/>
          <w:lang w:eastAsia="zh-TW"/>
        </w:rPr>
        <w:t xml:space="preserve"> suc</w:t>
      </w:r>
      <w:r w:rsidR="00CB2358">
        <w:rPr>
          <w:rFonts w:ascii="Times New Roman" w:hAnsi="Times New Roman" w:hint="eastAsia"/>
          <w:lang w:eastAsia="zh-TW"/>
        </w:rPr>
        <w:t>h as inclusive W</w:t>
      </w:r>
      <w:r w:rsidR="00CB2358">
        <w:rPr>
          <w:rFonts w:ascii="Times New Roman" w:hAnsi="Times New Roman"/>
          <w:lang w:eastAsia="zh-TW"/>
        </w:rPr>
        <w:t>hole School Approach</w:t>
      </w:r>
      <w:r w:rsidRPr="00590656">
        <w:rPr>
          <w:rFonts w:ascii="Times New Roman" w:hAnsi="Times New Roman" w:hint="eastAsia"/>
          <w:lang w:eastAsia="zh-TW"/>
        </w:rPr>
        <w:t xml:space="preserve"> schools, </w:t>
      </w:r>
      <w:r w:rsidR="00CB2358">
        <w:rPr>
          <w:rFonts w:ascii="Times New Roman" w:hAnsi="Times New Roman"/>
          <w:lang w:eastAsia="zh-TW"/>
        </w:rPr>
        <w:t>pupils with Special Education Needs</w:t>
      </w:r>
      <w:r w:rsidRPr="00590656">
        <w:rPr>
          <w:rFonts w:ascii="Times New Roman" w:hAnsi="Times New Roman"/>
          <w:lang w:eastAsia="zh-TW"/>
        </w:rPr>
        <w:t xml:space="preserve"> </w:t>
      </w:r>
      <w:r w:rsidRPr="00590656">
        <w:rPr>
          <w:rFonts w:ascii="Times New Roman" w:hAnsi="Times New Roman" w:hint="eastAsia"/>
          <w:lang w:eastAsia="zh-TW"/>
        </w:rPr>
        <w:t xml:space="preserve">were found to </w:t>
      </w:r>
      <w:r w:rsidRPr="00590656">
        <w:rPr>
          <w:rFonts w:ascii="Times New Roman" w:hAnsi="Times New Roman"/>
          <w:lang w:eastAsia="zh-TW"/>
        </w:rPr>
        <w:t>have significantly fewer friends than their peers without SEN in school</w:t>
      </w:r>
      <w:r w:rsidRPr="00590656">
        <w:rPr>
          <w:rFonts w:ascii="Times New Roman" w:hAnsi="Times New Roman" w:hint="eastAsia"/>
          <w:lang w:eastAsia="zh-TW"/>
        </w:rPr>
        <w:t>s</w:t>
      </w:r>
      <w:r w:rsidRPr="00590656">
        <w:rPr>
          <w:rFonts w:ascii="Times New Roman" w:hAnsi="Times New Roman"/>
          <w:lang w:eastAsia="zh-TW"/>
        </w:rPr>
        <w:t>. They initiate fewer interactions with their classmates and are less accepted in class (</w:t>
      </w:r>
      <w:r w:rsidRPr="00590656">
        <w:rPr>
          <w:rFonts w:ascii="Times New Roman" w:hAnsi="Times New Roman"/>
        </w:rPr>
        <w:t>Koster, Pijl, Nakken and Van Houten</w:t>
      </w:r>
      <w:r w:rsidRPr="00590656">
        <w:rPr>
          <w:rFonts w:ascii="Times New Roman" w:hAnsi="Times New Roman"/>
          <w:lang w:eastAsia="zh-TW"/>
        </w:rPr>
        <w:t xml:space="preserve">, 2010). Frostad and Pijl (2007) found 25% of pupils with SEN as compared to only 8% of pupils without SEN who exhibited serious difficulties forming relationships with their peers in class. </w:t>
      </w:r>
      <w:r w:rsidRPr="00590656">
        <w:rPr>
          <w:rFonts w:ascii="Times New Roman" w:hAnsi="Times New Roman"/>
        </w:rPr>
        <w:t>A</w:t>
      </w:r>
      <w:r w:rsidRPr="00590656">
        <w:rPr>
          <w:rFonts w:ascii="Times New Roman" w:hAnsi="Times New Roman"/>
          <w:lang w:eastAsia="zh-TW"/>
        </w:rPr>
        <w:t>mong</w:t>
      </w:r>
      <w:r w:rsidRPr="00590656">
        <w:rPr>
          <w:rFonts w:ascii="Times New Roman" w:hAnsi="Times New Roman"/>
        </w:rPr>
        <w:t xml:space="preserve"> pupils with </w:t>
      </w:r>
      <w:r w:rsidR="00CB2358">
        <w:rPr>
          <w:rFonts w:ascii="Times New Roman" w:hAnsi="Times New Roman"/>
          <w:lang w:eastAsia="zh-TW"/>
        </w:rPr>
        <w:t>Special Education Needs</w:t>
      </w:r>
      <w:r w:rsidRPr="00590656">
        <w:rPr>
          <w:rFonts w:ascii="Times New Roman" w:hAnsi="Times New Roman"/>
        </w:rPr>
        <w:t xml:space="preserve">, it </w:t>
      </w:r>
      <w:r w:rsidRPr="00590656">
        <w:rPr>
          <w:rFonts w:ascii="Times New Roman" w:hAnsi="Times New Roman"/>
          <w:lang w:eastAsia="zh-TW"/>
        </w:rPr>
        <w:t>wa</w:t>
      </w:r>
      <w:r w:rsidRPr="00590656">
        <w:rPr>
          <w:rFonts w:ascii="Times New Roman" w:hAnsi="Times New Roman"/>
        </w:rPr>
        <w:t xml:space="preserve">s </w:t>
      </w:r>
      <w:r w:rsidRPr="00590656">
        <w:rPr>
          <w:rFonts w:ascii="Times New Roman" w:hAnsi="Times New Roman"/>
          <w:lang w:eastAsia="zh-TW"/>
        </w:rPr>
        <w:t>foun</w:t>
      </w:r>
      <w:r w:rsidRPr="00590656">
        <w:rPr>
          <w:rFonts w:ascii="Times New Roman" w:hAnsi="Times New Roman"/>
        </w:rPr>
        <w:t xml:space="preserve">d that pupils with </w:t>
      </w:r>
      <w:r w:rsidRPr="00590656">
        <w:rPr>
          <w:rFonts w:ascii="Times New Roman" w:hAnsi="Times New Roman"/>
          <w:lang w:eastAsia="zh-TW"/>
        </w:rPr>
        <w:t>Autism Spectrum Disorders (</w:t>
      </w:r>
      <w:r w:rsidRPr="00590656">
        <w:rPr>
          <w:rFonts w:ascii="Times New Roman" w:hAnsi="Times New Roman"/>
        </w:rPr>
        <w:t>ASD</w:t>
      </w:r>
      <w:r w:rsidRPr="00590656">
        <w:rPr>
          <w:rFonts w:ascii="Times New Roman" w:hAnsi="Times New Roman"/>
          <w:lang w:eastAsia="zh-TW"/>
        </w:rPr>
        <w:t>)</w:t>
      </w:r>
      <w:r w:rsidRPr="00590656">
        <w:rPr>
          <w:rFonts w:ascii="Times New Roman" w:hAnsi="Times New Roman"/>
        </w:rPr>
        <w:t xml:space="preserve"> are the least socially included due to their specific weakness in social interactions (</w:t>
      </w:r>
      <w:r w:rsidRPr="00590656">
        <w:rPr>
          <w:rFonts w:ascii="TimesNewRomanPS" w:hAnsi="TimesNewRomanPS" w:cs="TimesNewRomanPS"/>
          <w:lang w:eastAsia="zh-TW"/>
        </w:rPr>
        <w:t>Chamberlain, Kasari, &amp; Rotheram-Fuller, 2007; Monchy, Pijl, &amp; Zandberg, 2004</w:t>
      </w:r>
      <w:r w:rsidRPr="00590656">
        <w:rPr>
          <w:rFonts w:ascii="Times New Roman" w:hAnsi="Times New Roman"/>
        </w:rPr>
        <w:t xml:space="preserve">). </w:t>
      </w:r>
      <w:r w:rsidRPr="00590656">
        <w:rPr>
          <w:rFonts w:ascii="Times New Roman" w:hAnsi="Times New Roman"/>
          <w:lang w:eastAsia="zh-TW"/>
        </w:rPr>
        <w:t>T</w:t>
      </w:r>
      <w:r w:rsidRPr="00590656">
        <w:rPr>
          <w:rFonts w:ascii="Times New Roman" w:hAnsi="Times New Roman"/>
        </w:rPr>
        <w:t xml:space="preserve">heir inflexibility with regard to changes in </w:t>
      </w:r>
      <w:r w:rsidRPr="00590656">
        <w:rPr>
          <w:rFonts w:ascii="Times New Roman" w:hAnsi="Times New Roman"/>
          <w:lang w:eastAsia="zh-TW"/>
        </w:rPr>
        <w:t xml:space="preserve">school </w:t>
      </w:r>
      <w:r w:rsidRPr="00590656">
        <w:rPr>
          <w:rFonts w:ascii="Times New Roman" w:hAnsi="Times New Roman"/>
        </w:rPr>
        <w:t xml:space="preserve">routine and low tolerance to noisy unstructured </w:t>
      </w:r>
      <w:r w:rsidRPr="00590656">
        <w:rPr>
          <w:rFonts w:ascii="Times New Roman" w:hAnsi="Times New Roman" w:hint="eastAsia"/>
          <w:lang w:eastAsia="zh-TW"/>
        </w:rPr>
        <w:t xml:space="preserve">school </w:t>
      </w:r>
      <w:r w:rsidRPr="00590656">
        <w:rPr>
          <w:rFonts w:ascii="Times New Roman" w:hAnsi="Times New Roman"/>
        </w:rPr>
        <w:t>environmen</w:t>
      </w:r>
      <w:r w:rsidRPr="00590656">
        <w:rPr>
          <w:rFonts w:ascii="Times New Roman" w:hAnsi="Times New Roman" w:hint="eastAsia"/>
          <w:lang w:eastAsia="zh-TW"/>
        </w:rPr>
        <w:t>t</w:t>
      </w:r>
      <w:r w:rsidRPr="00590656">
        <w:rPr>
          <w:rFonts w:ascii="Times New Roman" w:hAnsi="Times New Roman"/>
          <w:lang w:eastAsia="zh-TW"/>
        </w:rPr>
        <w:t>s</w:t>
      </w:r>
      <w:r w:rsidRPr="00590656">
        <w:rPr>
          <w:rFonts w:ascii="Times New Roman" w:hAnsi="Times New Roman" w:hint="eastAsia"/>
          <w:lang w:eastAsia="zh-TW"/>
        </w:rPr>
        <w:t xml:space="preserve"> </w:t>
      </w:r>
      <w:r w:rsidRPr="00590656">
        <w:rPr>
          <w:rFonts w:ascii="Times New Roman" w:hAnsi="Times New Roman"/>
        </w:rPr>
        <w:t>often provoke</w:t>
      </w:r>
      <w:r w:rsidRPr="00590656">
        <w:rPr>
          <w:rFonts w:ascii="Times New Roman" w:hAnsi="Times New Roman" w:hint="eastAsia"/>
          <w:lang w:eastAsia="zh-TW"/>
        </w:rPr>
        <w:t>s</w:t>
      </w:r>
      <w:r w:rsidRPr="00590656">
        <w:rPr>
          <w:rFonts w:ascii="Times New Roman" w:hAnsi="Times New Roman"/>
        </w:rPr>
        <w:t xml:space="preserve"> their unstable emotional behaviour which is </w:t>
      </w:r>
      <w:r w:rsidRPr="00590656">
        <w:rPr>
          <w:rFonts w:ascii="Times New Roman" w:hAnsi="Times New Roman" w:hint="eastAsia"/>
          <w:lang w:eastAsia="zh-TW"/>
        </w:rPr>
        <w:t>rejected by</w:t>
      </w:r>
      <w:r w:rsidRPr="00590656">
        <w:rPr>
          <w:rFonts w:ascii="Times New Roman" w:hAnsi="Times New Roman"/>
        </w:rPr>
        <w:t xml:space="preserve"> their peers</w:t>
      </w:r>
      <w:r w:rsidRPr="00590656">
        <w:rPr>
          <w:rFonts w:ascii="Times New Roman" w:hAnsi="Times New Roman" w:hint="eastAsia"/>
          <w:lang w:eastAsia="zh-TW"/>
        </w:rPr>
        <w:t xml:space="preserve"> without SEN in the classroom</w:t>
      </w:r>
      <w:r w:rsidRPr="00590656">
        <w:rPr>
          <w:rFonts w:ascii="Times New Roman" w:hAnsi="Times New Roman"/>
        </w:rPr>
        <w:t xml:space="preserve"> (Wing, 2007). Hence, past research indicate</w:t>
      </w:r>
      <w:r w:rsidRPr="00590656">
        <w:rPr>
          <w:rFonts w:ascii="Times New Roman" w:hAnsi="Times New Roman" w:hint="eastAsia"/>
          <w:lang w:eastAsia="zh-TW"/>
        </w:rPr>
        <w:t>s</w:t>
      </w:r>
      <w:r w:rsidRPr="00590656">
        <w:rPr>
          <w:rFonts w:ascii="Times New Roman" w:hAnsi="Times New Roman"/>
        </w:rPr>
        <w:t xml:space="preserve"> that pupils with ASD</w:t>
      </w:r>
      <w:r w:rsidRPr="00590656">
        <w:rPr>
          <w:rFonts w:ascii="Times New Roman" w:hAnsi="Times New Roman" w:hint="eastAsia"/>
          <w:lang w:eastAsia="zh-TW"/>
        </w:rPr>
        <w:t xml:space="preserve"> </w:t>
      </w:r>
      <w:r w:rsidRPr="00590656">
        <w:rPr>
          <w:rFonts w:ascii="Times New Roman" w:hAnsi="Times New Roman"/>
        </w:rPr>
        <w:t>are particularly vulnerable to school bullying (Humphrey, 20</w:t>
      </w:r>
      <w:r w:rsidRPr="00590656">
        <w:rPr>
          <w:rFonts w:ascii="Times New Roman" w:hAnsi="Times New Roman" w:hint="eastAsia"/>
          <w:lang w:eastAsia="zh-TW"/>
        </w:rPr>
        <w:t>08</w:t>
      </w:r>
      <w:r w:rsidRPr="00590656">
        <w:rPr>
          <w:rFonts w:ascii="Times New Roman" w:hAnsi="Times New Roman"/>
        </w:rPr>
        <w:t>).</w:t>
      </w:r>
    </w:p>
    <w:p w:rsidR="00390484" w:rsidRPr="00590656" w:rsidRDefault="00390484" w:rsidP="002138EC">
      <w:pPr>
        <w:widowControl w:val="0"/>
        <w:autoSpaceDE w:val="0"/>
        <w:autoSpaceDN w:val="0"/>
        <w:adjustRightInd w:val="0"/>
        <w:snapToGrid w:val="0"/>
        <w:ind w:firstLineChars="250" w:firstLine="600"/>
        <w:rPr>
          <w:rFonts w:ascii="Times New Roman" w:hAnsi="Times New Roman"/>
          <w:lang w:eastAsia="zh-TW"/>
        </w:rPr>
      </w:pPr>
      <w:r w:rsidRPr="00590656">
        <w:rPr>
          <w:rFonts w:ascii="Times New Roman" w:eastAsia="AdvP101C26" w:hAnsi="Times New Roman" w:hint="eastAsia"/>
          <w:lang w:eastAsia="zh-TW"/>
        </w:rPr>
        <w:t xml:space="preserve">Apart from social interaction ability, </w:t>
      </w:r>
      <w:r w:rsidRPr="00590656">
        <w:rPr>
          <w:rFonts w:ascii="Times New Roman" w:eastAsia="AdvP101C26" w:hAnsi="Times New Roman"/>
          <w:lang w:eastAsia="zh-TW"/>
        </w:rPr>
        <w:t>another</w:t>
      </w:r>
      <w:r w:rsidRPr="00590656">
        <w:rPr>
          <w:rFonts w:ascii="Times New Roman" w:eastAsia="AdvP101C26" w:hAnsi="Times New Roman" w:hint="eastAsia"/>
          <w:lang w:eastAsia="zh-TW"/>
        </w:rPr>
        <w:t xml:space="preserve"> crucial determinant of positive social relationships in schools is acceptable social behaviour. Pupils with serious behavioural problems are often rejected in class. In another st</w:t>
      </w:r>
      <w:r w:rsidRPr="00590656">
        <w:rPr>
          <w:rFonts w:ascii="Times New Roman" w:eastAsia="AdvP101C26" w:hAnsi="Times New Roman"/>
        </w:rPr>
        <w:t>udy compar</w:t>
      </w:r>
      <w:r w:rsidRPr="00590656">
        <w:rPr>
          <w:rFonts w:ascii="Times New Roman" w:eastAsia="AdvP101C26" w:hAnsi="Times New Roman" w:hint="eastAsia"/>
          <w:lang w:eastAsia="zh-TW"/>
        </w:rPr>
        <w:t>ing</w:t>
      </w:r>
      <w:r w:rsidRPr="00590656">
        <w:rPr>
          <w:rFonts w:ascii="Times New Roman" w:eastAsia="AdvP101C26" w:hAnsi="Times New Roman"/>
        </w:rPr>
        <w:t xml:space="preserve"> peer-assessed sociometric status</w:t>
      </w:r>
      <w:r w:rsidRPr="00590656">
        <w:rPr>
          <w:rFonts w:ascii="Times New Roman" w:eastAsia="AdvP101C26" w:hAnsi="Times New Roman" w:hint="eastAsia"/>
          <w:lang w:eastAsia="zh-TW"/>
        </w:rPr>
        <w:t xml:space="preserve"> between </w:t>
      </w:r>
      <w:r w:rsidRPr="00590656">
        <w:rPr>
          <w:rFonts w:ascii="Times New Roman" w:eastAsia="Garamond-Book" w:hAnsi="Times New Roman" w:hint="eastAsia"/>
          <w:lang w:eastAsia="zh-TW"/>
        </w:rPr>
        <w:t>pupils</w:t>
      </w:r>
      <w:r w:rsidRPr="00590656">
        <w:rPr>
          <w:rFonts w:ascii="Times New Roman" w:eastAsia="Garamond-Book" w:hAnsi="Times New Roman"/>
        </w:rPr>
        <w:t xml:space="preserve"> with </w:t>
      </w:r>
      <w:r w:rsidRPr="00590656">
        <w:rPr>
          <w:rFonts w:ascii="Times New Roman" w:eastAsia="Garamond-Book" w:hAnsi="Times New Roman" w:hint="eastAsia"/>
          <w:lang w:eastAsia="zh-TW"/>
        </w:rPr>
        <w:t>moderate learning difficulties (</w:t>
      </w:r>
      <w:r w:rsidRPr="00590656">
        <w:rPr>
          <w:rFonts w:ascii="Times New Roman" w:eastAsia="Garamond-Book" w:hAnsi="Times New Roman"/>
        </w:rPr>
        <w:t>MLD</w:t>
      </w:r>
      <w:r w:rsidRPr="00590656">
        <w:rPr>
          <w:rFonts w:ascii="Times New Roman" w:eastAsia="Garamond-Book" w:hAnsi="Times New Roman" w:hint="eastAsia"/>
          <w:lang w:eastAsia="zh-TW"/>
        </w:rPr>
        <w:t xml:space="preserve">) and their matched peers without SEN, it </w:t>
      </w:r>
      <w:r w:rsidRPr="00590656">
        <w:rPr>
          <w:rFonts w:ascii="Times New Roman" w:eastAsia="Garamond-Book" w:hAnsi="Times New Roman"/>
          <w:lang w:eastAsia="zh-TW"/>
        </w:rPr>
        <w:t>wa</w:t>
      </w:r>
      <w:r w:rsidRPr="00590656">
        <w:rPr>
          <w:rFonts w:ascii="Times New Roman" w:eastAsia="Garamond-Book" w:hAnsi="Times New Roman" w:hint="eastAsia"/>
          <w:lang w:eastAsia="zh-TW"/>
        </w:rPr>
        <w:t xml:space="preserve">s </w:t>
      </w:r>
      <w:r w:rsidRPr="00590656">
        <w:rPr>
          <w:rFonts w:ascii="Times New Roman" w:eastAsia="Garamond-Book" w:hAnsi="Times New Roman"/>
          <w:lang w:eastAsia="zh-TW"/>
        </w:rPr>
        <w:t xml:space="preserve">found that </w:t>
      </w:r>
      <w:r w:rsidRPr="00590656">
        <w:rPr>
          <w:rFonts w:ascii="Times New Roman" w:eastAsia="Garamond-Book" w:hAnsi="Times New Roman" w:hint="eastAsia"/>
          <w:lang w:eastAsia="zh-TW"/>
        </w:rPr>
        <w:t>pupils</w:t>
      </w:r>
      <w:r w:rsidRPr="00590656">
        <w:rPr>
          <w:rFonts w:ascii="Times New Roman" w:eastAsia="Garamond-Book" w:hAnsi="Times New Roman"/>
          <w:lang w:eastAsia="zh-TW"/>
        </w:rPr>
        <w:t xml:space="preserve"> with MLD </w:t>
      </w:r>
      <w:r w:rsidRPr="00590656">
        <w:rPr>
          <w:rFonts w:ascii="Times New Roman" w:eastAsia="Garamond-Book" w:hAnsi="Times New Roman" w:hint="eastAsia"/>
          <w:lang w:eastAsia="zh-TW"/>
        </w:rPr>
        <w:t xml:space="preserve">who are rejected </w:t>
      </w:r>
      <w:r w:rsidRPr="00590656">
        <w:rPr>
          <w:rFonts w:ascii="Times New Roman" w:eastAsia="Garamond-Book" w:hAnsi="Times New Roman"/>
        </w:rPr>
        <w:t xml:space="preserve">appear to </w:t>
      </w:r>
      <w:r w:rsidRPr="00590656">
        <w:rPr>
          <w:rFonts w:ascii="Times New Roman" w:eastAsia="Garamond-Book" w:hAnsi="Times New Roman" w:hint="eastAsia"/>
          <w:lang w:eastAsia="zh-TW"/>
        </w:rPr>
        <w:t>exhibit</w:t>
      </w:r>
      <w:r w:rsidRPr="00590656">
        <w:rPr>
          <w:rFonts w:ascii="Times New Roman" w:eastAsia="Garamond-Book" w:hAnsi="Times New Roman"/>
        </w:rPr>
        <w:t xml:space="preserve"> low levels of positive social</w:t>
      </w:r>
      <w:r w:rsidRPr="00590656">
        <w:rPr>
          <w:rFonts w:ascii="Times New Roman" w:eastAsia="Garamond-Book" w:hAnsi="Times New Roman" w:hint="eastAsia"/>
          <w:lang w:eastAsia="zh-TW"/>
        </w:rPr>
        <w:t xml:space="preserve"> </w:t>
      </w:r>
      <w:r w:rsidRPr="00590656">
        <w:rPr>
          <w:rFonts w:ascii="Times New Roman" w:eastAsia="Garamond-Book" w:hAnsi="Times New Roman"/>
        </w:rPr>
        <w:t xml:space="preserve">behaviour, while </w:t>
      </w:r>
      <w:r w:rsidRPr="00590656">
        <w:rPr>
          <w:rFonts w:ascii="Times New Roman" w:eastAsia="Garamond-Book" w:hAnsi="Times New Roman" w:hint="eastAsia"/>
          <w:lang w:eastAsia="zh-TW"/>
        </w:rPr>
        <w:t>peers</w:t>
      </w:r>
      <w:r w:rsidRPr="00590656">
        <w:rPr>
          <w:rFonts w:ascii="Times New Roman" w:eastAsia="Garamond-Book" w:hAnsi="Times New Roman"/>
        </w:rPr>
        <w:t xml:space="preserve"> </w:t>
      </w:r>
      <w:r w:rsidRPr="00590656">
        <w:rPr>
          <w:rFonts w:ascii="Times New Roman" w:eastAsia="Garamond-Book" w:hAnsi="Times New Roman" w:hint="eastAsia"/>
          <w:lang w:eastAsia="zh-TW"/>
        </w:rPr>
        <w:t>without SEN who are rejected manifest</w:t>
      </w:r>
      <w:r w:rsidRPr="00590656">
        <w:rPr>
          <w:rFonts w:ascii="Times New Roman" w:eastAsia="Garamond-Book" w:hAnsi="Times New Roman"/>
        </w:rPr>
        <w:t xml:space="preserve"> both low levels of</w:t>
      </w:r>
      <w:r w:rsidRPr="00590656">
        <w:rPr>
          <w:rFonts w:ascii="Times New Roman" w:eastAsia="Garamond-Book" w:hAnsi="Times New Roman" w:hint="eastAsia"/>
          <w:lang w:eastAsia="zh-TW"/>
        </w:rPr>
        <w:t xml:space="preserve"> </w:t>
      </w:r>
      <w:r w:rsidRPr="00590656">
        <w:rPr>
          <w:rFonts w:ascii="Times New Roman" w:eastAsia="Garamond-Book" w:hAnsi="Times New Roman"/>
        </w:rPr>
        <w:t>positive social behaviour and high levels of negative social behaviour. On the other</w:t>
      </w:r>
      <w:r w:rsidRPr="00590656">
        <w:rPr>
          <w:rFonts w:ascii="Times New Roman" w:eastAsia="Garamond-Book" w:hAnsi="Times New Roman"/>
          <w:lang w:eastAsia="zh-TW"/>
        </w:rPr>
        <w:t xml:space="preserve"> </w:t>
      </w:r>
      <w:r w:rsidRPr="00590656">
        <w:rPr>
          <w:rFonts w:ascii="Times New Roman" w:eastAsia="Garamond-Book" w:hAnsi="Times New Roman"/>
        </w:rPr>
        <w:t xml:space="preserve">hand, </w:t>
      </w:r>
      <w:r w:rsidRPr="00590656">
        <w:rPr>
          <w:rFonts w:ascii="Times New Roman" w:eastAsia="Garamond-Book" w:hAnsi="Times New Roman" w:hint="eastAsia"/>
          <w:lang w:eastAsia="zh-TW"/>
        </w:rPr>
        <w:t>pupils</w:t>
      </w:r>
      <w:r w:rsidRPr="00590656">
        <w:rPr>
          <w:rFonts w:ascii="Times New Roman" w:eastAsia="Garamond-Book" w:hAnsi="Times New Roman"/>
        </w:rPr>
        <w:t xml:space="preserve"> with MLD </w:t>
      </w:r>
      <w:r w:rsidRPr="00590656">
        <w:rPr>
          <w:rFonts w:ascii="Times New Roman" w:eastAsia="Garamond-Book" w:hAnsi="Times New Roman" w:hint="eastAsia"/>
          <w:lang w:eastAsia="zh-TW"/>
        </w:rPr>
        <w:t xml:space="preserve">who are popular in class </w:t>
      </w:r>
      <w:r w:rsidRPr="00590656">
        <w:rPr>
          <w:rFonts w:ascii="Times New Roman" w:eastAsia="Garamond-Book" w:hAnsi="Times New Roman"/>
          <w:lang w:eastAsia="zh-TW"/>
        </w:rPr>
        <w:t>exhibit</w:t>
      </w:r>
      <w:r w:rsidRPr="00590656">
        <w:rPr>
          <w:rFonts w:ascii="Times New Roman" w:eastAsia="Garamond-Book" w:hAnsi="Times New Roman"/>
        </w:rPr>
        <w:t xml:space="preserve"> low levels of negative social</w:t>
      </w:r>
      <w:r w:rsidRPr="00590656">
        <w:rPr>
          <w:rFonts w:ascii="Times New Roman" w:eastAsia="Garamond-Book" w:hAnsi="Times New Roman"/>
          <w:lang w:eastAsia="zh-TW"/>
        </w:rPr>
        <w:t xml:space="preserve"> </w:t>
      </w:r>
      <w:r w:rsidRPr="00590656">
        <w:rPr>
          <w:rFonts w:ascii="Times New Roman" w:eastAsia="Garamond-Book" w:hAnsi="Times New Roman"/>
        </w:rPr>
        <w:t xml:space="preserve">behaviour, while </w:t>
      </w:r>
      <w:r w:rsidRPr="00590656">
        <w:rPr>
          <w:rFonts w:ascii="Times New Roman" w:eastAsia="Garamond-Book" w:hAnsi="Times New Roman" w:hint="eastAsia"/>
          <w:lang w:eastAsia="zh-TW"/>
        </w:rPr>
        <w:t xml:space="preserve">their </w:t>
      </w:r>
      <w:r w:rsidRPr="00590656">
        <w:rPr>
          <w:rFonts w:ascii="Times New Roman" w:eastAsia="Garamond-Book" w:hAnsi="Times New Roman"/>
          <w:lang w:eastAsia="zh-TW"/>
        </w:rPr>
        <w:t xml:space="preserve">peers </w:t>
      </w:r>
      <w:r w:rsidRPr="00590656">
        <w:rPr>
          <w:rFonts w:ascii="Times New Roman" w:eastAsia="Garamond-Book" w:hAnsi="Times New Roman" w:hint="eastAsia"/>
          <w:lang w:eastAsia="zh-TW"/>
        </w:rPr>
        <w:t xml:space="preserve">without SEN who are popular in class </w:t>
      </w:r>
      <w:r w:rsidRPr="00590656">
        <w:rPr>
          <w:rFonts w:ascii="Times New Roman" w:eastAsia="Garamond-Book" w:hAnsi="Times New Roman"/>
          <w:lang w:eastAsia="zh-TW"/>
        </w:rPr>
        <w:t>manifest</w:t>
      </w:r>
      <w:r w:rsidRPr="00590656">
        <w:rPr>
          <w:rFonts w:ascii="Times New Roman" w:eastAsia="Garamond-Book" w:hAnsi="Times New Roman"/>
        </w:rPr>
        <w:t xml:space="preserve"> both low levels of</w:t>
      </w:r>
      <w:r w:rsidRPr="00590656">
        <w:rPr>
          <w:rFonts w:ascii="Times New Roman" w:eastAsia="Garamond-Book" w:hAnsi="Times New Roman"/>
          <w:lang w:eastAsia="zh-TW"/>
        </w:rPr>
        <w:t xml:space="preserve"> </w:t>
      </w:r>
      <w:r w:rsidRPr="00590656">
        <w:rPr>
          <w:rFonts w:ascii="Times New Roman" w:eastAsia="Garamond-Book" w:hAnsi="Times New Roman"/>
        </w:rPr>
        <w:t>negative social behaviour and high levels of positive social behaviour</w:t>
      </w:r>
      <w:r w:rsidRPr="00590656">
        <w:rPr>
          <w:rFonts w:ascii="Times New Roman" w:eastAsia="Garamond-Book" w:hAnsi="Times New Roman"/>
          <w:lang w:eastAsia="zh-TW"/>
        </w:rPr>
        <w:t xml:space="preserve"> (Frederickson &amp; Furnham, 2004)</w:t>
      </w:r>
      <w:r w:rsidRPr="00590656">
        <w:rPr>
          <w:rFonts w:ascii="Times New Roman" w:eastAsia="Garamond-Book" w:hAnsi="Times New Roman"/>
        </w:rPr>
        <w:t>.</w:t>
      </w:r>
      <w:r w:rsidRPr="00590656">
        <w:rPr>
          <w:rFonts w:ascii="Times New Roman" w:hAnsi="Times New Roman"/>
          <w:lang w:eastAsia="zh-TW"/>
        </w:rPr>
        <w:t xml:space="preserve"> </w:t>
      </w:r>
    </w:p>
    <w:p w:rsidR="00390484" w:rsidRPr="00590656" w:rsidRDefault="00390484" w:rsidP="002138EC">
      <w:pPr>
        <w:widowControl w:val="0"/>
        <w:autoSpaceDE w:val="0"/>
        <w:autoSpaceDN w:val="0"/>
        <w:adjustRightInd w:val="0"/>
        <w:snapToGrid w:val="0"/>
        <w:ind w:firstLineChars="250" w:firstLine="600"/>
        <w:rPr>
          <w:rFonts w:ascii="Times New Roman" w:hAnsi="Times New Roman"/>
          <w:lang w:eastAsia="zh-TW"/>
        </w:rPr>
      </w:pPr>
      <w:r w:rsidRPr="00590656">
        <w:rPr>
          <w:rFonts w:ascii="Times New Roman" w:hAnsi="Times New Roman" w:hint="eastAsia"/>
          <w:lang w:eastAsia="zh-TW"/>
        </w:rPr>
        <w:t xml:space="preserve">Another </w:t>
      </w:r>
      <w:r w:rsidRPr="00590656">
        <w:rPr>
          <w:rFonts w:ascii="Times New Roman" w:hAnsi="Times New Roman"/>
          <w:lang w:eastAsia="zh-TW"/>
        </w:rPr>
        <w:t>factor that mediate</w:t>
      </w:r>
      <w:r w:rsidRPr="00590656">
        <w:rPr>
          <w:rFonts w:ascii="Times New Roman" w:hAnsi="Times New Roman" w:hint="eastAsia"/>
          <w:lang w:eastAsia="zh-TW"/>
        </w:rPr>
        <w:t>s peer relationships</w:t>
      </w:r>
      <w:r w:rsidRPr="00590656">
        <w:rPr>
          <w:rFonts w:ascii="Times New Roman" w:hAnsi="Times New Roman"/>
          <w:lang w:eastAsia="zh-TW"/>
        </w:rPr>
        <w:t xml:space="preserve"> is perceived social support (</w:t>
      </w:r>
      <w:r w:rsidRPr="00590656">
        <w:rPr>
          <w:rFonts w:ascii="Times New Roman" w:hAnsi="Times New Roman" w:hint="eastAsia"/>
          <w:lang w:eastAsia="zh-TW"/>
        </w:rPr>
        <w:t>Cheung, Noel, &amp; Hardin, 2011</w:t>
      </w:r>
      <w:r w:rsidRPr="00590656">
        <w:rPr>
          <w:rFonts w:ascii="Times New Roman" w:hAnsi="Times New Roman"/>
          <w:lang w:eastAsia="zh-TW"/>
        </w:rPr>
        <w:t xml:space="preserve">). Individuals with greater perceived social support were found to report less loneliness and tend to seek out social support </w:t>
      </w:r>
      <w:r w:rsidRPr="00590656">
        <w:rPr>
          <w:rFonts w:ascii="Times New Roman" w:hAnsi="Times New Roman" w:hint="eastAsia"/>
          <w:lang w:eastAsia="zh-TW"/>
        </w:rPr>
        <w:t>to</w:t>
      </w:r>
      <w:r w:rsidRPr="00590656">
        <w:rPr>
          <w:rFonts w:ascii="Times New Roman" w:hAnsi="Times New Roman"/>
          <w:lang w:eastAsia="zh-TW"/>
        </w:rPr>
        <w:t xml:space="preserve"> cop</w:t>
      </w:r>
      <w:r w:rsidRPr="00590656">
        <w:rPr>
          <w:rFonts w:ascii="Times New Roman" w:hAnsi="Times New Roman" w:hint="eastAsia"/>
          <w:lang w:eastAsia="zh-TW"/>
        </w:rPr>
        <w:t>e</w:t>
      </w:r>
      <w:r w:rsidRPr="00590656">
        <w:rPr>
          <w:rFonts w:ascii="Times New Roman" w:hAnsi="Times New Roman"/>
          <w:lang w:eastAsia="zh-TW"/>
        </w:rPr>
        <w:t xml:space="preserve"> with stress (DeFronzo, Panzarella, &amp; Butler, 2001). </w:t>
      </w:r>
    </w:p>
    <w:p w:rsidR="00390484" w:rsidRPr="00590656" w:rsidRDefault="00390484" w:rsidP="002138EC">
      <w:pPr>
        <w:widowControl w:val="0"/>
        <w:autoSpaceDE w:val="0"/>
        <w:autoSpaceDN w:val="0"/>
        <w:adjustRightInd w:val="0"/>
        <w:snapToGrid w:val="0"/>
        <w:ind w:firstLine="480"/>
        <w:rPr>
          <w:rFonts w:ascii="Times New Roman" w:hAnsi="Times New Roman"/>
          <w:lang w:eastAsia="zh-TW"/>
        </w:rPr>
      </w:pPr>
      <w:r w:rsidRPr="00590656">
        <w:rPr>
          <w:rFonts w:ascii="Times New Roman" w:hAnsi="Times New Roman"/>
          <w:lang w:eastAsia="zh-TW"/>
        </w:rPr>
        <w:t>The</w:t>
      </w:r>
      <w:r w:rsidRPr="00590656">
        <w:rPr>
          <w:rFonts w:ascii="Times New Roman" w:hAnsi="Times New Roman" w:hint="eastAsia"/>
          <w:lang w:eastAsia="zh-TW"/>
        </w:rPr>
        <w:t xml:space="preserve"> above research findings on peer support</w:t>
      </w:r>
      <w:r w:rsidRPr="00590656">
        <w:rPr>
          <w:rFonts w:ascii="Times New Roman" w:hAnsi="Times New Roman"/>
          <w:lang w:eastAsia="zh-TW"/>
        </w:rPr>
        <w:t xml:space="preserve"> are congruent with the four key themes of social participation as recommended by Koster’</w:t>
      </w:r>
      <w:r w:rsidRPr="00590656">
        <w:rPr>
          <w:rFonts w:ascii="Times New Roman" w:hAnsi="Times New Roman" w:hint="eastAsia"/>
          <w:lang w:eastAsia="zh-TW"/>
        </w:rPr>
        <w:t>s team</w:t>
      </w:r>
      <w:r w:rsidRPr="00590656">
        <w:rPr>
          <w:rFonts w:ascii="Times New Roman" w:hAnsi="Times New Roman"/>
          <w:lang w:eastAsia="zh-TW"/>
        </w:rPr>
        <w:t xml:space="preserve"> (</w:t>
      </w:r>
      <w:r w:rsidRPr="00590656">
        <w:rPr>
          <w:rFonts w:ascii="Times New Roman" w:hAnsi="Times New Roman" w:hint="eastAsia"/>
          <w:lang w:eastAsia="zh-TW"/>
        </w:rPr>
        <w:t>Koster</w:t>
      </w:r>
      <w:r w:rsidRPr="00590656">
        <w:rPr>
          <w:rFonts w:ascii="Times New Roman" w:hAnsi="Times New Roman"/>
        </w:rPr>
        <w:t xml:space="preserve">, </w:t>
      </w:r>
      <w:r w:rsidRPr="00590656">
        <w:rPr>
          <w:rFonts w:ascii="Times New Roman" w:hAnsi="Times New Roman" w:hint="eastAsia"/>
          <w:lang w:eastAsia="zh-TW"/>
        </w:rPr>
        <w:t>Timmerman, Nakken, Pijl</w:t>
      </w:r>
      <w:r w:rsidRPr="00590656">
        <w:rPr>
          <w:rFonts w:ascii="Times New Roman" w:hAnsi="Times New Roman"/>
        </w:rPr>
        <w:t>,</w:t>
      </w:r>
      <w:r w:rsidRPr="00590656">
        <w:rPr>
          <w:rFonts w:ascii="Times New Roman" w:hAnsi="Times New Roman" w:hint="eastAsia"/>
          <w:lang w:eastAsia="zh-TW"/>
        </w:rPr>
        <w:t xml:space="preserve"> &amp;</w:t>
      </w:r>
      <w:r w:rsidRPr="00590656">
        <w:rPr>
          <w:rFonts w:ascii="Times New Roman" w:hAnsi="Times New Roman"/>
        </w:rPr>
        <w:t xml:space="preserve"> </w:t>
      </w:r>
      <w:r w:rsidRPr="00590656">
        <w:rPr>
          <w:rFonts w:ascii="Times New Roman" w:hAnsi="Times New Roman" w:hint="eastAsia"/>
          <w:lang w:eastAsia="zh-TW"/>
        </w:rPr>
        <w:t>Van Houten</w:t>
      </w:r>
      <w:r w:rsidRPr="00590656">
        <w:rPr>
          <w:rFonts w:ascii="Times New Roman" w:hAnsi="Times New Roman"/>
        </w:rPr>
        <w:t xml:space="preserve">, </w:t>
      </w:r>
      <w:r w:rsidRPr="00590656">
        <w:rPr>
          <w:rFonts w:ascii="Times New Roman" w:hAnsi="Times New Roman" w:hint="eastAsia"/>
          <w:lang w:eastAsia="zh-TW"/>
        </w:rPr>
        <w:t>2009</w:t>
      </w:r>
      <w:r w:rsidRPr="00590656">
        <w:rPr>
          <w:rFonts w:ascii="Times New Roman" w:hAnsi="Times New Roman"/>
        </w:rPr>
        <w:t>)</w:t>
      </w:r>
      <w:r w:rsidRPr="00590656">
        <w:rPr>
          <w:rFonts w:ascii="Times New Roman" w:hAnsi="Times New Roman"/>
          <w:lang w:eastAsia="zh-TW"/>
        </w:rPr>
        <w:t>. They are (1) the presence of positive social contact/interaction in class; (2) peer acceptance; (3) social relationships or friendships between classmates, and (4) the pupils’ perception that they are accepted by their classmates.</w:t>
      </w:r>
      <w:r w:rsidRPr="00590656">
        <w:rPr>
          <w:rFonts w:ascii="Times New Roman" w:hAnsi="Times New Roman" w:hint="eastAsia"/>
          <w:lang w:eastAsia="zh-TW"/>
        </w:rPr>
        <w:t xml:space="preserve"> </w:t>
      </w:r>
    </w:p>
    <w:p w:rsidR="00390484" w:rsidRPr="00590656" w:rsidRDefault="00390484" w:rsidP="002138EC">
      <w:pPr>
        <w:widowControl w:val="0"/>
        <w:autoSpaceDE w:val="0"/>
        <w:autoSpaceDN w:val="0"/>
        <w:adjustRightInd w:val="0"/>
        <w:snapToGrid w:val="0"/>
        <w:ind w:firstLineChars="250" w:firstLine="600"/>
        <w:rPr>
          <w:rFonts w:ascii="Times New Roman" w:eastAsia="Garamond-Book" w:hAnsi="Times New Roman"/>
          <w:lang w:eastAsia="zh-TW"/>
        </w:rPr>
      </w:pPr>
      <w:r w:rsidRPr="00590656">
        <w:rPr>
          <w:rFonts w:ascii="Times New Roman" w:hAnsi="Times New Roman" w:hint="eastAsia"/>
          <w:lang w:eastAsia="zh-TW" w:bidi="th-TH"/>
        </w:rPr>
        <w:t xml:space="preserve">Social participation is the actual life experience in a social context as distinguished from the skills needed to perform certain activities (World Health Organization, 2001). </w:t>
      </w:r>
      <w:r w:rsidRPr="00590656">
        <w:rPr>
          <w:rFonts w:ascii="Times New Roman" w:hAnsi="Times New Roman" w:hint="eastAsia"/>
          <w:lang w:eastAsia="zh-TW"/>
        </w:rPr>
        <w:t xml:space="preserve">Social </w:t>
      </w:r>
      <w:r w:rsidRPr="00590656">
        <w:rPr>
          <w:rFonts w:ascii="Times New Roman" w:hAnsi="Times New Roman"/>
          <w:lang w:eastAsia="zh-TW"/>
        </w:rPr>
        <w:t xml:space="preserve">participation </w:t>
      </w:r>
      <w:r w:rsidRPr="00590656">
        <w:rPr>
          <w:rFonts w:ascii="Times New Roman" w:hAnsi="Times New Roman" w:hint="eastAsia"/>
          <w:lang w:eastAsia="zh-TW"/>
        </w:rPr>
        <w:t>can be seen from</w:t>
      </w:r>
      <w:r w:rsidRPr="00590656">
        <w:rPr>
          <w:rFonts w:ascii="Times New Roman" w:hAnsi="Times New Roman"/>
          <w:lang w:eastAsia="zh-TW"/>
        </w:rPr>
        <w:t xml:space="preserve"> the perception of the </w:t>
      </w:r>
      <w:r w:rsidRPr="00590656">
        <w:rPr>
          <w:rFonts w:ascii="Times New Roman" w:hAnsi="Times New Roman" w:hint="eastAsia"/>
          <w:lang w:eastAsia="zh-TW"/>
        </w:rPr>
        <w:t>opportunit</w:t>
      </w:r>
      <w:r w:rsidRPr="00590656">
        <w:rPr>
          <w:rFonts w:ascii="Times New Roman" w:hAnsi="Times New Roman"/>
          <w:lang w:eastAsia="zh-TW"/>
        </w:rPr>
        <w:t xml:space="preserve">ies </w:t>
      </w:r>
      <w:r w:rsidRPr="00590656">
        <w:rPr>
          <w:rFonts w:ascii="Times New Roman" w:hAnsi="Times New Roman" w:hint="eastAsia"/>
          <w:lang w:eastAsia="zh-TW"/>
        </w:rPr>
        <w:t>available</w:t>
      </w:r>
      <w:r w:rsidRPr="00590656">
        <w:rPr>
          <w:rFonts w:ascii="Times New Roman" w:hAnsi="Times New Roman"/>
          <w:lang w:eastAsia="zh-TW"/>
        </w:rPr>
        <w:t xml:space="preserve"> to every</w:t>
      </w:r>
      <w:r w:rsidRPr="00590656">
        <w:rPr>
          <w:rFonts w:ascii="Times New Roman" w:hAnsi="Times New Roman" w:hint="eastAsia"/>
          <w:lang w:eastAsia="zh-TW"/>
        </w:rPr>
        <w:t xml:space="preserve"> member of </w:t>
      </w:r>
      <w:r w:rsidRPr="00590656">
        <w:rPr>
          <w:rFonts w:ascii="Times New Roman" w:hAnsi="Times New Roman"/>
          <w:lang w:eastAsia="zh-TW"/>
        </w:rPr>
        <w:t>a</w:t>
      </w:r>
      <w:r w:rsidRPr="00590656">
        <w:rPr>
          <w:rFonts w:ascii="Times New Roman" w:hAnsi="Times New Roman" w:hint="eastAsia"/>
          <w:lang w:eastAsia="zh-TW"/>
        </w:rPr>
        <w:t xml:space="preserve"> group</w:t>
      </w:r>
      <w:r w:rsidRPr="00590656">
        <w:rPr>
          <w:rFonts w:ascii="Times New Roman" w:hAnsi="Times New Roman"/>
          <w:lang w:eastAsia="zh-TW"/>
        </w:rPr>
        <w:t xml:space="preserve">. </w:t>
      </w:r>
      <w:r w:rsidRPr="00590656">
        <w:rPr>
          <w:rFonts w:ascii="Times New Roman" w:hAnsi="Times New Roman" w:hint="eastAsia"/>
          <w:lang w:eastAsia="zh-TW"/>
        </w:rPr>
        <w:t xml:space="preserve">In a group </w:t>
      </w:r>
      <w:r w:rsidRPr="00590656">
        <w:rPr>
          <w:rFonts w:ascii="Times New Roman" w:hAnsi="Times New Roman"/>
          <w:lang w:eastAsia="zh-TW"/>
        </w:rPr>
        <w:t>with high participation, every member’s opinion is respected</w:t>
      </w:r>
      <w:r w:rsidRPr="00590656">
        <w:rPr>
          <w:rFonts w:ascii="Times New Roman" w:hAnsi="Times New Roman" w:hint="eastAsia"/>
          <w:lang w:eastAsia="zh-TW"/>
        </w:rPr>
        <w:t xml:space="preserve"> and each</w:t>
      </w:r>
      <w:r w:rsidRPr="00590656">
        <w:rPr>
          <w:rFonts w:ascii="Times New Roman" w:hAnsi="Times New Roman"/>
          <w:lang w:eastAsia="zh-TW"/>
        </w:rPr>
        <w:t xml:space="preserve"> member</w:t>
      </w:r>
      <w:r w:rsidRPr="00590656">
        <w:rPr>
          <w:rFonts w:ascii="Times New Roman" w:hAnsi="Times New Roman" w:hint="eastAsia"/>
          <w:lang w:eastAsia="zh-TW"/>
        </w:rPr>
        <w:t xml:space="preserve"> </w:t>
      </w:r>
      <w:r w:rsidRPr="00590656">
        <w:rPr>
          <w:rFonts w:ascii="Times New Roman" w:hAnsi="Times New Roman"/>
          <w:lang w:eastAsia="zh-TW"/>
        </w:rPr>
        <w:t xml:space="preserve">feels free to </w:t>
      </w:r>
      <w:r w:rsidRPr="00590656">
        <w:rPr>
          <w:rFonts w:ascii="Times New Roman" w:hAnsi="Times New Roman" w:hint="eastAsia"/>
          <w:lang w:eastAsia="zh-TW"/>
        </w:rPr>
        <w:t>verbalize their ideas</w:t>
      </w:r>
      <w:r w:rsidRPr="00590656">
        <w:rPr>
          <w:rFonts w:ascii="Times New Roman" w:hAnsi="Times New Roman"/>
          <w:lang w:eastAsia="zh-TW"/>
        </w:rPr>
        <w:t xml:space="preserve"> (Grobler</w:t>
      </w:r>
      <w:r w:rsidRPr="00590656">
        <w:rPr>
          <w:rFonts w:ascii="Times New Roman" w:hAnsi="Times New Roman" w:hint="eastAsia"/>
          <w:lang w:eastAsia="zh-TW"/>
        </w:rPr>
        <w:t xml:space="preserve">, Moloi, Loock, Bisschoff, &amp; Mestry, </w:t>
      </w:r>
      <w:r w:rsidRPr="00590656">
        <w:rPr>
          <w:rFonts w:ascii="Times New Roman" w:hAnsi="Times New Roman"/>
          <w:lang w:eastAsia="zh-TW"/>
        </w:rPr>
        <w:t>2006).</w:t>
      </w:r>
      <w:r w:rsidRPr="00590656">
        <w:rPr>
          <w:rFonts w:ascii="Times New Roman" w:hAnsi="Times New Roman" w:hint="eastAsia"/>
          <w:lang w:eastAsia="zh-TW"/>
        </w:rPr>
        <w:t xml:space="preserve"> </w:t>
      </w:r>
      <w:r w:rsidRPr="00590656">
        <w:rPr>
          <w:rFonts w:ascii="Times New Roman" w:hAnsi="Times New Roman"/>
          <w:lang w:eastAsia="zh-TW"/>
        </w:rPr>
        <w:t>In a group with a low level of participation, some member</w:t>
      </w:r>
      <w:r w:rsidRPr="00590656">
        <w:rPr>
          <w:rFonts w:ascii="Times New Roman" w:hAnsi="Times New Roman" w:hint="eastAsia"/>
          <w:lang w:eastAsia="zh-TW"/>
        </w:rPr>
        <w:t>s</w:t>
      </w:r>
      <w:r w:rsidRPr="00590656">
        <w:rPr>
          <w:rFonts w:ascii="Times New Roman" w:hAnsi="Times New Roman"/>
          <w:lang w:eastAsia="zh-TW"/>
        </w:rPr>
        <w:t xml:space="preserve"> </w:t>
      </w:r>
      <w:r w:rsidRPr="00590656">
        <w:rPr>
          <w:rFonts w:ascii="Times New Roman" w:hAnsi="Times New Roman" w:hint="eastAsia"/>
          <w:lang w:eastAsia="zh-TW"/>
        </w:rPr>
        <w:t xml:space="preserve">feel </w:t>
      </w:r>
      <w:r w:rsidRPr="00590656">
        <w:rPr>
          <w:rFonts w:ascii="Times New Roman" w:hAnsi="Times New Roman"/>
          <w:lang w:eastAsia="zh-TW"/>
        </w:rPr>
        <w:t>excluded</w:t>
      </w:r>
      <w:r w:rsidRPr="00590656">
        <w:rPr>
          <w:rFonts w:ascii="Times New Roman" w:hAnsi="Times New Roman" w:hint="eastAsia"/>
          <w:lang w:eastAsia="zh-TW"/>
        </w:rPr>
        <w:t xml:space="preserve"> and therefore have </w:t>
      </w:r>
      <w:r w:rsidRPr="00590656">
        <w:rPr>
          <w:rFonts w:ascii="Times New Roman" w:hAnsi="Times New Roman"/>
          <w:lang w:eastAsia="zh-TW"/>
        </w:rPr>
        <w:t>lower</w:t>
      </w:r>
      <w:r w:rsidRPr="00590656">
        <w:rPr>
          <w:rFonts w:ascii="Times New Roman" w:hAnsi="Times New Roman" w:hint="eastAsia"/>
          <w:lang w:eastAsia="zh-TW"/>
        </w:rPr>
        <w:t xml:space="preserve"> perceived social </w:t>
      </w:r>
      <w:r w:rsidRPr="00590656">
        <w:rPr>
          <w:rFonts w:ascii="Times New Roman" w:hAnsi="Times New Roman"/>
          <w:lang w:eastAsia="zh-TW"/>
        </w:rPr>
        <w:t>status</w:t>
      </w:r>
      <w:r w:rsidR="003F362A">
        <w:rPr>
          <w:rFonts w:ascii="Times New Roman" w:hAnsi="Times New Roman" w:hint="eastAsia"/>
          <w:lang w:eastAsia="zh-TW"/>
        </w:rPr>
        <w:t>. Pupils with S</w:t>
      </w:r>
      <w:r w:rsidR="003F362A">
        <w:rPr>
          <w:rFonts w:ascii="Times New Roman" w:hAnsi="Times New Roman"/>
          <w:lang w:eastAsia="zh-TW"/>
        </w:rPr>
        <w:t>pecial Education Needs</w:t>
      </w:r>
      <w:r w:rsidRPr="00590656">
        <w:rPr>
          <w:rFonts w:ascii="Times New Roman" w:hAnsi="Times New Roman"/>
          <w:lang w:eastAsia="zh-TW"/>
        </w:rPr>
        <w:t xml:space="preserve"> </w:t>
      </w:r>
      <w:r w:rsidRPr="00590656">
        <w:rPr>
          <w:rFonts w:ascii="Times New Roman" w:hAnsi="Times New Roman" w:hint="eastAsia"/>
          <w:lang w:eastAsia="zh-TW"/>
        </w:rPr>
        <w:t xml:space="preserve">were found to </w:t>
      </w:r>
      <w:r w:rsidRPr="00590656">
        <w:rPr>
          <w:rFonts w:ascii="Times New Roman" w:hAnsi="Times New Roman"/>
          <w:lang w:eastAsia="zh-TW"/>
        </w:rPr>
        <w:t xml:space="preserve">experience lower participation than their </w:t>
      </w:r>
      <w:r w:rsidRPr="00590656">
        <w:rPr>
          <w:rFonts w:ascii="Times New Roman" w:hAnsi="Times New Roman" w:hint="eastAsia"/>
          <w:lang w:eastAsia="zh-TW"/>
        </w:rPr>
        <w:t xml:space="preserve">peers </w:t>
      </w:r>
      <w:r w:rsidRPr="00590656">
        <w:rPr>
          <w:rFonts w:ascii="Times New Roman" w:hAnsi="Times New Roman"/>
          <w:lang w:eastAsia="zh-TW"/>
        </w:rPr>
        <w:t xml:space="preserve">without </w:t>
      </w:r>
      <w:r w:rsidRPr="00590656">
        <w:rPr>
          <w:rFonts w:ascii="Times New Roman" w:hAnsi="Times New Roman" w:hint="eastAsia"/>
          <w:lang w:eastAsia="zh-TW"/>
        </w:rPr>
        <w:t>SEN</w:t>
      </w:r>
      <w:r w:rsidRPr="00590656">
        <w:rPr>
          <w:rFonts w:ascii="Times New Roman" w:hAnsi="Times New Roman"/>
          <w:lang w:eastAsia="zh-TW"/>
        </w:rPr>
        <w:t xml:space="preserve">, both in structured and unstructured </w:t>
      </w:r>
      <w:r w:rsidRPr="00590656">
        <w:rPr>
          <w:rFonts w:ascii="Times New Roman" w:hAnsi="Times New Roman" w:hint="eastAsia"/>
          <w:lang w:eastAsia="zh-TW"/>
        </w:rPr>
        <w:t xml:space="preserve">school </w:t>
      </w:r>
      <w:r w:rsidRPr="00590656">
        <w:rPr>
          <w:rFonts w:ascii="Times New Roman" w:hAnsi="Times New Roman"/>
          <w:lang w:eastAsia="zh-TW"/>
        </w:rPr>
        <w:t>activities. They had fewer</w:t>
      </w:r>
      <w:r w:rsidRPr="00590656">
        <w:rPr>
          <w:rFonts w:ascii="Times New Roman" w:hAnsi="Times New Roman" w:hint="eastAsia"/>
          <w:lang w:eastAsia="zh-TW"/>
        </w:rPr>
        <w:t xml:space="preserve"> </w:t>
      </w:r>
      <w:r w:rsidRPr="00590656">
        <w:rPr>
          <w:rFonts w:ascii="Times New Roman" w:hAnsi="Times New Roman"/>
          <w:lang w:eastAsia="zh-TW"/>
        </w:rPr>
        <w:t xml:space="preserve">friends and </w:t>
      </w:r>
      <w:r w:rsidRPr="00590656">
        <w:rPr>
          <w:rFonts w:ascii="Times New Roman" w:hAnsi="Times New Roman" w:hint="eastAsia"/>
          <w:lang w:eastAsia="zh-TW"/>
        </w:rPr>
        <w:t>reported lower perceived autonomy</w:t>
      </w:r>
      <w:r w:rsidRPr="00590656">
        <w:rPr>
          <w:rFonts w:ascii="Times New Roman" w:hAnsi="Times New Roman"/>
          <w:lang w:eastAsia="zh-TW"/>
        </w:rPr>
        <w:t xml:space="preserve"> </w:t>
      </w:r>
      <w:r w:rsidRPr="00590656">
        <w:rPr>
          <w:rFonts w:ascii="Times New Roman" w:hAnsi="Times New Roman" w:hint="eastAsia"/>
          <w:lang w:eastAsia="zh-TW"/>
        </w:rPr>
        <w:t xml:space="preserve">in class </w:t>
      </w:r>
      <w:r w:rsidRPr="00590656">
        <w:rPr>
          <w:rFonts w:ascii="Times New Roman" w:hAnsi="Times New Roman"/>
          <w:lang w:eastAsia="zh-TW"/>
        </w:rPr>
        <w:t>(Eri</w:t>
      </w:r>
      <w:r w:rsidRPr="00590656">
        <w:rPr>
          <w:rFonts w:ascii="Times New Roman" w:hAnsi="Times New Roman" w:hint="eastAsia"/>
          <w:lang w:eastAsia="zh-TW"/>
        </w:rPr>
        <w:t>c</w:t>
      </w:r>
      <w:r w:rsidRPr="00590656">
        <w:rPr>
          <w:rFonts w:ascii="Times New Roman" w:hAnsi="Times New Roman"/>
          <w:lang w:eastAsia="zh-TW"/>
        </w:rPr>
        <w:t>ksson</w:t>
      </w:r>
      <w:r w:rsidRPr="00590656">
        <w:rPr>
          <w:rFonts w:ascii="Times New Roman" w:hAnsi="Times New Roman" w:hint="eastAsia"/>
          <w:lang w:eastAsia="zh-TW"/>
        </w:rPr>
        <w:t xml:space="preserve"> &amp; Granlund,</w:t>
      </w:r>
      <w:r w:rsidRPr="00590656">
        <w:rPr>
          <w:rFonts w:ascii="Times New Roman" w:hAnsi="Times New Roman"/>
          <w:lang w:eastAsia="zh-TW"/>
        </w:rPr>
        <w:t xml:space="preserve"> 200</w:t>
      </w:r>
      <w:r w:rsidRPr="00590656">
        <w:rPr>
          <w:rFonts w:ascii="Times New Roman" w:hAnsi="Times New Roman" w:hint="eastAsia"/>
          <w:lang w:eastAsia="zh-TW"/>
        </w:rPr>
        <w:t>4</w:t>
      </w:r>
      <w:r w:rsidRPr="00590656">
        <w:rPr>
          <w:rFonts w:ascii="Times New Roman" w:hAnsi="Times New Roman"/>
          <w:lang w:eastAsia="zh-TW"/>
        </w:rPr>
        <w:t>).</w:t>
      </w:r>
      <w:r w:rsidRPr="00590656">
        <w:rPr>
          <w:rFonts w:ascii="Times New Roman" w:eastAsia="Garamond-Book" w:hAnsi="Times New Roman" w:hint="eastAsia"/>
          <w:lang w:eastAsia="zh-TW"/>
        </w:rPr>
        <w:t xml:space="preserve"> In addition, a</w:t>
      </w:r>
      <w:r w:rsidRPr="00590656">
        <w:rPr>
          <w:rFonts w:ascii="Times New Roman" w:eastAsia="Garamond-Book" w:hAnsi="Times New Roman"/>
          <w:lang w:eastAsia="zh-TW"/>
        </w:rPr>
        <w:t>cceptance of pupils with MLD in</w:t>
      </w:r>
      <w:r w:rsidRPr="00590656">
        <w:rPr>
          <w:rFonts w:ascii="Times New Roman" w:eastAsia="Garamond-Book" w:hAnsi="Times New Roman" w:hint="eastAsia"/>
          <w:lang w:eastAsia="zh-TW"/>
        </w:rPr>
        <w:t>to a working</w:t>
      </w:r>
      <w:r w:rsidRPr="00590656">
        <w:rPr>
          <w:rFonts w:ascii="Times New Roman" w:eastAsia="Garamond-Book" w:hAnsi="Times New Roman"/>
          <w:lang w:eastAsia="zh-TW"/>
        </w:rPr>
        <w:t xml:space="preserve"> group </w:t>
      </w:r>
      <w:r w:rsidRPr="00590656">
        <w:rPr>
          <w:rFonts w:ascii="Times New Roman" w:eastAsia="Garamond-Book" w:hAnsi="Times New Roman" w:hint="eastAsia"/>
          <w:lang w:eastAsia="zh-TW"/>
        </w:rPr>
        <w:t xml:space="preserve">in a classroom </w:t>
      </w:r>
      <w:r w:rsidRPr="00590656">
        <w:rPr>
          <w:rFonts w:ascii="Times New Roman" w:eastAsia="Garamond-Book" w:hAnsi="Times New Roman"/>
          <w:lang w:eastAsia="zh-TW"/>
        </w:rPr>
        <w:t>was found to be higher for those classmates with l</w:t>
      </w:r>
      <w:r w:rsidRPr="00590656">
        <w:rPr>
          <w:rFonts w:ascii="Times New Roman" w:eastAsia="Garamond-Book" w:hAnsi="Times New Roman"/>
        </w:rPr>
        <w:t>ower levels of help</w:t>
      </w:r>
      <w:r w:rsidRPr="00590656">
        <w:rPr>
          <w:rFonts w:ascii="Times New Roman" w:eastAsia="Garamond-Book" w:hAnsi="Times New Roman"/>
          <w:lang w:eastAsia="zh-TW"/>
        </w:rPr>
        <w:t>-</w:t>
      </w:r>
      <w:r w:rsidRPr="00590656">
        <w:rPr>
          <w:rFonts w:ascii="Times New Roman" w:eastAsia="Garamond-Book" w:hAnsi="Times New Roman"/>
        </w:rPr>
        <w:t>seeking and disruptiveness</w:t>
      </w:r>
      <w:r w:rsidRPr="00590656">
        <w:rPr>
          <w:rFonts w:ascii="Times New Roman" w:eastAsia="Garamond-Book" w:hAnsi="Times New Roman"/>
          <w:lang w:eastAsia="zh-TW"/>
        </w:rPr>
        <w:t>.</w:t>
      </w:r>
      <w:r w:rsidRPr="00590656">
        <w:rPr>
          <w:rFonts w:ascii="Times New Roman" w:eastAsia="Garamond-Book" w:hAnsi="Times New Roman"/>
        </w:rPr>
        <w:t xml:space="preserve"> However, </w:t>
      </w:r>
      <w:r w:rsidRPr="00590656">
        <w:rPr>
          <w:rFonts w:ascii="Times New Roman" w:eastAsia="Garamond-Book" w:hAnsi="Times New Roman"/>
          <w:lang w:eastAsia="zh-TW"/>
        </w:rPr>
        <w:t xml:space="preserve">those with </w:t>
      </w:r>
      <w:r w:rsidRPr="00590656">
        <w:rPr>
          <w:rFonts w:ascii="Times New Roman" w:eastAsia="Garamond-Book" w:hAnsi="Times New Roman"/>
        </w:rPr>
        <w:t>lower levels of</w:t>
      </w:r>
      <w:r w:rsidRPr="00590656">
        <w:rPr>
          <w:rFonts w:ascii="Times New Roman" w:eastAsia="Garamond-Book" w:hAnsi="Times New Roman"/>
          <w:lang w:eastAsia="zh-TW"/>
        </w:rPr>
        <w:t xml:space="preserve"> </w:t>
      </w:r>
      <w:r w:rsidRPr="00590656">
        <w:rPr>
          <w:rFonts w:ascii="Times New Roman" w:eastAsia="Garamond-Book" w:hAnsi="Times New Roman"/>
        </w:rPr>
        <w:t>aggressive behaviour</w:t>
      </w:r>
      <w:r w:rsidRPr="00590656">
        <w:rPr>
          <w:rFonts w:ascii="Times New Roman" w:eastAsia="Garamond-Book" w:hAnsi="Times New Roman"/>
          <w:lang w:eastAsia="zh-TW"/>
        </w:rPr>
        <w:t xml:space="preserve"> are more readily accepted in school play</w:t>
      </w:r>
      <w:r w:rsidRPr="00590656">
        <w:rPr>
          <w:rFonts w:ascii="Times New Roman" w:eastAsia="Garamond-Book" w:hAnsi="Times New Roman" w:hint="eastAsia"/>
          <w:lang w:eastAsia="zh-TW"/>
        </w:rPr>
        <w:t xml:space="preserve"> activities</w:t>
      </w:r>
      <w:r w:rsidRPr="00590656">
        <w:rPr>
          <w:rFonts w:ascii="Times New Roman" w:eastAsia="Garamond-Book" w:hAnsi="Times New Roman"/>
          <w:lang w:eastAsia="zh-TW"/>
        </w:rPr>
        <w:t xml:space="preserve"> instead (Frederickson &amp; Furnham, 2004).</w:t>
      </w:r>
    </w:p>
    <w:p w:rsidR="00390484" w:rsidRPr="00590656" w:rsidRDefault="00390484" w:rsidP="002138EC">
      <w:pPr>
        <w:widowControl w:val="0"/>
        <w:autoSpaceDE w:val="0"/>
        <w:autoSpaceDN w:val="0"/>
        <w:adjustRightInd w:val="0"/>
        <w:snapToGrid w:val="0"/>
        <w:ind w:firstLineChars="250" w:firstLine="600"/>
        <w:rPr>
          <w:rFonts w:ascii="Times New Roman" w:hAnsi="Times New Roman"/>
          <w:lang w:eastAsia="zh-TW"/>
        </w:rPr>
      </w:pPr>
      <w:r w:rsidRPr="00590656">
        <w:rPr>
          <w:rFonts w:ascii="Times New Roman" w:hAnsi="Times New Roman"/>
          <w:lang w:eastAsia="zh-TW"/>
        </w:rPr>
        <w:t xml:space="preserve">Social </w:t>
      </w:r>
      <w:r w:rsidRPr="00590656">
        <w:rPr>
          <w:rFonts w:ascii="Times New Roman" w:hAnsi="Times New Roman" w:hint="eastAsia"/>
          <w:lang w:eastAsia="zh-TW"/>
        </w:rPr>
        <w:t xml:space="preserve">participation is distinguished from social </w:t>
      </w:r>
      <w:r w:rsidRPr="00590656">
        <w:rPr>
          <w:rFonts w:ascii="Times New Roman" w:hAnsi="Times New Roman"/>
          <w:lang w:eastAsia="zh-TW"/>
        </w:rPr>
        <w:t xml:space="preserve">inclusion </w:t>
      </w:r>
      <w:r w:rsidRPr="00590656">
        <w:rPr>
          <w:rFonts w:ascii="Times New Roman" w:hAnsi="Times New Roman" w:hint="eastAsia"/>
          <w:lang w:eastAsia="zh-TW"/>
        </w:rPr>
        <w:t>as</w:t>
      </w:r>
      <w:r w:rsidRPr="00590656">
        <w:rPr>
          <w:rFonts w:ascii="Times New Roman" w:hAnsi="Times New Roman"/>
          <w:lang w:eastAsia="zh-TW"/>
        </w:rPr>
        <w:t xml:space="preserve"> participation suggests individuals </w:t>
      </w:r>
      <w:r w:rsidRPr="00590656">
        <w:rPr>
          <w:rFonts w:ascii="Times New Roman" w:hAnsi="Times New Roman" w:hint="eastAsia"/>
          <w:lang w:eastAsia="zh-TW"/>
        </w:rPr>
        <w:t xml:space="preserve">taking the autonomy to </w:t>
      </w:r>
      <w:r w:rsidRPr="00590656">
        <w:rPr>
          <w:rFonts w:ascii="Times New Roman" w:hAnsi="Times New Roman"/>
          <w:lang w:eastAsia="zh-TW"/>
        </w:rPr>
        <w:t>choos</w:t>
      </w:r>
      <w:r w:rsidRPr="00590656">
        <w:rPr>
          <w:rFonts w:ascii="Times New Roman" w:hAnsi="Times New Roman" w:hint="eastAsia"/>
          <w:lang w:eastAsia="zh-TW"/>
        </w:rPr>
        <w:t>e</w:t>
      </w:r>
      <w:r w:rsidRPr="00590656">
        <w:rPr>
          <w:rFonts w:ascii="Times New Roman" w:hAnsi="Times New Roman"/>
          <w:lang w:eastAsia="zh-TW"/>
        </w:rPr>
        <w:t xml:space="preserve"> to</w:t>
      </w:r>
      <w:r w:rsidRPr="00590656">
        <w:rPr>
          <w:rFonts w:ascii="Times New Roman" w:hAnsi="Times New Roman" w:hint="eastAsia"/>
          <w:lang w:eastAsia="zh-TW"/>
        </w:rPr>
        <w:t xml:space="preserve"> commit whereas social inclusion </w:t>
      </w:r>
      <w:r w:rsidRPr="00590656">
        <w:rPr>
          <w:rFonts w:ascii="Times New Roman" w:hAnsi="Times New Roman"/>
          <w:lang w:eastAsia="zh-TW"/>
        </w:rPr>
        <w:t>frequently involves being enabled by others to</w:t>
      </w:r>
      <w:r w:rsidRPr="00590656">
        <w:rPr>
          <w:rFonts w:ascii="Times New Roman" w:hAnsi="Times New Roman" w:hint="eastAsia"/>
          <w:lang w:eastAsia="zh-TW"/>
        </w:rPr>
        <w:t xml:space="preserve"> </w:t>
      </w:r>
      <w:r w:rsidRPr="00590656">
        <w:rPr>
          <w:rFonts w:ascii="Times New Roman" w:hAnsi="Times New Roman"/>
          <w:lang w:eastAsia="zh-TW"/>
        </w:rPr>
        <w:t>take part</w:t>
      </w:r>
      <w:r w:rsidRPr="00590656">
        <w:rPr>
          <w:rFonts w:ascii="Times New Roman" w:hAnsi="Times New Roman" w:hint="eastAsia"/>
          <w:lang w:eastAsia="zh-TW"/>
        </w:rPr>
        <w:t>.</w:t>
      </w:r>
      <w:r w:rsidRPr="00590656">
        <w:rPr>
          <w:rFonts w:ascii="Times New Roman" w:hAnsi="Times New Roman"/>
          <w:lang w:eastAsia="zh-TW"/>
        </w:rPr>
        <w:t xml:space="preserve"> It is for this distinction that the social </w:t>
      </w:r>
      <w:r w:rsidR="003F362A">
        <w:rPr>
          <w:rFonts w:ascii="Times New Roman" w:hAnsi="Times New Roman"/>
          <w:lang w:eastAsia="zh-TW"/>
        </w:rPr>
        <w:t>participation of pupils with Special Education Needs in their Whole School Approach</w:t>
      </w:r>
      <w:r w:rsidRPr="00590656">
        <w:rPr>
          <w:rFonts w:ascii="Times New Roman" w:hAnsi="Times New Roman"/>
          <w:lang w:eastAsia="zh-TW"/>
        </w:rPr>
        <w:t xml:space="preserve"> school community is a particularly important step towards social inclusion. The term participation covers a broad continuum of involvement in decisions </w:t>
      </w:r>
      <w:r w:rsidRPr="00590656">
        <w:rPr>
          <w:rFonts w:ascii="Times New Roman" w:hAnsi="Times New Roman" w:hint="eastAsia"/>
          <w:lang w:eastAsia="zh-TW"/>
        </w:rPr>
        <w:t>comprisin</w:t>
      </w:r>
      <w:r w:rsidRPr="00590656">
        <w:rPr>
          <w:rFonts w:ascii="Times New Roman" w:hAnsi="Times New Roman"/>
          <w:lang w:eastAsia="zh-TW"/>
        </w:rPr>
        <w:t xml:space="preserve">g many different processes </w:t>
      </w:r>
      <w:r w:rsidRPr="00590656">
        <w:rPr>
          <w:rFonts w:ascii="Times New Roman" w:hAnsi="Times New Roman" w:hint="eastAsia"/>
          <w:lang w:eastAsia="zh-TW"/>
        </w:rPr>
        <w:t>in</w:t>
      </w:r>
      <w:r w:rsidRPr="00590656">
        <w:rPr>
          <w:rFonts w:ascii="Times New Roman" w:hAnsi="Times New Roman"/>
          <w:lang w:eastAsia="zh-TW"/>
        </w:rPr>
        <w:t>cluding taking part, being present, being involved or consulted</w:t>
      </w:r>
      <w:r w:rsidRPr="00590656">
        <w:rPr>
          <w:rFonts w:ascii="Times New Roman" w:hAnsi="Times New Roman" w:hint="eastAsia"/>
          <w:lang w:eastAsia="zh-TW"/>
        </w:rPr>
        <w:t xml:space="preserve"> </w:t>
      </w:r>
      <w:r w:rsidRPr="00590656">
        <w:rPr>
          <w:rFonts w:ascii="Times New Roman" w:hAnsi="Times New Roman"/>
          <w:lang w:eastAsia="zh-TW"/>
        </w:rPr>
        <w:t>(Kirby, Lanyon, Cronin, &amp; Sinclair, 2003; Sinclair, 2004)</w:t>
      </w:r>
      <w:r w:rsidRPr="00590656">
        <w:rPr>
          <w:rFonts w:ascii="Times New Roman" w:hAnsi="Times New Roman" w:hint="eastAsia"/>
          <w:lang w:eastAsia="zh-TW"/>
        </w:rPr>
        <w:t xml:space="preserve">. </w:t>
      </w:r>
      <w:r w:rsidRPr="00590656">
        <w:rPr>
          <w:rFonts w:ascii="Times New Roman" w:hAnsi="Times New Roman" w:hint="eastAsia"/>
          <w:lang w:eastAsia="zh-TW" w:bidi="th-TH"/>
        </w:rPr>
        <w:t>Involvement refers to a sense of belonging to and experience of involvement in one</w:t>
      </w:r>
      <w:r w:rsidRPr="00590656">
        <w:rPr>
          <w:rFonts w:ascii="Times New Roman" w:hAnsi="Times New Roman"/>
          <w:lang w:eastAsia="zh-TW" w:bidi="th-TH"/>
        </w:rPr>
        <w:t>’</w:t>
      </w:r>
      <w:r w:rsidRPr="00590656">
        <w:rPr>
          <w:rFonts w:ascii="Times New Roman" w:hAnsi="Times New Roman" w:hint="eastAsia"/>
          <w:lang w:eastAsia="zh-TW" w:bidi="th-TH"/>
        </w:rPr>
        <w:t xml:space="preserve">s ordinary community (Kjellberg, 2002; </w:t>
      </w:r>
      <w:r w:rsidRPr="00590656">
        <w:rPr>
          <w:rFonts w:ascii="Times New Roman" w:hAnsi="Times New Roman" w:hint="eastAsia"/>
          <w:kern w:val="2"/>
          <w:lang w:val="en-GB" w:eastAsia="zh-TW"/>
        </w:rPr>
        <w:t>Pretty</w:t>
      </w:r>
      <w:r w:rsidRPr="00590656">
        <w:rPr>
          <w:rFonts w:ascii="Times New Roman" w:hAnsi="Times New Roman"/>
          <w:kern w:val="2"/>
          <w:lang w:val="en-GB"/>
        </w:rPr>
        <w:t xml:space="preserve">, </w:t>
      </w:r>
      <w:r w:rsidRPr="00590656">
        <w:rPr>
          <w:rFonts w:ascii="Times New Roman" w:hAnsi="Times New Roman" w:hint="eastAsia"/>
          <w:kern w:val="2"/>
          <w:lang w:val="en-GB" w:eastAsia="zh-TW"/>
        </w:rPr>
        <w:t xml:space="preserve">Rapley, &amp; Bramston, </w:t>
      </w:r>
      <w:r w:rsidRPr="00590656">
        <w:rPr>
          <w:rFonts w:ascii="Times New Roman" w:hAnsi="Times New Roman"/>
          <w:kern w:val="2"/>
          <w:lang w:val="en-GB" w:eastAsia="zh-HK"/>
        </w:rPr>
        <w:t>20</w:t>
      </w:r>
      <w:r w:rsidRPr="00590656">
        <w:rPr>
          <w:rFonts w:ascii="Times New Roman" w:hAnsi="Times New Roman" w:hint="eastAsia"/>
          <w:kern w:val="2"/>
          <w:lang w:val="en-GB" w:eastAsia="zh-HK"/>
        </w:rPr>
        <w:t>02</w:t>
      </w:r>
      <w:r w:rsidRPr="00590656">
        <w:rPr>
          <w:rFonts w:ascii="Times New Roman" w:hAnsi="Times New Roman"/>
          <w:kern w:val="2"/>
          <w:lang w:val="en-GB"/>
        </w:rPr>
        <w:t>).</w:t>
      </w:r>
      <w:r w:rsidRPr="00590656">
        <w:rPr>
          <w:rFonts w:ascii="Times New Roman" w:hAnsi="Times New Roman" w:hint="eastAsia"/>
          <w:kern w:val="2"/>
          <w:lang w:val="en-GB" w:eastAsia="zh-TW"/>
        </w:rPr>
        <w:t xml:space="preserve"> Involvement in decisions further </w:t>
      </w:r>
      <w:r w:rsidRPr="00590656">
        <w:rPr>
          <w:rFonts w:ascii="Times New Roman" w:hAnsi="Times New Roman" w:hint="eastAsia"/>
          <w:lang w:eastAsia="zh-TW"/>
        </w:rPr>
        <w:t>implies</w:t>
      </w:r>
      <w:r w:rsidRPr="00590656">
        <w:rPr>
          <w:rFonts w:ascii="Times New Roman" w:hAnsi="Times New Roman"/>
          <w:lang w:eastAsia="zh-TW"/>
        </w:rPr>
        <w:t xml:space="preserve"> </w:t>
      </w:r>
      <w:r w:rsidRPr="00590656">
        <w:rPr>
          <w:rFonts w:ascii="Times New Roman" w:hAnsi="Times New Roman" w:hint="eastAsia"/>
          <w:lang w:eastAsia="zh-TW"/>
        </w:rPr>
        <w:t xml:space="preserve">an element of pupil empowerment where the views of pupils with SEN </w:t>
      </w:r>
      <w:r w:rsidRPr="00590656">
        <w:rPr>
          <w:rFonts w:ascii="Times New Roman" w:hAnsi="Times New Roman"/>
          <w:lang w:eastAsia="zh-TW"/>
        </w:rPr>
        <w:t xml:space="preserve">influence </w:t>
      </w:r>
      <w:r w:rsidRPr="00590656">
        <w:rPr>
          <w:rFonts w:ascii="Times New Roman" w:hAnsi="Times New Roman" w:hint="eastAsia"/>
          <w:lang w:eastAsia="zh-TW"/>
        </w:rPr>
        <w:t xml:space="preserve">group </w:t>
      </w:r>
      <w:r w:rsidRPr="00590656">
        <w:rPr>
          <w:rFonts w:ascii="Times New Roman" w:hAnsi="Times New Roman"/>
          <w:lang w:eastAsia="zh-TW"/>
        </w:rPr>
        <w:t>decisions</w:t>
      </w:r>
      <w:r w:rsidRPr="00590656">
        <w:rPr>
          <w:rFonts w:ascii="Times New Roman" w:hAnsi="Times New Roman" w:hint="eastAsia"/>
          <w:lang w:eastAsia="zh-TW"/>
        </w:rPr>
        <w:t xml:space="preserve"> during social participation (</w:t>
      </w:r>
      <w:r w:rsidRPr="00590656">
        <w:rPr>
          <w:rFonts w:ascii="Times New Roman" w:hAnsi="Times New Roman"/>
        </w:rPr>
        <w:t>M</w:t>
      </w:r>
      <w:r w:rsidRPr="00590656">
        <w:rPr>
          <w:rFonts w:ascii="Times New Roman" w:hAnsi="Times New Roman" w:hint="eastAsia"/>
          <w:lang w:eastAsia="zh-TW"/>
        </w:rPr>
        <w:t>itchell</w:t>
      </w:r>
      <w:r w:rsidRPr="00590656">
        <w:rPr>
          <w:rFonts w:ascii="Times New Roman" w:hAnsi="Times New Roman"/>
        </w:rPr>
        <w:t xml:space="preserve">, </w:t>
      </w:r>
      <w:r w:rsidRPr="00590656">
        <w:rPr>
          <w:rFonts w:ascii="Times New Roman" w:hAnsi="Times New Roman" w:hint="eastAsia"/>
          <w:lang w:eastAsia="zh-TW"/>
        </w:rPr>
        <w:t>Franklin</w:t>
      </w:r>
      <w:r w:rsidRPr="00590656">
        <w:rPr>
          <w:rFonts w:ascii="Times New Roman" w:hAnsi="Times New Roman"/>
        </w:rPr>
        <w:t xml:space="preserve">, </w:t>
      </w:r>
      <w:r w:rsidRPr="00590656">
        <w:rPr>
          <w:rFonts w:ascii="Times New Roman" w:hAnsi="Times New Roman" w:hint="eastAsia"/>
          <w:lang w:eastAsia="zh-TW"/>
        </w:rPr>
        <w:t xml:space="preserve">Greco, </w:t>
      </w:r>
      <w:r w:rsidRPr="00590656">
        <w:rPr>
          <w:rFonts w:ascii="Times New Roman" w:hAnsi="Times New Roman"/>
        </w:rPr>
        <w:t xml:space="preserve">&amp; </w:t>
      </w:r>
      <w:r w:rsidRPr="00590656">
        <w:rPr>
          <w:rFonts w:ascii="Times New Roman" w:hAnsi="Times New Roman" w:hint="eastAsia"/>
          <w:lang w:eastAsia="zh-TW"/>
        </w:rPr>
        <w:t>Bell</w:t>
      </w:r>
      <w:r w:rsidRPr="00590656">
        <w:rPr>
          <w:rFonts w:ascii="Times New Roman" w:hAnsi="Times New Roman"/>
        </w:rPr>
        <w:t>, 20</w:t>
      </w:r>
      <w:r w:rsidRPr="00590656">
        <w:rPr>
          <w:rFonts w:ascii="Times New Roman" w:hAnsi="Times New Roman" w:hint="eastAsia"/>
          <w:lang w:eastAsia="zh-TW"/>
        </w:rPr>
        <w:t>09</w:t>
      </w:r>
      <w:r w:rsidRPr="00590656">
        <w:rPr>
          <w:rFonts w:ascii="Times New Roman" w:hAnsi="Times New Roman"/>
        </w:rPr>
        <w:t>).</w:t>
      </w:r>
      <w:r w:rsidRPr="00590656">
        <w:rPr>
          <w:rFonts w:ascii="Times New Roman" w:hAnsi="Times New Roman" w:hint="eastAsia"/>
          <w:lang w:eastAsia="zh-TW"/>
        </w:rPr>
        <w:t xml:space="preserve"> </w:t>
      </w:r>
    </w:p>
    <w:p w:rsidR="00390484" w:rsidRPr="00590656" w:rsidRDefault="00390484" w:rsidP="002138EC">
      <w:pPr>
        <w:widowControl w:val="0"/>
        <w:autoSpaceDE w:val="0"/>
        <w:autoSpaceDN w:val="0"/>
        <w:adjustRightInd w:val="0"/>
        <w:snapToGrid w:val="0"/>
        <w:rPr>
          <w:rFonts w:ascii="Times New Roman" w:hAnsi="Times New Roman"/>
          <w:lang w:eastAsia="zh-TW" w:bidi="th-TH"/>
        </w:rPr>
      </w:pPr>
      <w:r w:rsidRPr="00590656">
        <w:rPr>
          <w:rFonts w:ascii="TimesNewRomanPS" w:hAnsi="TimesNewRomanPS" w:cs="TimesNewRomanPS" w:hint="eastAsia"/>
          <w:lang w:eastAsia="zh-TW"/>
        </w:rPr>
        <w:tab/>
      </w:r>
      <w:r w:rsidRPr="00590656">
        <w:rPr>
          <w:rFonts w:ascii="Times New Roman" w:hAnsi="Times New Roman"/>
          <w:lang w:eastAsia="zh-TW"/>
        </w:rPr>
        <w:t>Hence, it can be seen that social participation is a key factor for successful social inclusion in schools. Social participation can only be developed through develop</w:t>
      </w:r>
      <w:r w:rsidRPr="00590656">
        <w:rPr>
          <w:rFonts w:ascii="Times New Roman" w:hAnsi="Times New Roman" w:hint="eastAsia"/>
          <w:lang w:eastAsia="zh-TW"/>
        </w:rPr>
        <w:t>ment of positive</w:t>
      </w:r>
      <w:r w:rsidRPr="00590656">
        <w:rPr>
          <w:rFonts w:ascii="Times New Roman" w:hAnsi="Times New Roman"/>
          <w:lang w:eastAsia="zh-TW"/>
        </w:rPr>
        <w:t xml:space="preserve"> social relationships and </w:t>
      </w:r>
      <w:r w:rsidRPr="00590656">
        <w:rPr>
          <w:rFonts w:ascii="Times New Roman" w:hAnsi="Times New Roman" w:hint="eastAsia"/>
          <w:lang w:eastAsia="zh-TW"/>
        </w:rPr>
        <w:t>effective</w:t>
      </w:r>
      <w:r w:rsidRPr="00590656">
        <w:rPr>
          <w:rFonts w:ascii="Times New Roman" w:hAnsi="Times New Roman"/>
          <w:lang w:eastAsia="zh-TW"/>
        </w:rPr>
        <w:t xml:space="preserve"> social interactions with one another in a WSA school. Through social </w:t>
      </w:r>
      <w:r w:rsidRPr="00590656">
        <w:rPr>
          <w:rFonts w:ascii="Times New Roman" w:hAnsi="Times New Roman" w:hint="eastAsia"/>
          <w:lang w:eastAsia="zh-TW"/>
        </w:rPr>
        <w:t>participation</w:t>
      </w:r>
      <w:r w:rsidRPr="00590656">
        <w:rPr>
          <w:rFonts w:ascii="Times New Roman" w:hAnsi="Times New Roman"/>
          <w:lang w:eastAsia="zh-TW"/>
        </w:rPr>
        <w:t xml:space="preserve">, </w:t>
      </w:r>
      <w:r w:rsidRPr="00590656">
        <w:rPr>
          <w:rFonts w:ascii="Times New Roman" w:hAnsi="Times New Roman" w:hint="eastAsia"/>
          <w:lang w:eastAsia="zh-TW"/>
        </w:rPr>
        <w:t>positive</w:t>
      </w:r>
      <w:r w:rsidRPr="00590656">
        <w:rPr>
          <w:rFonts w:ascii="Times New Roman" w:hAnsi="Times New Roman"/>
          <w:lang w:eastAsia="zh-HK"/>
        </w:rPr>
        <w:t xml:space="preserve"> social identities such as the identification of one’s own strengths as a contributive member of a community, social relations such as how to build friendships with peers and </w:t>
      </w:r>
      <w:r w:rsidRPr="00590656">
        <w:rPr>
          <w:rFonts w:ascii="Times New Roman" w:hAnsi="Times New Roman" w:hint="eastAsia"/>
          <w:lang w:eastAsia="zh-HK"/>
        </w:rPr>
        <w:t>peer support</w:t>
      </w:r>
      <w:r w:rsidRPr="00590656">
        <w:rPr>
          <w:rFonts w:ascii="Times New Roman" w:hAnsi="Times New Roman"/>
          <w:lang w:eastAsia="zh-HK"/>
        </w:rPr>
        <w:t xml:space="preserve"> such as </w:t>
      </w:r>
      <w:r w:rsidRPr="00590656">
        <w:rPr>
          <w:rFonts w:ascii="Times New Roman" w:hAnsi="Times New Roman"/>
          <w:lang w:bidi="th-TH"/>
        </w:rPr>
        <w:t xml:space="preserve">learning </w:t>
      </w:r>
      <w:r w:rsidRPr="00590656">
        <w:rPr>
          <w:rFonts w:ascii="Times New Roman" w:hAnsi="Times New Roman"/>
          <w:lang w:eastAsia="zh-TW" w:bidi="th-TH"/>
        </w:rPr>
        <w:t xml:space="preserve">how </w:t>
      </w:r>
      <w:r w:rsidRPr="00590656">
        <w:rPr>
          <w:rFonts w:ascii="Times New Roman" w:hAnsi="Times New Roman"/>
          <w:lang w:bidi="th-TH"/>
        </w:rPr>
        <w:t xml:space="preserve">to </w:t>
      </w:r>
      <w:r w:rsidRPr="00590656">
        <w:rPr>
          <w:rFonts w:ascii="Times New Roman" w:hAnsi="Times New Roman"/>
          <w:lang w:eastAsia="zh-TW" w:bidi="th-TH"/>
        </w:rPr>
        <w:t>cope in</w:t>
      </w:r>
      <w:r w:rsidRPr="00590656">
        <w:rPr>
          <w:rFonts w:ascii="Times New Roman" w:hAnsi="Times New Roman"/>
          <w:lang w:bidi="th-TH"/>
        </w:rPr>
        <w:t xml:space="preserve"> </w:t>
      </w:r>
      <w:r w:rsidRPr="00590656">
        <w:rPr>
          <w:rFonts w:ascii="Times New Roman" w:hAnsi="Times New Roman"/>
          <w:lang w:eastAsia="zh-TW" w:bidi="th-TH"/>
        </w:rPr>
        <w:t xml:space="preserve">adverse </w:t>
      </w:r>
      <w:r w:rsidRPr="00590656">
        <w:rPr>
          <w:rFonts w:ascii="Times New Roman" w:hAnsi="Times New Roman"/>
          <w:lang w:bidi="th-TH"/>
        </w:rPr>
        <w:t>social situations</w:t>
      </w:r>
      <w:r w:rsidRPr="00590656">
        <w:rPr>
          <w:rFonts w:ascii="Times New Roman" w:hAnsi="Times New Roman"/>
          <w:lang w:eastAsia="zh-HK"/>
        </w:rPr>
        <w:t xml:space="preserve"> can be established in WSA school</w:t>
      </w:r>
      <w:r w:rsidRPr="00590656">
        <w:rPr>
          <w:rFonts w:ascii="Times New Roman" w:hAnsi="Times New Roman" w:hint="eastAsia"/>
          <w:lang w:eastAsia="zh-HK"/>
        </w:rPr>
        <w:t>s</w:t>
      </w:r>
      <w:r w:rsidRPr="00590656">
        <w:rPr>
          <w:rFonts w:ascii="Times New Roman" w:hAnsi="Times New Roman"/>
          <w:lang w:bidi="th-TH"/>
        </w:rPr>
        <w:t xml:space="preserve"> (Flem &amp; Keller, 200</w:t>
      </w:r>
      <w:r w:rsidRPr="00590656">
        <w:rPr>
          <w:rFonts w:ascii="Times New Roman" w:hAnsi="Times New Roman"/>
          <w:lang w:eastAsia="zh-TW" w:bidi="th-TH"/>
        </w:rPr>
        <w:t>0).</w:t>
      </w:r>
    </w:p>
    <w:p w:rsidR="00390484" w:rsidRPr="00590656" w:rsidRDefault="00390484" w:rsidP="002138EC">
      <w:pPr>
        <w:pStyle w:val="NormalWeb"/>
        <w:adjustRightInd w:val="0"/>
        <w:snapToGrid w:val="0"/>
        <w:spacing w:before="0" w:beforeAutospacing="0" w:after="0" w:afterAutospacing="0"/>
        <w:jc w:val="both"/>
        <w:rPr>
          <w:rFonts w:ascii="Times New Roman" w:hAnsi="Times New Roman" w:cs="Times New Roman"/>
          <w:lang w:val="en-GB" w:eastAsia="zh-TW"/>
        </w:rPr>
      </w:pPr>
    </w:p>
    <w:p w:rsidR="00390484" w:rsidRPr="00590656" w:rsidRDefault="00390484" w:rsidP="002138EC">
      <w:pPr>
        <w:adjustRightInd w:val="0"/>
        <w:snapToGrid w:val="0"/>
        <w:jc w:val="center"/>
        <w:rPr>
          <w:rFonts w:ascii="Times New Roman" w:hAnsi="Times New Roman"/>
          <w:b/>
          <w:lang w:eastAsia="zh-TW"/>
        </w:rPr>
      </w:pPr>
      <w:r w:rsidRPr="00590656">
        <w:rPr>
          <w:rFonts w:ascii="Times New Roman" w:hAnsi="Times New Roman" w:hint="eastAsia"/>
          <w:b/>
          <w:lang w:eastAsia="zh-TW"/>
        </w:rPr>
        <w:t>Research objectives</w:t>
      </w:r>
    </w:p>
    <w:p w:rsidR="00390484" w:rsidRPr="00590656" w:rsidRDefault="00390484" w:rsidP="002138EC">
      <w:pPr>
        <w:adjustRightInd w:val="0"/>
        <w:snapToGrid w:val="0"/>
        <w:rPr>
          <w:lang w:eastAsia="zh-TW"/>
        </w:rPr>
      </w:pPr>
    </w:p>
    <w:p w:rsidR="00390484" w:rsidRPr="00590656" w:rsidRDefault="00390484" w:rsidP="002138EC">
      <w:pPr>
        <w:widowControl w:val="0"/>
        <w:autoSpaceDE w:val="0"/>
        <w:autoSpaceDN w:val="0"/>
        <w:adjustRightInd w:val="0"/>
        <w:snapToGrid w:val="0"/>
        <w:ind w:firstLine="720"/>
        <w:rPr>
          <w:rFonts w:ascii="TimesNewRomanPS" w:hAnsi="TimesNewRomanPS" w:cs="TimesNewRomanPS"/>
          <w:lang w:eastAsia="zh-TW"/>
        </w:rPr>
      </w:pPr>
      <w:r w:rsidRPr="00590656">
        <w:rPr>
          <w:rFonts w:ascii="Times New Roman" w:hAnsi="Times New Roman"/>
        </w:rPr>
        <w:t xml:space="preserve">The </w:t>
      </w:r>
      <w:r w:rsidRPr="00590656">
        <w:rPr>
          <w:rFonts w:ascii="Times New Roman" w:hAnsi="Times New Roman" w:hint="eastAsia"/>
          <w:lang w:eastAsia="zh-TW"/>
        </w:rPr>
        <w:t>primary aim</w:t>
      </w:r>
      <w:r w:rsidRPr="00590656">
        <w:rPr>
          <w:rFonts w:ascii="Times New Roman" w:hAnsi="Times New Roman"/>
        </w:rPr>
        <w:t xml:space="preserve"> of </w:t>
      </w:r>
      <w:r w:rsidRPr="00590656">
        <w:rPr>
          <w:rFonts w:ascii="Times New Roman" w:hAnsi="Times New Roman" w:hint="eastAsia"/>
          <w:lang w:eastAsia="zh-TW"/>
        </w:rPr>
        <w:t>this</w:t>
      </w:r>
      <w:r w:rsidRPr="00590656">
        <w:rPr>
          <w:rFonts w:ascii="Times New Roman" w:hAnsi="Times New Roman"/>
        </w:rPr>
        <w:t xml:space="preserve"> research</w:t>
      </w:r>
      <w:r w:rsidRPr="00590656">
        <w:rPr>
          <w:rFonts w:ascii="Times New Roman" w:hAnsi="Times New Roman" w:hint="eastAsia"/>
          <w:lang w:eastAsia="zh-TW"/>
        </w:rPr>
        <w:t xml:space="preserve"> study </w:t>
      </w:r>
      <w:r w:rsidRPr="00590656">
        <w:rPr>
          <w:rFonts w:ascii="Times New Roman" w:hAnsi="Times New Roman"/>
          <w:lang w:eastAsia="zh-TW"/>
        </w:rPr>
        <w:t>was</w:t>
      </w:r>
      <w:r w:rsidRPr="00590656">
        <w:rPr>
          <w:rFonts w:ascii="Times New Roman" w:hAnsi="Times New Roman" w:hint="eastAsia"/>
          <w:lang w:eastAsia="zh-TW"/>
        </w:rPr>
        <w:t xml:space="preserve"> </w:t>
      </w:r>
      <w:r w:rsidRPr="00590656">
        <w:rPr>
          <w:rFonts w:ascii="Times New Roman" w:hAnsi="Times New Roman"/>
        </w:rPr>
        <w:t xml:space="preserve">to investigate and compare the </w:t>
      </w:r>
      <w:r w:rsidRPr="00590656">
        <w:rPr>
          <w:rFonts w:ascii="Times New Roman" w:hAnsi="Times New Roman" w:hint="eastAsia"/>
          <w:lang w:eastAsia="zh-TW"/>
        </w:rPr>
        <w:t xml:space="preserve">attitudes and </w:t>
      </w:r>
      <w:r w:rsidRPr="00590656">
        <w:rPr>
          <w:rFonts w:ascii="Times New Roman" w:hAnsi="Times New Roman"/>
        </w:rPr>
        <w:t xml:space="preserve">perceptions of </w:t>
      </w:r>
      <w:r w:rsidRPr="00590656">
        <w:rPr>
          <w:rFonts w:ascii="Times New Roman" w:hAnsi="Times New Roman" w:hint="eastAsia"/>
          <w:lang w:eastAsia="zh-TW"/>
        </w:rPr>
        <w:t>second</w:t>
      </w:r>
      <w:r w:rsidR="00C6483A">
        <w:rPr>
          <w:rFonts w:ascii="Times New Roman" w:hAnsi="Times New Roman" w:hint="eastAsia"/>
          <w:lang w:eastAsia="zh-TW"/>
        </w:rPr>
        <w:t>ary pupils, with and without S</w:t>
      </w:r>
      <w:r w:rsidR="00C6483A">
        <w:rPr>
          <w:rFonts w:ascii="Times New Roman" w:hAnsi="Times New Roman"/>
          <w:lang w:eastAsia="zh-TW"/>
        </w:rPr>
        <w:t>pecial Education Needs</w:t>
      </w:r>
      <w:r w:rsidRPr="00590656">
        <w:rPr>
          <w:rFonts w:ascii="Times New Roman" w:hAnsi="Times New Roman" w:hint="eastAsia"/>
          <w:lang w:eastAsia="zh-TW"/>
        </w:rPr>
        <w:t>,</w:t>
      </w:r>
      <w:r w:rsidRPr="00590656">
        <w:rPr>
          <w:rFonts w:ascii="Times New Roman" w:hAnsi="Times New Roman"/>
        </w:rPr>
        <w:t xml:space="preserve"> towards </w:t>
      </w:r>
      <w:r w:rsidRPr="00590656">
        <w:rPr>
          <w:rFonts w:ascii="Times New Roman" w:hAnsi="Times New Roman" w:hint="eastAsia"/>
          <w:lang w:eastAsia="zh-TW"/>
        </w:rPr>
        <w:t xml:space="preserve">studying </w:t>
      </w:r>
      <w:r w:rsidRPr="00590656">
        <w:rPr>
          <w:rFonts w:ascii="Times New Roman" w:hAnsi="Times New Roman"/>
          <w:lang w:eastAsia="zh-TW"/>
        </w:rPr>
        <w:t>together</w:t>
      </w:r>
      <w:r w:rsidRPr="00590656">
        <w:rPr>
          <w:rFonts w:ascii="Times New Roman" w:hAnsi="Times New Roman" w:hint="eastAsia"/>
          <w:lang w:eastAsia="zh-TW"/>
        </w:rPr>
        <w:t xml:space="preserve"> on the same campus. </w:t>
      </w:r>
      <w:r w:rsidRPr="00590656">
        <w:rPr>
          <w:rFonts w:ascii="Times New Roman" w:hAnsi="Times New Roman"/>
          <w:lang w:eastAsia="zh-TW"/>
        </w:rPr>
        <w:t>Th</w:t>
      </w:r>
      <w:r w:rsidRPr="00590656">
        <w:rPr>
          <w:rFonts w:ascii="Times New Roman" w:hAnsi="Times New Roman" w:hint="eastAsia"/>
          <w:lang w:eastAsia="zh-TW"/>
        </w:rPr>
        <w:t>rough this</w:t>
      </w:r>
      <w:r w:rsidRPr="00590656">
        <w:rPr>
          <w:rFonts w:ascii="Times New Roman" w:hAnsi="Times New Roman"/>
          <w:lang w:eastAsia="zh-TW"/>
        </w:rPr>
        <w:t xml:space="preserve"> </w:t>
      </w:r>
      <w:r w:rsidRPr="00590656">
        <w:rPr>
          <w:rFonts w:ascii="Times New Roman" w:hAnsi="Times New Roman" w:hint="eastAsia"/>
          <w:lang w:eastAsia="zh-TW"/>
        </w:rPr>
        <w:t>study, answers to the following research</w:t>
      </w:r>
      <w:r w:rsidRPr="00590656">
        <w:rPr>
          <w:rFonts w:ascii="Times New Roman" w:hAnsi="Times New Roman"/>
          <w:lang w:eastAsia="zh-TW"/>
        </w:rPr>
        <w:t xml:space="preserve"> question</w:t>
      </w:r>
      <w:r w:rsidRPr="00590656">
        <w:rPr>
          <w:rFonts w:ascii="Times New Roman" w:hAnsi="Times New Roman" w:hint="eastAsia"/>
          <w:lang w:eastAsia="zh-TW"/>
        </w:rPr>
        <w:t>s were sought</w:t>
      </w:r>
      <w:r w:rsidRPr="00590656">
        <w:rPr>
          <w:rFonts w:ascii="Times New Roman" w:hAnsi="Times New Roman"/>
          <w:lang w:eastAsia="zh-TW"/>
        </w:rPr>
        <w:t xml:space="preserve">: </w:t>
      </w:r>
      <w:r w:rsidRPr="00590656">
        <w:rPr>
          <w:rFonts w:ascii="Times New Roman" w:hAnsi="Times New Roman" w:hint="eastAsia"/>
          <w:lang w:eastAsia="zh-TW"/>
        </w:rPr>
        <w:t xml:space="preserve">What is the current perception and experience of pupils, with and without special needs, about studying together in the same classroom in Hong Kong schools? Is there any difference in the attitudes and </w:t>
      </w:r>
      <w:r w:rsidRPr="00590656">
        <w:rPr>
          <w:rFonts w:ascii="Times New Roman" w:hAnsi="Times New Roman"/>
          <w:lang w:eastAsia="zh-TW"/>
        </w:rPr>
        <w:t>perceptions</w:t>
      </w:r>
      <w:r w:rsidRPr="00590656">
        <w:rPr>
          <w:rFonts w:ascii="Times New Roman" w:hAnsi="Times New Roman" w:hint="eastAsia"/>
          <w:lang w:eastAsia="zh-TW"/>
        </w:rPr>
        <w:t xml:space="preserve"> towards studying together on the same campus between pupils with and without SEN? </w:t>
      </w:r>
    </w:p>
    <w:p w:rsidR="00390484" w:rsidRPr="00590656" w:rsidRDefault="00390484" w:rsidP="002138EC">
      <w:pPr>
        <w:autoSpaceDE w:val="0"/>
        <w:autoSpaceDN w:val="0"/>
        <w:adjustRightInd w:val="0"/>
        <w:snapToGrid w:val="0"/>
        <w:ind w:firstLine="480"/>
        <w:rPr>
          <w:rFonts w:ascii="Times New Roman" w:hAnsi="Times New Roman"/>
          <w:lang w:eastAsia="zh-TW"/>
        </w:rPr>
      </w:pPr>
    </w:p>
    <w:p w:rsidR="00390484" w:rsidRPr="00590656" w:rsidRDefault="00390484" w:rsidP="002138EC">
      <w:pPr>
        <w:autoSpaceDE w:val="0"/>
        <w:autoSpaceDN w:val="0"/>
        <w:adjustRightInd w:val="0"/>
        <w:snapToGrid w:val="0"/>
        <w:ind w:firstLine="480"/>
        <w:rPr>
          <w:lang w:eastAsia="zh-TW"/>
        </w:rPr>
      </w:pPr>
    </w:p>
    <w:p w:rsidR="00390484" w:rsidRPr="00590656" w:rsidRDefault="00390484" w:rsidP="002138EC">
      <w:pPr>
        <w:adjustRightInd w:val="0"/>
        <w:snapToGrid w:val="0"/>
        <w:jc w:val="center"/>
        <w:rPr>
          <w:rFonts w:ascii="Times New Roman" w:hAnsi="Times New Roman"/>
          <w:b/>
          <w:lang w:eastAsia="zh-TW"/>
        </w:rPr>
      </w:pPr>
      <w:r w:rsidRPr="00590656">
        <w:rPr>
          <w:rFonts w:ascii="Times New Roman" w:hAnsi="Times New Roman"/>
          <w:b/>
        </w:rPr>
        <w:t>Method</w:t>
      </w:r>
      <w:r w:rsidRPr="00590656">
        <w:rPr>
          <w:rFonts w:ascii="Times New Roman" w:hAnsi="Times New Roman" w:hint="eastAsia"/>
          <w:b/>
          <w:lang w:eastAsia="zh-TW"/>
        </w:rPr>
        <w:t>ology</w:t>
      </w:r>
    </w:p>
    <w:p w:rsidR="00390484" w:rsidRPr="00590656" w:rsidRDefault="00390484" w:rsidP="002138EC">
      <w:pPr>
        <w:adjustRightInd w:val="0"/>
        <w:snapToGrid w:val="0"/>
        <w:ind w:firstLine="720"/>
        <w:rPr>
          <w:rFonts w:ascii="Times New Roman" w:hAnsi="Times New Roman"/>
          <w:lang w:eastAsia="zh-TW"/>
        </w:rPr>
      </w:pPr>
    </w:p>
    <w:p w:rsidR="00390484" w:rsidRPr="00590656" w:rsidRDefault="00390484" w:rsidP="002138EC">
      <w:pPr>
        <w:adjustRightInd w:val="0"/>
        <w:snapToGrid w:val="0"/>
        <w:ind w:firstLine="720"/>
        <w:rPr>
          <w:rFonts w:ascii="Times New Roman" w:hAnsi="Times New Roman"/>
          <w:lang w:eastAsia="zh-TW"/>
        </w:rPr>
      </w:pPr>
      <w:r w:rsidRPr="00590656">
        <w:rPr>
          <w:rFonts w:ascii="Times New Roman" w:hAnsi="Times New Roman" w:hint="eastAsia"/>
          <w:lang w:eastAsia="zh-TW"/>
        </w:rPr>
        <w:t xml:space="preserve">This project, funded by the Hong Kong University Henry Chan Inclusive Education Fund, took place from January to September 2011. </w:t>
      </w:r>
      <w:r w:rsidRPr="00590656">
        <w:rPr>
          <w:rFonts w:ascii="Times New Roman" w:hAnsi="Times New Roman"/>
          <w:lang w:eastAsia="zh-TW"/>
        </w:rPr>
        <w:t>Ethics approval was sought</w:t>
      </w:r>
      <w:r w:rsidRPr="00590656">
        <w:rPr>
          <w:rFonts w:ascii="Times New Roman" w:hAnsi="Times New Roman" w:hint="eastAsia"/>
          <w:lang w:eastAsia="zh-TW"/>
        </w:rPr>
        <w:t xml:space="preserve"> </w:t>
      </w:r>
      <w:r w:rsidRPr="00590656">
        <w:rPr>
          <w:rFonts w:ascii="Times New Roman" w:hAnsi="Times New Roman"/>
          <w:lang w:eastAsia="zh-TW"/>
        </w:rPr>
        <w:t xml:space="preserve">and obtained from the University of </w:t>
      </w:r>
      <w:r w:rsidRPr="00590656">
        <w:rPr>
          <w:rFonts w:ascii="Times New Roman" w:hAnsi="Times New Roman" w:hint="eastAsia"/>
          <w:lang w:eastAsia="zh-TW"/>
        </w:rPr>
        <w:t xml:space="preserve">Hong Kong </w:t>
      </w:r>
      <w:r w:rsidRPr="00590656">
        <w:rPr>
          <w:rFonts w:ascii="Times New Roman" w:hAnsi="Times New Roman"/>
          <w:lang w:eastAsia="zh-TW"/>
        </w:rPr>
        <w:t xml:space="preserve">research </w:t>
      </w:r>
      <w:r w:rsidRPr="00590656">
        <w:rPr>
          <w:rFonts w:ascii="Times New Roman" w:hAnsi="Times New Roman" w:hint="eastAsia"/>
          <w:lang w:eastAsia="zh-TW"/>
        </w:rPr>
        <w:t>development office</w:t>
      </w:r>
      <w:r w:rsidRPr="00590656">
        <w:rPr>
          <w:rFonts w:ascii="Times New Roman" w:hAnsi="Times New Roman"/>
          <w:lang w:eastAsia="zh-TW"/>
        </w:rPr>
        <w:t>.</w:t>
      </w:r>
      <w:r w:rsidRPr="00590656">
        <w:rPr>
          <w:rFonts w:ascii="Times New Roman" w:hAnsi="Times New Roman" w:hint="eastAsia"/>
          <w:lang w:eastAsia="zh-HK"/>
        </w:rPr>
        <w:t xml:space="preserve"> Since the project fund targets </w:t>
      </w:r>
      <w:r w:rsidRPr="00590656">
        <w:rPr>
          <w:rFonts w:ascii="Times New Roman" w:hAnsi="Times New Roman"/>
          <w:lang w:eastAsia="zh-HK"/>
        </w:rPr>
        <w:t>students’</w:t>
      </w:r>
      <w:r w:rsidRPr="00590656">
        <w:rPr>
          <w:rFonts w:ascii="Times New Roman" w:hAnsi="Times New Roman" w:hint="eastAsia"/>
          <w:lang w:eastAsia="zh-HK"/>
        </w:rPr>
        <w:t xml:space="preserve"> research which </w:t>
      </w:r>
      <w:r w:rsidRPr="00590656">
        <w:rPr>
          <w:rFonts w:ascii="Times New Roman" w:hAnsi="Times New Roman"/>
          <w:lang w:eastAsia="zh-HK"/>
        </w:rPr>
        <w:t>is</w:t>
      </w:r>
      <w:r w:rsidRPr="00590656">
        <w:rPr>
          <w:rFonts w:ascii="Times New Roman" w:hAnsi="Times New Roman" w:hint="eastAsia"/>
          <w:lang w:eastAsia="zh-HK"/>
        </w:rPr>
        <w:t xml:space="preserve"> subject to strict ethical review by the university ethical review committee, </w:t>
      </w:r>
      <w:r w:rsidRPr="00590656">
        <w:rPr>
          <w:rFonts w:ascii="Times New Roman" w:hAnsi="Times New Roman"/>
          <w:lang w:eastAsia="zh-HK"/>
        </w:rPr>
        <w:t xml:space="preserve">we were </w:t>
      </w:r>
      <w:r w:rsidRPr="00590656">
        <w:rPr>
          <w:rFonts w:ascii="Times New Roman" w:hAnsi="Times New Roman" w:hint="eastAsia"/>
          <w:lang w:eastAsia="zh-HK"/>
        </w:rPr>
        <w:t xml:space="preserve">not allowed to </w:t>
      </w:r>
      <w:r w:rsidRPr="00590656">
        <w:rPr>
          <w:rFonts w:ascii="Times New Roman" w:hAnsi="Times New Roman"/>
          <w:lang w:eastAsia="zh-HK"/>
        </w:rPr>
        <w:t xml:space="preserve">obtain </w:t>
      </w:r>
      <w:r w:rsidRPr="00590656">
        <w:rPr>
          <w:rFonts w:ascii="Times New Roman" w:hAnsi="Times New Roman" w:hint="eastAsia"/>
          <w:lang w:eastAsia="zh-HK"/>
        </w:rPr>
        <w:t>pupils</w:t>
      </w:r>
      <w:r w:rsidRPr="00590656">
        <w:rPr>
          <w:rFonts w:ascii="Times New Roman" w:hAnsi="Times New Roman"/>
          <w:lang w:eastAsia="zh-HK"/>
        </w:rPr>
        <w:t>’</w:t>
      </w:r>
      <w:r w:rsidRPr="00590656">
        <w:rPr>
          <w:rFonts w:ascii="Times New Roman" w:hAnsi="Times New Roman" w:hint="eastAsia"/>
          <w:lang w:eastAsia="zh-HK"/>
        </w:rPr>
        <w:t xml:space="preserve"> demographic </w:t>
      </w:r>
      <w:r w:rsidRPr="00590656">
        <w:rPr>
          <w:rFonts w:ascii="Times New Roman" w:hAnsi="Times New Roman"/>
          <w:lang w:eastAsia="zh-HK"/>
        </w:rPr>
        <w:t>data</w:t>
      </w:r>
      <w:r w:rsidRPr="00590656">
        <w:rPr>
          <w:rFonts w:ascii="Times New Roman" w:hAnsi="Times New Roman" w:hint="eastAsia"/>
          <w:lang w:eastAsia="zh-HK"/>
        </w:rPr>
        <w:t>,</w:t>
      </w:r>
      <w:r w:rsidRPr="00590656">
        <w:rPr>
          <w:rFonts w:ascii="Times New Roman" w:hAnsi="Times New Roman"/>
          <w:lang w:eastAsia="zh-HK"/>
        </w:rPr>
        <w:t xml:space="preserve"> such as types of SEN</w:t>
      </w:r>
      <w:r w:rsidRPr="00590656">
        <w:rPr>
          <w:rFonts w:ascii="Times New Roman" w:hAnsi="Times New Roman" w:hint="eastAsia"/>
          <w:lang w:eastAsia="zh-HK"/>
        </w:rPr>
        <w:t xml:space="preserve">, ages or gender, directly from the participating schools nor </w:t>
      </w:r>
      <w:r w:rsidRPr="00590656">
        <w:rPr>
          <w:rFonts w:ascii="Times New Roman" w:hAnsi="Times New Roman"/>
          <w:lang w:eastAsia="zh-HK"/>
        </w:rPr>
        <w:t>through</w:t>
      </w:r>
      <w:r w:rsidRPr="00590656">
        <w:rPr>
          <w:rFonts w:ascii="Times New Roman" w:hAnsi="Times New Roman" w:hint="eastAsia"/>
          <w:lang w:eastAsia="zh-HK"/>
        </w:rPr>
        <w:t xml:space="preserve"> the questionnaires</w:t>
      </w:r>
      <w:r w:rsidRPr="00590656">
        <w:rPr>
          <w:rFonts w:ascii="Times New Roman" w:hAnsi="Times New Roman"/>
          <w:lang w:eastAsia="zh-HK"/>
        </w:rPr>
        <w:t>.</w:t>
      </w:r>
      <w:r w:rsidRPr="00590656">
        <w:rPr>
          <w:rFonts w:ascii="Times New Roman" w:hAnsi="Times New Roman" w:hint="eastAsia"/>
          <w:lang w:eastAsia="zh-HK"/>
        </w:rPr>
        <w:t xml:space="preserve"> So the data analysis on the </w:t>
      </w:r>
      <w:r w:rsidRPr="00590656">
        <w:rPr>
          <w:rFonts w:ascii="Times New Roman" w:hAnsi="Times New Roman"/>
          <w:lang w:eastAsia="zh-HK"/>
        </w:rPr>
        <w:t>demographic</w:t>
      </w:r>
      <w:r w:rsidRPr="00590656">
        <w:rPr>
          <w:rFonts w:ascii="Times New Roman" w:hAnsi="Times New Roman" w:hint="eastAsia"/>
          <w:lang w:eastAsia="zh-HK"/>
        </w:rPr>
        <w:t xml:space="preserve"> aspects of pupil participants was missing from this study.</w:t>
      </w:r>
      <w:r w:rsidRPr="00590656" w:rsidDel="00E800DC">
        <w:rPr>
          <w:rFonts w:ascii="Times New Roman" w:hAnsi="Times New Roman"/>
          <w:lang w:eastAsia="zh-HK"/>
        </w:rPr>
        <w:t xml:space="preserve"> </w:t>
      </w:r>
    </w:p>
    <w:p w:rsidR="00390484" w:rsidRPr="00590656" w:rsidRDefault="00390484" w:rsidP="002138EC">
      <w:pPr>
        <w:adjustRightInd w:val="0"/>
        <w:snapToGrid w:val="0"/>
        <w:ind w:firstLine="720"/>
        <w:rPr>
          <w:rFonts w:ascii="Times New Roman" w:hAnsi="Times New Roman"/>
          <w:lang w:eastAsia="zh-TW"/>
        </w:rPr>
      </w:pPr>
    </w:p>
    <w:p w:rsidR="00390484" w:rsidRPr="00590656" w:rsidRDefault="00390484" w:rsidP="002138EC">
      <w:pPr>
        <w:adjustRightInd w:val="0"/>
        <w:snapToGrid w:val="0"/>
        <w:rPr>
          <w:rFonts w:ascii="Times New Roman" w:hAnsi="Times New Roman"/>
          <w:b/>
          <w:lang w:eastAsia="zh-TW"/>
        </w:rPr>
      </w:pPr>
      <w:r w:rsidRPr="00590656">
        <w:rPr>
          <w:rFonts w:ascii="Times New Roman" w:hAnsi="Times New Roman" w:hint="eastAsia"/>
          <w:b/>
          <w:lang w:eastAsia="zh-TW"/>
        </w:rPr>
        <w:t>Questionnaire</w:t>
      </w:r>
    </w:p>
    <w:p w:rsidR="00390484" w:rsidRPr="00590656" w:rsidRDefault="00390484" w:rsidP="002138EC">
      <w:pPr>
        <w:adjustRightInd w:val="0"/>
        <w:snapToGrid w:val="0"/>
        <w:ind w:firstLine="720"/>
        <w:rPr>
          <w:rFonts w:ascii="Times New Roman" w:hAnsi="Times New Roman"/>
          <w:lang w:eastAsia="zh-HK"/>
        </w:rPr>
      </w:pPr>
      <w:r w:rsidRPr="00590656">
        <w:rPr>
          <w:rFonts w:ascii="Times New Roman" w:hAnsi="Times New Roman" w:hint="eastAsia"/>
          <w:lang w:eastAsia="zh-HK"/>
        </w:rPr>
        <w:t>T</w:t>
      </w:r>
      <w:r w:rsidRPr="00590656">
        <w:rPr>
          <w:rFonts w:ascii="Times New Roman" w:hAnsi="Times New Roman"/>
          <w:lang w:eastAsia="zh-HK"/>
        </w:rPr>
        <w:t xml:space="preserve">he </w:t>
      </w:r>
      <w:r w:rsidRPr="00590656">
        <w:rPr>
          <w:rFonts w:ascii="Times New Roman" w:hAnsi="Times New Roman"/>
          <w:i/>
          <w:lang w:eastAsia="zh-HK"/>
        </w:rPr>
        <w:t>On the Same Campus</w:t>
      </w:r>
      <w:r w:rsidRPr="00590656">
        <w:rPr>
          <w:rFonts w:ascii="Times New Roman" w:hAnsi="Times New Roman"/>
          <w:lang w:eastAsia="zh-HK"/>
        </w:rPr>
        <w:t xml:space="preserve"> </w:t>
      </w:r>
      <w:r w:rsidRPr="00590656">
        <w:rPr>
          <w:rFonts w:ascii="Times New Roman" w:hAnsi="Times New Roman" w:hint="eastAsia"/>
          <w:lang w:eastAsia="zh-HK"/>
        </w:rPr>
        <w:t>(</w:t>
      </w:r>
      <w:r w:rsidRPr="00590656">
        <w:rPr>
          <w:rFonts w:ascii="Times New Roman" w:hAnsi="Times New Roman" w:hint="eastAsia"/>
          <w:i/>
          <w:lang w:eastAsia="zh-HK"/>
        </w:rPr>
        <w:t>SAME</w:t>
      </w:r>
      <w:r w:rsidRPr="00590656">
        <w:rPr>
          <w:rFonts w:ascii="Times New Roman" w:hAnsi="Times New Roman" w:hint="eastAsia"/>
          <w:lang w:eastAsia="zh-HK"/>
        </w:rPr>
        <w:t>) questionnaire</w:t>
      </w:r>
      <w:r w:rsidRPr="00590656">
        <w:rPr>
          <w:rFonts w:ascii="Times New Roman" w:hAnsi="Times New Roman"/>
          <w:lang w:eastAsia="zh-HK"/>
        </w:rPr>
        <w:t xml:space="preserve"> </w:t>
      </w:r>
      <w:r w:rsidRPr="00590656">
        <w:rPr>
          <w:rFonts w:ascii="Times New Roman" w:hAnsi="Times New Roman" w:hint="eastAsia"/>
          <w:lang w:eastAsia="zh-HK"/>
        </w:rPr>
        <w:t xml:space="preserve">(CAISE, 2010) </w:t>
      </w:r>
      <w:r w:rsidRPr="00590656">
        <w:rPr>
          <w:rFonts w:ascii="Times New Roman" w:hAnsi="Times New Roman"/>
          <w:lang w:eastAsia="zh-HK"/>
        </w:rPr>
        <w:t>consist</w:t>
      </w:r>
      <w:r w:rsidRPr="00590656">
        <w:rPr>
          <w:rFonts w:ascii="Times New Roman" w:hAnsi="Times New Roman" w:hint="eastAsia"/>
          <w:lang w:eastAsia="zh-HK"/>
        </w:rPr>
        <w:t xml:space="preserve">s </w:t>
      </w:r>
      <w:r w:rsidRPr="00590656">
        <w:rPr>
          <w:rFonts w:ascii="Times New Roman" w:hAnsi="Times New Roman"/>
          <w:lang w:eastAsia="zh-HK"/>
        </w:rPr>
        <w:t>of t</w:t>
      </w:r>
      <w:r w:rsidRPr="00590656">
        <w:rPr>
          <w:rFonts w:ascii="Times New Roman" w:hAnsi="Times New Roman" w:hint="eastAsia"/>
          <w:lang w:eastAsia="zh-HK"/>
        </w:rPr>
        <w:t>wo</w:t>
      </w:r>
      <w:r w:rsidRPr="00590656">
        <w:rPr>
          <w:rFonts w:ascii="Times New Roman" w:hAnsi="Times New Roman"/>
          <w:lang w:eastAsia="zh-HK"/>
        </w:rPr>
        <w:t xml:space="preserve"> sections</w:t>
      </w:r>
      <w:r w:rsidRPr="00590656">
        <w:rPr>
          <w:rFonts w:ascii="Times New Roman" w:hAnsi="Times New Roman" w:hint="eastAsia"/>
          <w:lang w:eastAsia="zh-HK"/>
        </w:rPr>
        <w:t xml:space="preserve"> on</w:t>
      </w:r>
      <w:r w:rsidRPr="00590656">
        <w:rPr>
          <w:rFonts w:ascii="Times New Roman" w:hAnsi="Times New Roman"/>
          <w:lang w:eastAsia="zh-HK"/>
        </w:rPr>
        <w:t xml:space="preserve"> </w:t>
      </w:r>
      <w:r w:rsidRPr="00590656">
        <w:rPr>
          <w:rFonts w:ascii="Times New Roman" w:hAnsi="Times New Roman" w:hint="eastAsia"/>
          <w:lang w:eastAsia="zh-HK"/>
        </w:rPr>
        <w:t>a</w:t>
      </w:r>
      <w:r w:rsidRPr="00590656">
        <w:rPr>
          <w:rFonts w:ascii="Times New Roman" w:hAnsi="Times New Roman"/>
          <w:lang w:eastAsia="zh-HK"/>
        </w:rPr>
        <w:t>ttitu</w:t>
      </w:r>
      <w:r w:rsidR="00C6483A">
        <w:rPr>
          <w:rFonts w:ascii="Times New Roman" w:hAnsi="Times New Roman"/>
          <w:lang w:eastAsia="zh-HK"/>
        </w:rPr>
        <w:t>des on including pupils with Special Education Needs</w:t>
      </w:r>
      <w:r w:rsidRPr="00590656">
        <w:rPr>
          <w:rFonts w:ascii="Times New Roman" w:hAnsi="Times New Roman"/>
          <w:lang w:eastAsia="zh-HK"/>
        </w:rPr>
        <w:t xml:space="preserve"> in the same classroom</w:t>
      </w:r>
      <w:r w:rsidRPr="00590656">
        <w:rPr>
          <w:rFonts w:ascii="Times New Roman" w:hAnsi="Times New Roman" w:hint="eastAsia"/>
          <w:lang w:eastAsia="zh-HK"/>
        </w:rPr>
        <w:t xml:space="preserve"> and p</w:t>
      </w:r>
      <w:r w:rsidRPr="00590656">
        <w:rPr>
          <w:rFonts w:ascii="Times New Roman" w:hAnsi="Times New Roman"/>
          <w:lang w:eastAsia="zh-HK"/>
        </w:rPr>
        <w:t xml:space="preserve">erceptions about the impact of </w:t>
      </w:r>
      <w:r w:rsidRPr="00590656">
        <w:rPr>
          <w:rFonts w:ascii="Times New Roman" w:hAnsi="Times New Roman" w:hint="eastAsia"/>
          <w:lang w:eastAsia="zh-HK"/>
        </w:rPr>
        <w:t xml:space="preserve">studying together on the same </w:t>
      </w:r>
      <w:r w:rsidR="00C6483A">
        <w:rPr>
          <w:rFonts w:ascii="Times New Roman" w:hAnsi="Times New Roman" w:hint="eastAsia"/>
          <w:lang w:eastAsia="zh-HK"/>
        </w:rPr>
        <w:t>W</w:t>
      </w:r>
      <w:r w:rsidR="00C6483A">
        <w:rPr>
          <w:rFonts w:ascii="Times New Roman" w:hAnsi="Times New Roman"/>
          <w:lang w:eastAsia="zh-HK"/>
        </w:rPr>
        <w:t xml:space="preserve">hole School Approach </w:t>
      </w:r>
      <w:r w:rsidRPr="00590656">
        <w:rPr>
          <w:rFonts w:ascii="Times New Roman" w:hAnsi="Times New Roman" w:hint="eastAsia"/>
          <w:lang w:eastAsia="zh-HK"/>
        </w:rPr>
        <w:t>campus respectively</w:t>
      </w:r>
      <w:r w:rsidRPr="00590656">
        <w:rPr>
          <w:rFonts w:ascii="Times New Roman" w:hAnsi="Times New Roman"/>
          <w:lang w:eastAsia="zh-HK"/>
        </w:rPr>
        <w:t xml:space="preserve">. </w:t>
      </w:r>
    </w:p>
    <w:p w:rsidR="00390484" w:rsidRPr="00590656" w:rsidRDefault="00390484" w:rsidP="002138EC">
      <w:pPr>
        <w:adjustRightInd w:val="0"/>
        <w:snapToGrid w:val="0"/>
        <w:rPr>
          <w:rFonts w:ascii="Times New Roman" w:hAnsi="Times New Roman"/>
          <w:kern w:val="2"/>
          <w:lang w:val="en-GB" w:eastAsia="zh-TW"/>
        </w:rPr>
      </w:pPr>
      <w:r w:rsidRPr="00590656">
        <w:rPr>
          <w:rFonts w:ascii="Times New Roman" w:hAnsi="Times New Roman" w:hint="eastAsia"/>
          <w:lang w:eastAsia="zh-HK"/>
        </w:rPr>
        <w:tab/>
      </w:r>
      <w:r w:rsidRPr="00590656">
        <w:rPr>
          <w:rFonts w:ascii="Times New Roman" w:hAnsi="Times New Roman"/>
          <w:lang w:eastAsia="zh-HK"/>
        </w:rPr>
        <w:t>A</w:t>
      </w:r>
      <w:r w:rsidRPr="00590656">
        <w:rPr>
          <w:rFonts w:ascii="Times New Roman" w:hAnsi="Times New Roman" w:hint="eastAsia"/>
          <w:lang w:eastAsia="zh-HK"/>
        </w:rPr>
        <w:t xml:space="preserve">ltogether 30 questions were adapted from several instruments </w:t>
      </w:r>
      <w:r w:rsidRPr="00590656">
        <w:rPr>
          <w:rFonts w:ascii="Times New Roman" w:hAnsi="Times New Roman" w:hint="eastAsia"/>
          <w:lang w:eastAsia="zh-TW"/>
        </w:rPr>
        <w:t xml:space="preserve">previously used </w:t>
      </w:r>
      <w:r w:rsidRPr="00590656">
        <w:rPr>
          <w:rFonts w:ascii="Times New Roman" w:hAnsi="Times New Roman" w:hint="eastAsia"/>
          <w:lang w:eastAsia="zh-HK"/>
        </w:rPr>
        <w:t xml:space="preserve">for investigating attitudes of teachers and modified to suit </w:t>
      </w:r>
      <w:r w:rsidRPr="00590656">
        <w:rPr>
          <w:rFonts w:ascii="Times New Roman" w:hAnsi="Times New Roman"/>
          <w:lang w:eastAsia="zh-HK"/>
        </w:rPr>
        <w:t>the</w:t>
      </w:r>
      <w:r w:rsidRPr="00590656">
        <w:rPr>
          <w:rFonts w:ascii="Times New Roman" w:hAnsi="Times New Roman" w:hint="eastAsia"/>
          <w:lang w:eastAsia="zh-HK"/>
        </w:rPr>
        <w:t xml:space="preserve"> research target population</w:t>
      </w:r>
      <w:r w:rsidRPr="00590656">
        <w:rPr>
          <w:rFonts w:ascii="Times New Roman" w:hAnsi="Times New Roman"/>
          <w:lang w:eastAsia="zh-HK"/>
        </w:rPr>
        <w:t xml:space="preserve"> of </w:t>
      </w:r>
      <w:r w:rsidRPr="00590656">
        <w:rPr>
          <w:rFonts w:ascii="Times New Roman" w:hAnsi="Times New Roman" w:hint="eastAsia"/>
          <w:lang w:eastAsia="zh-HK"/>
        </w:rPr>
        <w:t>secondary pupils. They include</w:t>
      </w:r>
      <w:r w:rsidRPr="00590656">
        <w:rPr>
          <w:rFonts w:ascii="Times New Roman" w:hAnsi="Times New Roman"/>
          <w:lang w:eastAsia="zh-HK"/>
        </w:rPr>
        <w:t xml:space="preserve">d the </w:t>
      </w:r>
      <w:r w:rsidRPr="00590656">
        <w:rPr>
          <w:rFonts w:ascii="Times New Roman" w:hAnsi="Times New Roman"/>
          <w:i/>
        </w:rPr>
        <w:t xml:space="preserve">Attitude Towards Inclusive Education Scale </w:t>
      </w:r>
      <w:r w:rsidRPr="00590656">
        <w:rPr>
          <w:rFonts w:ascii="Times New Roman" w:hAnsi="Times New Roman"/>
        </w:rPr>
        <w:t>(</w:t>
      </w:r>
      <w:r w:rsidRPr="00590656">
        <w:rPr>
          <w:rFonts w:ascii="Times New Roman" w:hAnsi="Times New Roman"/>
          <w:i/>
        </w:rPr>
        <w:t>ATIES</w:t>
      </w:r>
      <w:r w:rsidRPr="00590656">
        <w:rPr>
          <w:rFonts w:ascii="Times New Roman" w:hAnsi="Times New Roman"/>
        </w:rPr>
        <w:t xml:space="preserve">) </w:t>
      </w:r>
      <w:r w:rsidRPr="00590656">
        <w:rPr>
          <w:rFonts w:ascii="Times New Roman" w:hAnsi="Times New Roman" w:hint="eastAsia"/>
          <w:lang w:eastAsia="zh-TW"/>
        </w:rPr>
        <w:t>(</w:t>
      </w:r>
      <w:hyperlink r:id="rId7" w:anchor="b59#b59" w:tooltip="Link to bibliographic citations" w:history="1">
        <w:r w:rsidRPr="00590656">
          <w:rPr>
            <w:rFonts w:ascii="Times New Roman" w:hAnsi="Times New Roman"/>
          </w:rPr>
          <w:t>Wilczenski</w:t>
        </w:r>
        <w:r w:rsidRPr="00590656">
          <w:rPr>
            <w:rFonts w:ascii="Times New Roman" w:hAnsi="Times New Roman" w:hint="eastAsia"/>
            <w:lang w:eastAsia="zh-TW"/>
          </w:rPr>
          <w:t xml:space="preserve">, </w:t>
        </w:r>
        <w:r w:rsidRPr="00590656">
          <w:rPr>
            <w:rFonts w:ascii="Times New Roman" w:hAnsi="Times New Roman"/>
          </w:rPr>
          <w:t>1992, 1995</w:t>
        </w:r>
      </w:hyperlink>
      <w:r w:rsidRPr="00590656">
        <w:rPr>
          <w:rFonts w:ascii="Times New Roman" w:hAnsi="Times New Roman"/>
        </w:rPr>
        <w:t>),</w:t>
      </w:r>
      <w:r w:rsidRPr="00590656">
        <w:rPr>
          <w:rFonts w:ascii="Times New Roman" w:hAnsi="Times New Roman" w:hint="eastAsia"/>
          <w:lang w:eastAsia="zh-TW"/>
        </w:rPr>
        <w:t xml:space="preserve"> the </w:t>
      </w:r>
      <w:r w:rsidRPr="00590656">
        <w:rPr>
          <w:rFonts w:ascii="Times New Roman" w:hAnsi="Times New Roman" w:hint="eastAsia"/>
          <w:i/>
          <w:lang w:eastAsia="zh-TW"/>
        </w:rPr>
        <w:t xml:space="preserve">Perceptions to Inclusive Education Scale </w:t>
      </w:r>
      <w:r w:rsidRPr="00590656">
        <w:rPr>
          <w:rFonts w:ascii="Times New Roman" w:hAnsi="Times New Roman" w:hint="eastAsia"/>
          <w:lang w:eastAsia="zh-TW"/>
        </w:rPr>
        <w:t>(</w:t>
      </w:r>
      <w:r w:rsidRPr="00590656">
        <w:rPr>
          <w:rFonts w:ascii="Times New Roman" w:hAnsi="Times New Roman" w:hint="eastAsia"/>
          <w:i/>
          <w:lang w:eastAsia="zh-TW"/>
        </w:rPr>
        <w:t>PIES</w:t>
      </w:r>
      <w:r w:rsidRPr="00590656">
        <w:rPr>
          <w:rFonts w:ascii="Times New Roman" w:hAnsi="Times New Roman" w:hint="eastAsia"/>
          <w:lang w:eastAsia="zh-TW"/>
        </w:rPr>
        <w:t xml:space="preserve">) (Bender, Vail and Scott, 1995; Koay, Lim, Sim, &amp; Elkins, 2006) and the </w:t>
      </w:r>
      <w:r w:rsidRPr="00590656">
        <w:rPr>
          <w:rFonts w:ascii="Times New Roman" w:hAnsi="Times New Roman" w:hint="eastAsia"/>
          <w:i/>
          <w:lang w:eastAsia="zh-TW"/>
        </w:rPr>
        <w:t>Sentiments Attitudes and Concerns about Inclusive Education Scale</w:t>
      </w:r>
      <w:r w:rsidRPr="00590656">
        <w:rPr>
          <w:rFonts w:ascii="Times New Roman" w:hAnsi="Times New Roman" w:hint="eastAsia"/>
          <w:lang w:eastAsia="zh-TW"/>
        </w:rPr>
        <w:t xml:space="preserve"> (</w:t>
      </w:r>
      <w:r w:rsidRPr="00590656">
        <w:rPr>
          <w:rFonts w:ascii="Times New Roman" w:hAnsi="Times New Roman" w:hint="eastAsia"/>
          <w:i/>
          <w:lang w:eastAsia="zh-TW"/>
        </w:rPr>
        <w:t>SACIE</w:t>
      </w:r>
      <w:r w:rsidRPr="00590656">
        <w:rPr>
          <w:rFonts w:ascii="Times New Roman" w:hAnsi="Times New Roman" w:hint="eastAsia"/>
          <w:lang w:eastAsia="zh-TW"/>
        </w:rPr>
        <w:t>)</w:t>
      </w:r>
      <w:r w:rsidRPr="00590656">
        <w:rPr>
          <w:rFonts w:ascii="Times New Roman" w:hAnsi="Times New Roman" w:hint="eastAsia"/>
          <w:kern w:val="2"/>
          <w:lang w:val="en-GB"/>
        </w:rPr>
        <w:t xml:space="preserve"> </w:t>
      </w:r>
      <w:r w:rsidRPr="00590656">
        <w:rPr>
          <w:rFonts w:ascii="Times New Roman" w:hAnsi="Times New Roman" w:hint="eastAsia"/>
          <w:kern w:val="2"/>
          <w:lang w:val="en-GB" w:eastAsia="zh-TW"/>
        </w:rPr>
        <w:t>(</w:t>
      </w:r>
      <w:r w:rsidRPr="00590656">
        <w:rPr>
          <w:rFonts w:ascii="Times New Roman" w:hAnsi="Times New Roman"/>
          <w:kern w:val="2"/>
          <w:lang w:val="en-GB"/>
        </w:rPr>
        <w:t>S</w:t>
      </w:r>
      <w:r w:rsidRPr="00590656">
        <w:rPr>
          <w:rFonts w:ascii="Times New Roman" w:hAnsi="Times New Roman"/>
          <w:kern w:val="2"/>
          <w:lang w:val="en-GB" w:eastAsia="zh-HK"/>
        </w:rPr>
        <w:t>harma</w:t>
      </w:r>
      <w:r w:rsidRPr="00590656">
        <w:rPr>
          <w:rFonts w:ascii="Times New Roman" w:hAnsi="Times New Roman"/>
          <w:kern w:val="2"/>
          <w:lang w:val="en-GB"/>
        </w:rPr>
        <w:t xml:space="preserve">, </w:t>
      </w:r>
      <w:r w:rsidRPr="00590656">
        <w:rPr>
          <w:rFonts w:ascii="Times New Roman" w:hAnsi="Times New Roman"/>
          <w:kern w:val="2"/>
          <w:lang w:val="en-GB" w:eastAsia="zh-HK"/>
        </w:rPr>
        <w:t>Forlin</w:t>
      </w:r>
      <w:r w:rsidRPr="00590656">
        <w:rPr>
          <w:rFonts w:ascii="Times New Roman" w:hAnsi="Times New Roman"/>
          <w:kern w:val="2"/>
          <w:lang w:val="en-GB"/>
        </w:rPr>
        <w:t xml:space="preserve">, </w:t>
      </w:r>
      <w:r w:rsidRPr="00590656">
        <w:rPr>
          <w:rFonts w:ascii="Times New Roman" w:hAnsi="Times New Roman"/>
          <w:kern w:val="2"/>
          <w:lang w:val="en-GB" w:eastAsia="zh-HK"/>
        </w:rPr>
        <w:t>Loreman</w:t>
      </w:r>
      <w:r w:rsidRPr="00590656">
        <w:rPr>
          <w:rFonts w:ascii="Times New Roman" w:hAnsi="Times New Roman"/>
          <w:kern w:val="2"/>
          <w:lang w:val="en-GB"/>
        </w:rPr>
        <w:t xml:space="preserve">, &amp; </w:t>
      </w:r>
      <w:r w:rsidRPr="00590656">
        <w:rPr>
          <w:rFonts w:ascii="Times New Roman" w:hAnsi="Times New Roman"/>
          <w:kern w:val="2"/>
          <w:lang w:val="en-GB" w:eastAsia="zh-HK"/>
        </w:rPr>
        <w:t>Earle</w:t>
      </w:r>
      <w:r w:rsidRPr="00590656">
        <w:rPr>
          <w:rFonts w:ascii="Times New Roman" w:hAnsi="Times New Roman"/>
          <w:kern w:val="2"/>
          <w:lang w:val="en-GB"/>
        </w:rPr>
        <w:t>,</w:t>
      </w:r>
      <w:r w:rsidRPr="00590656">
        <w:rPr>
          <w:rFonts w:ascii="Times New Roman" w:hAnsi="Times New Roman" w:hint="eastAsia"/>
          <w:kern w:val="2"/>
          <w:lang w:val="en-GB" w:eastAsia="zh-TW"/>
        </w:rPr>
        <w:t xml:space="preserve"> </w:t>
      </w:r>
      <w:r w:rsidRPr="00590656">
        <w:rPr>
          <w:rFonts w:ascii="Times New Roman" w:hAnsi="Times New Roman"/>
          <w:kern w:val="2"/>
          <w:lang w:val="en-GB" w:eastAsia="zh-HK"/>
        </w:rPr>
        <w:t>200</w:t>
      </w:r>
      <w:r w:rsidRPr="00590656">
        <w:rPr>
          <w:rFonts w:ascii="Times New Roman" w:hAnsi="Times New Roman"/>
          <w:kern w:val="2"/>
          <w:lang w:val="en-GB"/>
        </w:rPr>
        <w:t>6).</w:t>
      </w:r>
      <w:r w:rsidRPr="00590656">
        <w:rPr>
          <w:rFonts w:ascii="Times New Roman" w:hAnsi="Times New Roman" w:hint="eastAsia"/>
          <w:kern w:val="2"/>
          <w:lang w:val="en-GB" w:eastAsia="zh-TW"/>
        </w:rPr>
        <w:t xml:space="preserve"> </w:t>
      </w:r>
    </w:p>
    <w:p w:rsidR="00390484" w:rsidRPr="00590656" w:rsidRDefault="00390484" w:rsidP="002138EC">
      <w:pPr>
        <w:adjustRightInd w:val="0"/>
        <w:snapToGrid w:val="0"/>
        <w:rPr>
          <w:rFonts w:ascii="Times New Roman" w:hAnsi="Times New Roman"/>
          <w:lang w:eastAsia="zh-TW"/>
        </w:rPr>
      </w:pPr>
      <w:r w:rsidRPr="00590656">
        <w:rPr>
          <w:rFonts w:ascii="Times New Roman" w:hAnsi="Times New Roman" w:hint="eastAsia"/>
          <w:kern w:val="2"/>
          <w:lang w:val="en-GB" w:eastAsia="zh-TW"/>
        </w:rPr>
        <w:tab/>
      </w:r>
      <w:r w:rsidRPr="00590656">
        <w:rPr>
          <w:rFonts w:ascii="Times New Roman" w:hAnsi="Times New Roman"/>
        </w:rPr>
        <w:t xml:space="preserve">For each </w:t>
      </w:r>
      <w:r w:rsidRPr="00590656">
        <w:rPr>
          <w:rFonts w:ascii="Times New Roman" w:hAnsi="Times New Roman" w:hint="eastAsia"/>
          <w:lang w:eastAsia="zh-TW"/>
        </w:rPr>
        <w:t>item</w:t>
      </w:r>
      <w:r w:rsidRPr="00590656">
        <w:rPr>
          <w:rFonts w:ascii="Times New Roman" w:hAnsi="Times New Roman"/>
        </w:rPr>
        <w:t xml:space="preserve">, the respondents were asked to indicate the extent of their agreement or disagreement using </w:t>
      </w:r>
      <w:r w:rsidRPr="00590656">
        <w:rPr>
          <w:rFonts w:ascii="Times New Roman" w:hAnsi="Times New Roman" w:hint="eastAsia"/>
          <w:lang w:eastAsia="zh-TW"/>
        </w:rPr>
        <w:t>a</w:t>
      </w:r>
      <w:r w:rsidRPr="00590656">
        <w:rPr>
          <w:rFonts w:ascii="Times New Roman" w:hAnsi="Times New Roman"/>
        </w:rPr>
        <w:t xml:space="preserve"> </w:t>
      </w:r>
      <w:r w:rsidRPr="00590656">
        <w:rPr>
          <w:rFonts w:ascii="Times New Roman" w:hAnsi="Times New Roman" w:hint="eastAsia"/>
          <w:lang w:eastAsia="zh-TW"/>
        </w:rPr>
        <w:t>4</w:t>
      </w:r>
      <w:r w:rsidRPr="00590656">
        <w:rPr>
          <w:rFonts w:ascii="Times New Roman" w:hAnsi="Times New Roman"/>
        </w:rPr>
        <w:t xml:space="preserve">-point scale: </w:t>
      </w:r>
      <w:r w:rsidRPr="00590656">
        <w:rPr>
          <w:rFonts w:ascii="Times New Roman" w:hAnsi="Times New Roman" w:hint="eastAsia"/>
          <w:lang w:eastAsia="zh-TW"/>
        </w:rPr>
        <w:t>4</w:t>
      </w:r>
      <w:r w:rsidRPr="00590656">
        <w:rPr>
          <w:rFonts w:ascii="Times New Roman" w:hAnsi="Times New Roman"/>
        </w:rPr>
        <w:t xml:space="preserve"> = </w:t>
      </w:r>
      <w:r w:rsidRPr="00590656">
        <w:rPr>
          <w:rFonts w:ascii="Times New Roman" w:hAnsi="Times New Roman" w:hint="eastAsia"/>
          <w:lang w:eastAsia="zh-TW"/>
        </w:rPr>
        <w:t>Most supportive</w:t>
      </w:r>
      <w:r w:rsidRPr="00590656">
        <w:rPr>
          <w:rFonts w:ascii="Times New Roman" w:hAnsi="Times New Roman"/>
        </w:rPr>
        <w:t xml:space="preserve">, </w:t>
      </w:r>
      <w:r w:rsidRPr="00590656">
        <w:rPr>
          <w:rFonts w:ascii="Times New Roman" w:hAnsi="Times New Roman" w:hint="eastAsia"/>
          <w:lang w:eastAsia="zh-TW"/>
        </w:rPr>
        <w:t>3</w:t>
      </w:r>
      <w:r w:rsidRPr="00590656">
        <w:rPr>
          <w:rFonts w:ascii="Times New Roman" w:hAnsi="Times New Roman"/>
        </w:rPr>
        <w:t xml:space="preserve"> = </w:t>
      </w:r>
      <w:r w:rsidRPr="00590656">
        <w:rPr>
          <w:rFonts w:ascii="Times New Roman" w:hAnsi="Times New Roman" w:hint="eastAsia"/>
          <w:lang w:eastAsia="zh-TW"/>
        </w:rPr>
        <w:t>Quite supportive</w:t>
      </w:r>
      <w:r w:rsidRPr="00590656">
        <w:rPr>
          <w:rFonts w:ascii="Times New Roman" w:hAnsi="Times New Roman"/>
        </w:rPr>
        <w:t xml:space="preserve">, </w:t>
      </w:r>
      <w:r w:rsidRPr="00590656">
        <w:rPr>
          <w:rFonts w:ascii="Times New Roman" w:hAnsi="Times New Roman" w:hint="eastAsia"/>
          <w:lang w:eastAsia="zh-TW"/>
        </w:rPr>
        <w:t>2</w:t>
      </w:r>
      <w:r w:rsidRPr="00590656">
        <w:rPr>
          <w:rFonts w:ascii="Times New Roman" w:hAnsi="Times New Roman"/>
        </w:rPr>
        <w:t xml:space="preserve"> = </w:t>
      </w:r>
      <w:r w:rsidRPr="00590656">
        <w:rPr>
          <w:rFonts w:ascii="Times New Roman" w:hAnsi="Times New Roman" w:hint="eastAsia"/>
          <w:lang w:eastAsia="zh-TW"/>
        </w:rPr>
        <w:t>Somewhat supportive</w:t>
      </w:r>
      <w:r w:rsidRPr="00590656">
        <w:rPr>
          <w:rFonts w:ascii="Times New Roman" w:hAnsi="Times New Roman"/>
        </w:rPr>
        <w:t xml:space="preserve">, </w:t>
      </w:r>
      <w:r w:rsidRPr="00590656">
        <w:rPr>
          <w:rFonts w:ascii="Times New Roman" w:hAnsi="Times New Roman" w:hint="eastAsia"/>
          <w:lang w:eastAsia="zh-TW"/>
        </w:rPr>
        <w:t>and 1</w:t>
      </w:r>
      <w:r w:rsidRPr="00590656">
        <w:rPr>
          <w:rFonts w:ascii="Times New Roman" w:hAnsi="Times New Roman"/>
        </w:rPr>
        <w:t xml:space="preserve"> = </w:t>
      </w:r>
      <w:r w:rsidRPr="00590656">
        <w:rPr>
          <w:rFonts w:ascii="Times New Roman" w:hAnsi="Times New Roman" w:hint="eastAsia"/>
          <w:lang w:eastAsia="zh-TW"/>
        </w:rPr>
        <w:t xml:space="preserve">Least supportive to indicate their attitudes towards inclusive education and perception of the impact of inclusive education respectively. The higher the scores, the more supportive and receptive the pupil </w:t>
      </w:r>
      <w:r w:rsidRPr="00590656">
        <w:rPr>
          <w:rFonts w:ascii="Times New Roman" w:hAnsi="Times New Roman"/>
          <w:lang w:eastAsia="zh-TW"/>
        </w:rPr>
        <w:t>wa</w:t>
      </w:r>
      <w:r w:rsidRPr="00590656">
        <w:rPr>
          <w:rFonts w:ascii="Times New Roman" w:hAnsi="Times New Roman" w:hint="eastAsia"/>
          <w:lang w:eastAsia="zh-TW"/>
        </w:rPr>
        <w:t>s towards studying together on the same WSA campus (Table 2).</w:t>
      </w:r>
    </w:p>
    <w:p w:rsidR="00390484" w:rsidRPr="00590656" w:rsidRDefault="00390484" w:rsidP="00390484">
      <w:pPr>
        <w:pStyle w:val="BodyText"/>
        <w:adjustRightInd w:val="0"/>
        <w:snapToGrid w:val="0"/>
        <w:ind w:firstLine="720"/>
        <w:rPr>
          <w:rFonts w:ascii="Times New Roman" w:hAnsi="Times New Roman"/>
          <w:szCs w:val="24"/>
          <w:lang w:eastAsia="zh-TW"/>
        </w:rPr>
      </w:pPr>
    </w:p>
    <w:p w:rsidR="002138EC" w:rsidRPr="00F75FFC" w:rsidRDefault="002138EC" w:rsidP="002138EC">
      <w:pPr>
        <w:pStyle w:val="BodyText"/>
        <w:adjustRightInd w:val="0"/>
        <w:snapToGrid w:val="0"/>
        <w:spacing w:line="240" w:lineRule="auto"/>
        <w:rPr>
          <w:rFonts w:ascii="Times New Roman" w:hAnsi="Times New Roman"/>
          <w:b/>
          <w:szCs w:val="24"/>
          <w:lang w:eastAsia="zh-TW"/>
        </w:rPr>
      </w:pPr>
      <w:r w:rsidRPr="00F75FFC">
        <w:rPr>
          <w:rFonts w:ascii="Times New Roman" w:hAnsi="Times New Roman" w:hint="eastAsia"/>
          <w:b/>
          <w:szCs w:val="24"/>
          <w:lang w:eastAsia="zh-TW"/>
        </w:rPr>
        <w:t>Table 2</w:t>
      </w:r>
    </w:p>
    <w:p w:rsidR="002138EC" w:rsidRPr="00590656" w:rsidRDefault="002138EC" w:rsidP="002138EC">
      <w:pPr>
        <w:pStyle w:val="BodyText"/>
        <w:adjustRightInd w:val="0"/>
        <w:snapToGrid w:val="0"/>
        <w:spacing w:line="240" w:lineRule="auto"/>
        <w:rPr>
          <w:rFonts w:ascii="Times New Roman" w:hAnsi="Times New Roman"/>
          <w:kern w:val="2"/>
          <w:szCs w:val="24"/>
          <w:lang w:eastAsia="zh-TW"/>
        </w:rPr>
      </w:pPr>
      <w:r w:rsidRPr="00590656">
        <w:rPr>
          <w:rFonts w:ascii="Times New Roman" w:hAnsi="Times New Roman" w:hint="eastAsia"/>
          <w:szCs w:val="24"/>
          <w:lang w:eastAsia="zh-TW"/>
        </w:rPr>
        <w:t xml:space="preserve">Content reliability of the </w:t>
      </w:r>
      <w:r w:rsidRPr="00590656">
        <w:rPr>
          <w:rFonts w:ascii="Times New Roman" w:hAnsi="Times New Roman"/>
          <w:szCs w:val="24"/>
          <w:lang w:eastAsia="zh-TW"/>
        </w:rPr>
        <w:t>‘</w:t>
      </w:r>
      <w:r w:rsidRPr="00590656">
        <w:rPr>
          <w:rFonts w:ascii="Times New Roman" w:hAnsi="Times New Roman" w:hint="eastAsia"/>
          <w:szCs w:val="24"/>
          <w:lang w:eastAsia="zh-TW"/>
        </w:rPr>
        <w:t>On the Same Campus</w:t>
      </w:r>
      <w:r w:rsidRPr="00590656">
        <w:rPr>
          <w:rFonts w:ascii="Times New Roman" w:hAnsi="Times New Roman"/>
          <w:szCs w:val="24"/>
          <w:lang w:eastAsia="zh-TW"/>
        </w:rPr>
        <w:t>’</w:t>
      </w:r>
      <w:r w:rsidRPr="00590656">
        <w:rPr>
          <w:rFonts w:ascii="Times New Roman" w:hAnsi="Times New Roman" w:hint="eastAsia"/>
          <w:szCs w:val="24"/>
          <w:lang w:eastAsia="zh-TW"/>
        </w:rPr>
        <w:t xml:space="preserve"> questionnaire</w:t>
      </w:r>
    </w:p>
    <w:p w:rsidR="002138EC" w:rsidRPr="00590656" w:rsidRDefault="002138EC" w:rsidP="002138EC">
      <w:pPr>
        <w:adjustRightInd w:val="0"/>
        <w:snapToGrid w:val="0"/>
        <w:rPr>
          <w:rFonts w:ascii="Times New Roman" w:hAnsi="Times New Roman"/>
          <w:kern w:val="2"/>
          <w:lang w:val="en-GB" w:eastAsia="zh-TW"/>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410"/>
        <w:gridCol w:w="2552"/>
      </w:tblGrid>
      <w:tr w:rsidR="002138EC" w:rsidRPr="00590656">
        <w:tc>
          <w:tcPr>
            <w:tcW w:w="4077" w:type="dxa"/>
            <w:tcBorders>
              <w:left w:val="nil"/>
              <w:right w:val="nil"/>
            </w:tcBorders>
          </w:tcPr>
          <w:p w:rsidR="002138EC" w:rsidRPr="00590656" w:rsidRDefault="002138EC" w:rsidP="00CE788F">
            <w:pPr>
              <w:adjustRightInd w:val="0"/>
              <w:snapToGrid w:val="0"/>
              <w:rPr>
                <w:rFonts w:ascii="Times New Roman" w:hAnsi="Times New Roman"/>
                <w:lang w:eastAsia="zh-TW"/>
              </w:rPr>
            </w:pPr>
            <w:r w:rsidRPr="00590656">
              <w:rPr>
                <w:rFonts w:ascii="Times New Roman" w:hAnsi="Times New Roman" w:hint="eastAsia"/>
                <w:lang w:eastAsia="zh-TW"/>
              </w:rPr>
              <w:t>Section</w:t>
            </w:r>
          </w:p>
        </w:tc>
        <w:tc>
          <w:tcPr>
            <w:tcW w:w="2410" w:type="dxa"/>
            <w:tcBorders>
              <w:left w:val="nil"/>
              <w:right w:val="nil"/>
            </w:tcBorders>
          </w:tcPr>
          <w:p w:rsidR="002138EC" w:rsidRPr="00590656" w:rsidRDefault="002138EC" w:rsidP="00CE788F">
            <w:pPr>
              <w:adjustRightInd w:val="0"/>
              <w:snapToGrid w:val="0"/>
              <w:rPr>
                <w:rFonts w:ascii="Times New Roman" w:hAnsi="Times New Roman"/>
                <w:lang w:eastAsia="zh-TW"/>
              </w:rPr>
            </w:pPr>
            <w:r w:rsidRPr="00590656">
              <w:rPr>
                <w:rFonts w:ascii="Times New Roman" w:hAnsi="Times New Roman" w:hint="eastAsia"/>
                <w:lang w:eastAsia="zh-TW"/>
              </w:rPr>
              <w:t>Rating levels</w:t>
            </w:r>
          </w:p>
        </w:tc>
        <w:tc>
          <w:tcPr>
            <w:tcW w:w="2552" w:type="dxa"/>
            <w:tcBorders>
              <w:left w:val="nil"/>
              <w:right w:val="nil"/>
            </w:tcBorders>
          </w:tcPr>
          <w:p w:rsidR="002138EC" w:rsidRPr="00590656" w:rsidRDefault="002138EC" w:rsidP="00CE788F">
            <w:pPr>
              <w:adjustRightInd w:val="0"/>
              <w:snapToGrid w:val="0"/>
              <w:rPr>
                <w:rFonts w:ascii="Times New Roman" w:hAnsi="Times New Roman"/>
                <w:lang w:eastAsia="zh-TW"/>
              </w:rPr>
            </w:pPr>
            <w:r w:rsidRPr="00590656">
              <w:rPr>
                <w:rFonts w:ascii="Times New Roman" w:hAnsi="Times New Roman"/>
                <w:lang w:eastAsia="zh-TW"/>
              </w:rPr>
              <w:t>I</w:t>
            </w:r>
            <w:r w:rsidRPr="00590656">
              <w:rPr>
                <w:rFonts w:ascii="Times New Roman" w:hAnsi="Times New Roman" w:hint="eastAsia"/>
                <w:lang w:eastAsia="zh-TW"/>
              </w:rPr>
              <w:t>nternal Consistency</w:t>
            </w:r>
          </w:p>
        </w:tc>
      </w:tr>
      <w:tr w:rsidR="002138EC" w:rsidRPr="00590656">
        <w:trPr>
          <w:trHeight w:val="552"/>
        </w:trPr>
        <w:tc>
          <w:tcPr>
            <w:tcW w:w="4077" w:type="dxa"/>
            <w:vMerge w:val="restart"/>
            <w:tcBorders>
              <w:left w:val="nil"/>
              <w:right w:val="nil"/>
            </w:tcBorders>
          </w:tcPr>
          <w:p w:rsidR="002138EC" w:rsidRPr="00590656" w:rsidRDefault="002138EC" w:rsidP="00C16B6A">
            <w:pPr>
              <w:adjustRightInd w:val="0"/>
              <w:snapToGrid w:val="0"/>
              <w:ind w:left="240" w:hangingChars="100" w:hanging="240"/>
              <w:rPr>
                <w:rFonts w:ascii="Times New Roman" w:hAnsi="Times New Roman"/>
                <w:lang w:eastAsia="zh-TW"/>
              </w:rPr>
            </w:pPr>
            <w:r w:rsidRPr="00590656">
              <w:rPr>
                <w:rFonts w:ascii="Times New Roman" w:hAnsi="Times New Roman" w:hint="eastAsia"/>
                <w:lang w:eastAsia="zh-TW"/>
              </w:rPr>
              <w:t>1) Attitudes towards WSA schooling</w:t>
            </w:r>
          </w:p>
        </w:tc>
        <w:tc>
          <w:tcPr>
            <w:tcW w:w="2410" w:type="dxa"/>
            <w:vMerge w:val="restart"/>
            <w:tcBorders>
              <w:left w:val="nil"/>
              <w:right w:val="nil"/>
            </w:tcBorders>
          </w:tcPr>
          <w:p w:rsidR="002138EC" w:rsidRPr="00590656" w:rsidRDefault="002138EC" w:rsidP="00CE788F">
            <w:pPr>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4) Most supportive</w:t>
            </w:r>
          </w:p>
          <w:p w:rsidR="002138EC" w:rsidRPr="00590656" w:rsidRDefault="002138EC" w:rsidP="00CE788F">
            <w:pPr>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3) Quite supportive</w:t>
            </w:r>
          </w:p>
          <w:p w:rsidR="002138EC" w:rsidRPr="00590656" w:rsidRDefault="002138EC" w:rsidP="00CE788F">
            <w:pPr>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2) S</w:t>
            </w:r>
            <w:r w:rsidRPr="00590656">
              <w:rPr>
                <w:rFonts w:ascii="Times New Roman" w:hAnsi="Times New Roman"/>
                <w:sz w:val="20"/>
                <w:szCs w:val="20"/>
                <w:lang w:eastAsia="zh-TW"/>
              </w:rPr>
              <w:t>omewhat</w:t>
            </w:r>
            <w:r w:rsidRPr="00590656">
              <w:rPr>
                <w:rFonts w:ascii="Times New Roman" w:hAnsi="Times New Roman" w:hint="eastAsia"/>
                <w:sz w:val="20"/>
                <w:szCs w:val="20"/>
                <w:lang w:eastAsia="zh-TW"/>
              </w:rPr>
              <w:t xml:space="preserve"> supportive</w:t>
            </w:r>
          </w:p>
          <w:p w:rsidR="002138EC" w:rsidRPr="00590656" w:rsidRDefault="002138EC" w:rsidP="00CE788F">
            <w:pPr>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1) Least supportive</w:t>
            </w:r>
          </w:p>
        </w:tc>
        <w:tc>
          <w:tcPr>
            <w:tcW w:w="2552" w:type="dxa"/>
            <w:vMerge w:val="restart"/>
            <w:tcBorders>
              <w:left w:val="nil"/>
              <w:right w:val="nil"/>
            </w:tcBorders>
          </w:tcPr>
          <w:p w:rsidR="002138EC" w:rsidRPr="00590656" w:rsidRDefault="002138EC" w:rsidP="00CE788F">
            <w:pPr>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Cronbach</w:t>
            </w:r>
            <w:r w:rsidRPr="00590656">
              <w:rPr>
                <w:rFonts w:ascii="Times New Roman" w:hAnsi="Times New Roman"/>
                <w:sz w:val="20"/>
                <w:szCs w:val="20"/>
                <w:lang w:eastAsia="zh-TW"/>
              </w:rPr>
              <w:t>’</w:t>
            </w:r>
            <w:r w:rsidRPr="00590656">
              <w:rPr>
                <w:rFonts w:ascii="Times New Roman" w:hAnsi="Times New Roman" w:hint="eastAsia"/>
                <w:sz w:val="20"/>
                <w:szCs w:val="20"/>
                <w:lang w:eastAsia="zh-TW"/>
              </w:rPr>
              <w:t>s Alpha = 0.845</w:t>
            </w:r>
          </w:p>
          <w:p w:rsidR="002138EC" w:rsidRPr="00590656" w:rsidRDefault="002138EC" w:rsidP="00CE788F">
            <w:pPr>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 xml:space="preserve"> (n = 15 items)</w:t>
            </w:r>
          </w:p>
        </w:tc>
      </w:tr>
      <w:tr w:rsidR="002138EC" w:rsidRPr="00590656">
        <w:trPr>
          <w:trHeight w:val="552"/>
        </w:trPr>
        <w:tc>
          <w:tcPr>
            <w:tcW w:w="4077" w:type="dxa"/>
            <w:vMerge/>
            <w:tcBorders>
              <w:left w:val="nil"/>
              <w:right w:val="nil"/>
            </w:tcBorders>
          </w:tcPr>
          <w:p w:rsidR="002138EC" w:rsidRPr="00590656" w:rsidRDefault="002138EC" w:rsidP="00CE788F">
            <w:pPr>
              <w:adjustRightInd w:val="0"/>
              <w:snapToGrid w:val="0"/>
              <w:rPr>
                <w:rFonts w:ascii="Times New Roman" w:hAnsi="Times New Roman"/>
                <w:lang w:eastAsia="zh-TW"/>
              </w:rPr>
            </w:pPr>
          </w:p>
        </w:tc>
        <w:tc>
          <w:tcPr>
            <w:tcW w:w="2410" w:type="dxa"/>
            <w:vMerge/>
            <w:tcBorders>
              <w:left w:val="nil"/>
              <w:right w:val="nil"/>
            </w:tcBorders>
          </w:tcPr>
          <w:p w:rsidR="002138EC" w:rsidRPr="00590656" w:rsidRDefault="002138EC" w:rsidP="00CE788F">
            <w:pPr>
              <w:adjustRightInd w:val="0"/>
              <w:snapToGrid w:val="0"/>
              <w:rPr>
                <w:rFonts w:ascii="Times New Roman" w:hAnsi="Times New Roman"/>
                <w:sz w:val="20"/>
                <w:szCs w:val="20"/>
                <w:lang w:eastAsia="zh-TW"/>
              </w:rPr>
            </w:pPr>
          </w:p>
        </w:tc>
        <w:tc>
          <w:tcPr>
            <w:tcW w:w="2552" w:type="dxa"/>
            <w:vMerge/>
            <w:tcBorders>
              <w:left w:val="nil"/>
              <w:right w:val="nil"/>
            </w:tcBorders>
          </w:tcPr>
          <w:p w:rsidR="002138EC" w:rsidRPr="00590656" w:rsidRDefault="002138EC" w:rsidP="00CE788F">
            <w:pPr>
              <w:adjustRightInd w:val="0"/>
              <w:snapToGrid w:val="0"/>
              <w:rPr>
                <w:rFonts w:ascii="Times New Roman" w:hAnsi="Times New Roman"/>
                <w:sz w:val="20"/>
                <w:szCs w:val="20"/>
                <w:lang w:eastAsia="zh-TW"/>
              </w:rPr>
            </w:pPr>
          </w:p>
        </w:tc>
      </w:tr>
      <w:tr w:rsidR="002138EC" w:rsidRPr="00590656">
        <w:trPr>
          <w:trHeight w:val="552"/>
        </w:trPr>
        <w:tc>
          <w:tcPr>
            <w:tcW w:w="4077" w:type="dxa"/>
            <w:vMerge w:val="restart"/>
            <w:tcBorders>
              <w:left w:val="nil"/>
              <w:right w:val="nil"/>
            </w:tcBorders>
          </w:tcPr>
          <w:p w:rsidR="002138EC" w:rsidRPr="00590656" w:rsidRDefault="002138EC" w:rsidP="00CE788F">
            <w:pPr>
              <w:adjustRightInd w:val="0"/>
              <w:snapToGrid w:val="0"/>
              <w:rPr>
                <w:rFonts w:ascii="Times New Roman" w:hAnsi="Times New Roman"/>
                <w:lang w:eastAsia="zh-TW"/>
              </w:rPr>
            </w:pPr>
            <w:r w:rsidRPr="00590656">
              <w:rPr>
                <w:rFonts w:ascii="Times New Roman" w:hAnsi="Times New Roman" w:hint="eastAsia"/>
                <w:lang w:eastAsia="zh-TW"/>
              </w:rPr>
              <w:t xml:space="preserve">2) Perceptions of impact on pupils </w:t>
            </w:r>
          </w:p>
        </w:tc>
        <w:tc>
          <w:tcPr>
            <w:tcW w:w="2410" w:type="dxa"/>
            <w:vMerge w:val="restart"/>
            <w:tcBorders>
              <w:left w:val="nil"/>
              <w:right w:val="nil"/>
            </w:tcBorders>
          </w:tcPr>
          <w:p w:rsidR="002138EC" w:rsidRPr="00590656" w:rsidRDefault="002138EC" w:rsidP="00CE788F">
            <w:pPr>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4) Most supportive</w:t>
            </w:r>
          </w:p>
          <w:p w:rsidR="002138EC" w:rsidRPr="00590656" w:rsidRDefault="002138EC" w:rsidP="00CE788F">
            <w:pPr>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3) Quite supportive</w:t>
            </w:r>
          </w:p>
          <w:p w:rsidR="002138EC" w:rsidRPr="00590656" w:rsidRDefault="002138EC" w:rsidP="00CE788F">
            <w:pPr>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2) S</w:t>
            </w:r>
            <w:r w:rsidRPr="00590656">
              <w:rPr>
                <w:rFonts w:ascii="Times New Roman" w:hAnsi="Times New Roman"/>
                <w:sz w:val="20"/>
                <w:szCs w:val="20"/>
                <w:lang w:eastAsia="zh-TW"/>
              </w:rPr>
              <w:t>omewhat</w:t>
            </w:r>
            <w:r w:rsidRPr="00590656">
              <w:rPr>
                <w:rFonts w:ascii="Times New Roman" w:hAnsi="Times New Roman" w:hint="eastAsia"/>
                <w:sz w:val="20"/>
                <w:szCs w:val="20"/>
                <w:lang w:eastAsia="zh-TW"/>
              </w:rPr>
              <w:t xml:space="preserve"> supportive</w:t>
            </w:r>
          </w:p>
          <w:p w:rsidR="002138EC" w:rsidRPr="00590656" w:rsidRDefault="002138EC" w:rsidP="00CE788F">
            <w:pPr>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1) Least supportive</w:t>
            </w:r>
          </w:p>
        </w:tc>
        <w:tc>
          <w:tcPr>
            <w:tcW w:w="2552" w:type="dxa"/>
            <w:vMerge w:val="restart"/>
            <w:tcBorders>
              <w:left w:val="nil"/>
              <w:right w:val="nil"/>
            </w:tcBorders>
          </w:tcPr>
          <w:p w:rsidR="002138EC" w:rsidRPr="00590656" w:rsidRDefault="002138EC" w:rsidP="00CE788F">
            <w:pPr>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Cronbach</w:t>
            </w:r>
            <w:r w:rsidRPr="00590656">
              <w:rPr>
                <w:rFonts w:ascii="Times New Roman" w:hAnsi="Times New Roman"/>
                <w:sz w:val="20"/>
                <w:szCs w:val="20"/>
                <w:lang w:eastAsia="zh-TW"/>
              </w:rPr>
              <w:t>’</w:t>
            </w:r>
            <w:r w:rsidRPr="00590656">
              <w:rPr>
                <w:rFonts w:ascii="Times New Roman" w:hAnsi="Times New Roman" w:hint="eastAsia"/>
                <w:sz w:val="20"/>
                <w:szCs w:val="20"/>
                <w:lang w:eastAsia="zh-TW"/>
              </w:rPr>
              <w:t>s Alpha = 0.924</w:t>
            </w:r>
          </w:p>
          <w:p w:rsidR="002138EC" w:rsidRPr="00590656" w:rsidRDefault="002138EC" w:rsidP="00CE788F">
            <w:pPr>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(n = 15 items)</w:t>
            </w:r>
          </w:p>
        </w:tc>
      </w:tr>
      <w:tr w:rsidR="002138EC" w:rsidRPr="00590656">
        <w:trPr>
          <w:trHeight w:val="552"/>
        </w:trPr>
        <w:tc>
          <w:tcPr>
            <w:tcW w:w="4077" w:type="dxa"/>
            <w:vMerge/>
            <w:tcBorders>
              <w:left w:val="nil"/>
              <w:right w:val="nil"/>
            </w:tcBorders>
          </w:tcPr>
          <w:p w:rsidR="002138EC" w:rsidRPr="00590656" w:rsidRDefault="002138EC" w:rsidP="00CE788F">
            <w:pPr>
              <w:adjustRightInd w:val="0"/>
              <w:snapToGrid w:val="0"/>
              <w:rPr>
                <w:rFonts w:ascii="Times New Roman" w:hAnsi="Times New Roman"/>
                <w:lang w:eastAsia="zh-TW"/>
              </w:rPr>
            </w:pPr>
          </w:p>
        </w:tc>
        <w:tc>
          <w:tcPr>
            <w:tcW w:w="2410" w:type="dxa"/>
            <w:vMerge/>
            <w:tcBorders>
              <w:left w:val="nil"/>
              <w:right w:val="nil"/>
            </w:tcBorders>
          </w:tcPr>
          <w:p w:rsidR="002138EC" w:rsidRPr="00590656" w:rsidRDefault="002138EC" w:rsidP="00CE788F">
            <w:pPr>
              <w:adjustRightInd w:val="0"/>
              <w:snapToGrid w:val="0"/>
              <w:rPr>
                <w:rFonts w:ascii="Times New Roman" w:hAnsi="Times New Roman"/>
                <w:lang w:eastAsia="zh-TW"/>
              </w:rPr>
            </w:pPr>
          </w:p>
        </w:tc>
        <w:tc>
          <w:tcPr>
            <w:tcW w:w="2552" w:type="dxa"/>
            <w:vMerge/>
            <w:tcBorders>
              <w:left w:val="nil"/>
              <w:right w:val="nil"/>
            </w:tcBorders>
          </w:tcPr>
          <w:p w:rsidR="002138EC" w:rsidRPr="00590656" w:rsidRDefault="002138EC" w:rsidP="00CE788F">
            <w:pPr>
              <w:adjustRightInd w:val="0"/>
              <w:snapToGrid w:val="0"/>
              <w:rPr>
                <w:rFonts w:ascii="Times New Roman" w:hAnsi="Times New Roman"/>
                <w:lang w:eastAsia="zh-TW"/>
              </w:rPr>
            </w:pPr>
          </w:p>
        </w:tc>
      </w:tr>
    </w:tbl>
    <w:p w:rsidR="002138EC" w:rsidRDefault="002138EC" w:rsidP="002138EC">
      <w:pPr>
        <w:adjustRightInd w:val="0"/>
        <w:snapToGrid w:val="0"/>
        <w:rPr>
          <w:lang w:eastAsia="zh-TW"/>
        </w:rPr>
      </w:pPr>
    </w:p>
    <w:p w:rsidR="00390484" w:rsidRDefault="00390484" w:rsidP="002138EC">
      <w:pPr>
        <w:adjustRightInd w:val="0"/>
        <w:snapToGrid w:val="0"/>
        <w:ind w:firstLine="720"/>
      </w:pPr>
      <w:r w:rsidRPr="00590656">
        <w:rPr>
          <w:rFonts w:ascii="Times New Roman" w:hAnsi="Times New Roman" w:hint="eastAsia"/>
          <w:lang w:eastAsia="zh-TW"/>
        </w:rPr>
        <w:t xml:space="preserve">The content reliability of the </w:t>
      </w:r>
      <w:r w:rsidRPr="00590656">
        <w:rPr>
          <w:rFonts w:ascii="Times New Roman" w:hAnsi="Times New Roman" w:hint="eastAsia"/>
          <w:i/>
          <w:lang w:eastAsia="zh-TW"/>
        </w:rPr>
        <w:t>SAME</w:t>
      </w:r>
      <w:r w:rsidRPr="00590656">
        <w:rPr>
          <w:rFonts w:ascii="Times New Roman" w:hAnsi="Times New Roman" w:hint="eastAsia"/>
          <w:lang w:eastAsia="zh-TW"/>
        </w:rPr>
        <w:t xml:space="preserve"> questionnaire reported in this study is confined to this pilot study only. The internal consistency of each section in the</w:t>
      </w:r>
      <w:r w:rsidRPr="00590656">
        <w:rPr>
          <w:rFonts w:ascii="Times New Roman" w:hAnsi="Times New Roman" w:hint="eastAsia"/>
          <w:i/>
          <w:lang w:eastAsia="zh-TW"/>
        </w:rPr>
        <w:t xml:space="preserve"> SAME</w:t>
      </w:r>
      <w:r w:rsidRPr="00590656">
        <w:rPr>
          <w:rFonts w:ascii="Times New Roman" w:hAnsi="Times New Roman" w:hint="eastAsia"/>
          <w:lang w:eastAsia="zh-TW"/>
        </w:rPr>
        <w:t xml:space="preserve"> questionnaire was very high</w:t>
      </w:r>
      <w:r w:rsidRPr="00590656">
        <w:rPr>
          <w:rFonts w:ascii="Times New Roman" w:hAnsi="Times New Roman"/>
        </w:rPr>
        <w:t xml:space="preserve"> </w:t>
      </w:r>
      <w:r w:rsidRPr="00590656">
        <w:rPr>
          <w:rFonts w:ascii="Times New Roman" w:hAnsi="Times New Roman" w:hint="eastAsia"/>
          <w:lang w:eastAsia="zh-TW"/>
        </w:rPr>
        <w:t>indicating that the overall questionnaire and i</w:t>
      </w:r>
      <w:r w:rsidRPr="00590656">
        <w:rPr>
          <w:rFonts w:ascii="Times New Roman" w:hAnsi="Times New Roman"/>
        </w:rPr>
        <w:t xml:space="preserve">tems within each </w:t>
      </w:r>
      <w:r w:rsidRPr="00590656">
        <w:rPr>
          <w:rFonts w:ascii="Times New Roman" w:hAnsi="Times New Roman" w:hint="eastAsia"/>
          <w:lang w:eastAsia="zh-TW"/>
        </w:rPr>
        <w:t>section</w:t>
      </w:r>
      <w:r w:rsidRPr="00590656">
        <w:rPr>
          <w:rFonts w:ascii="Times New Roman" w:hAnsi="Times New Roman"/>
        </w:rPr>
        <w:t xml:space="preserve"> correlated reasonably well with each other</w:t>
      </w:r>
      <w:r w:rsidRPr="00590656">
        <w:rPr>
          <w:rFonts w:ascii="Times New Roman" w:hAnsi="Times New Roman" w:hint="eastAsia"/>
          <w:lang w:eastAsia="zh-TW"/>
        </w:rPr>
        <w:t xml:space="preserve">. </w:t>
      </w:r>
      <w:r w:rsidRPr="00590656">
        <w:rPr>
          <w:rFonts w:ascii="Times New Roman" w:hAnsi="Times New Roman"/>
          <w:lang w:eastAsia="zh-TW"/>
        </w:rPr>
        <w:t>T</w:t>
      </w:r>
      <w:r w:rsidRPr="00590656">
        <w:rPr>
          <w:rFonts w:ascii="Times New Roman" w:hAnsi="Times New Roman"/>
        </w:rPr>
        <w:t xml:space="preserve">he Cronbach’s alpha for the </w:t>
      </w:r>
      <w:r w:rsidRPr="00590656">
        <w:rPr>
          <w:rFonts w:ascii="Times New Roman" w:hAnsi="Times New Roman" w:hint="eastAsia"/>
          <w:lang w:eastAsia="zh-TW"/>
        </w:rPr>
        <w:t xml:space="preserve">overall </w:t>
      </w:r>
      <w:r w:rsidRPr="00590656">
        <w:rPr>
          <w:rFonts w:ascii="Times New Roman" w:hAnsi="Times New Roman" w:hint="eastAsia"/>
          <w:i/>
          <w:lang w:eastAsia="zh-TW"/>
        </w:rPr>
        <w:t>SAME</w:t>
      </w:r>
      <w:r w:rsidRPr="00590656">
        <w:rPr>
          <w:rFonts w:ascii="Times New Roman" w:hAnsi="Times New Roman" w:hint="eastAsia"/>
          <w:lang w:eastAsia="zh-TW"/>
        </w:rPr>
        <w:t xml:space="preserve"> items</w:t>
      </w:r>
      <w:r w:rsidRPr="00590656">
        <w:rPr>
          <w:rFonts w:ascii="Times New Roman" w:hAnsi="Times New Roman"/>
        </w:rPr>
        <w:t xml:space="preserve"> was 0.</w:t>
      </w:r>
      <w:r w:rsidRPr="00590656">
        <w:rPr>
          <w:rFonts w:ascii="Times New Roman" w:hAnsi="Times New Roman" w:hint="eastAsia"/>
          <w:lang w:eastAsia="zh-TW"/>
        </w:rPr>
        <w:t>887</w:t>
      </w:r>
      <w:r w:rsidRPr="00590656">
        <w:rPr>
          <w:rFonts w:ascii="Times New Roman" w:hAnsi="Times New Roman"/>
        </w:rPr>
        <w:t xml:space="preserve">. For </w:t>
      </w:r>
      <w:r w:rsidRPr="00590656">
        <w:rPr>
          <w:rFonts w:ascii="Times New Roman" w:hAnsi="Times New Roman" w:hint="eastAsia"/>
          <w:lang w:eastAsia="zh-TW"/>
        </w:rPr>
        <w:t>the first section on pupils</w:t>
      </w:r>
      <w:r w:rsidRPr="00590656">
        <w:rPr>
          <w:rFonts w:ascii="Times New Roman" w:hAnsi="Times New Roman"/>
          <w:lang w:eastAsia="zh-TW"/>
        </w:rPr>
        <w:t>’</w:t>
      </w:r>
      <w:r w:rsidRPr="00590656">
        <w:rPr>
          <w:rFonts w:ascii="Times New Roman" w:hAnsi="Times New Roman" w:hint="eastAsia"/>
          <w:lang w:eastAsia="zh-TW"/>
        </w:rPr>
        <w:t xml:space="preserve"> attitudes</w:t>
      </w:r>
      <w:r w:rsidRPr="00590656">
        <w:rPr>
          <w:rFonts w:ascii="Times New Roman" w:hAnsi="Times New Roman"/>
        </w:rPr>
        <w:t>, the Cronbach’s alpha was 0.84</w:t>
      </w:r>
      <w:r w:rsidRPr="00590656">
        <w:rPr>
          <w:rFonts w:ascii="Times New Roman" w:hAnsi="Times New Roman" w:hint="eastAsia"/>
          <w:lang w:eastAsia="zh-TW"/>
        </w:rPr>
        <w:t xml:space="preserve">5. </w:t>
      </w:r>
      <w:r w:rsidRPr="00590656">
        <w:rPr>
          <w:rFonts w:ascii="Times New Roman" w:hAnsi="Times New Roman"/>
        </w:rPr>
        <w:t xml:space="preserve">For </w:t>
      </w:r>
      <w:r w:rsidRPr="00590656">
        <w:rPr>
          <w:rFonts w:ascii="Times New Roman" w:hAnsi="Times New Roman" w:hint="eastAsia"/>
          <w:lang w:eastAsia="zh-TW"/>
        </w:rPr>
        <w:t>the second section on pupils</w:t>
      </w:r>
      <w:r w:rsidRPr="00590656">
        <w:rPr>
          <w:rFonts w:ascii="Times New Roman" w:hAnsi="Times New Roman"/>
          <w:lang w:eastAsia="zh-TW"/>
        </w:rPr>
        <w:t>’</w:t>
      </w:r>
      <w:r w:rsidRPr="00590656">
        <w:rPr>
          <w:rFonts w:ascii="Times New Roman" w:hAnsi="Times New Roman" w:hint="eastAsia"/>
          <w:lang w:eastAsia="zh-TW"/>
        </w:rPr>
        <w:t xml:space="preserve"> perceptions</w:t>
      </w:r>
      <w:r w:rsidRPr="00590656">
        <w:rPr>
          <w:rFonts w:ascii="Times New Roman" w:hAnsi="Times New Roman"/>
        </w:rPr>
        <w:t>, the Cronbach’s alpha was 0.</w:t>
      </w:r>
      <w:r w:rsidRPr="00590656">
        <w:rPr>
          <w:rFonts w:ascii="Times New Roman" w:hAnsi="Times New Roman" w:hint="eastAsia"/>
          <w:lang w:eastAsia="zh-TW"/>
        </w:rPr>
        <w:t>924 (Table 2). It should be noted that the three instruments were originally surveyed on teachers</w:t>
      </w:r>
      <w:r w:rsidRPr="00590656">
        <w:rPr>
          <w:rFonts w:ascii="Times New Roman" w:hAnsi="Times New Roman"/>
          <w:lang w:eastAsia="zh-TW"/>
        </w:rPr>
        <w:t>’</w:t>
      </w:r>
      <w:r w:rsidRPr="00590656">
        <w:rPr>
          <w:rFonts w:ascii="Times New Roman" w:hAnsi="Times New Roman" w:hint="eastAsia"/>
          <w:lang w:eastAsia="zh-TW"/>
        </w:rPr>
        <w:t xml:space="preserve"> attitudes but had never been used </w:t>
      </w:r>
      <w:r w:rsidRPr="00590656">
        <w:rPr>
          <w:rFonts w:ascii="Times New Roman" w:hAnsi="Times New Roman"/>
          <w:lang w:eastAsia="zh-TW"/>
        </w:rPr>
        <w:t>for</w:t>
      </w:r>
      <w:r w:rsidRPr="00590656">
        <w:rPr>
          <w:rFonts w:ascii="Times New Roman" w:hAnsi="Times New Roman" w:hint="eastAsia"/>
          <w:lang w:eastAsia="zh-TW"/>
        </w:rPr>
        <w:t xml:space="preserve"> students before. The item relevancy towards pupils is still yet to be investigated in the future.</w:t>
      </w:r>
    </w:p>
    <w:p w:rsidR="002138EC" w:rsidRPr="002138EC" w:rsidRDefault="002138EC" w:rsidP="002138EC">
      <w:pPr>
        <w:adjustRightInd w:val="0"/>
        <w:snapToGrid w:val="0"/>
        <w:ind w:firstLine="720"/>
      </w:pPr>
    </w:p>
    <w:p w:rsidR="00390484" w:rsidRPr="00590656" w:rsidRDefault="00390484" w:rsidP="00390484">
      <w:pPr>
        <w:adjustRightInd w:val="0"/>
        <w:snapToGrid w:val="0"/>
        <w:spacing w:line="480" w:lineRule="auto"/>
        <w:rPr>
          <w:rFonts w:ascii="Times New Roman" w:hAnsi="Times New Roman"/>
          <w:b/>
          <w:lang w:eastAsia="zh-TW"/>
        </w:rPr>
      </w:pPr>
      <w:r w:rsidRPr="00590656">
        <w:rPr>
          <w:rFonts w:ascii="Times New Roman" w:hAnsi="Times New Roman" w:hint="eastAsia"/>
          <w:b/>
          <w:lang w:eastAsia="zh-TW"/>
        </w:rPr>
        <w:t>Experience sharing section</w:t>
      </w:r>
    </w:p>
    <w:p w:rsidR="00390484" w:rsidRPr="00590656" w:rsidRDefault="00390484" w:rsidP="002138EC">
      <w:pPr>
        <w:adjustRightInd w:val="0"/>
        <w:snapToGrid w:val="0"/>
        <w:ind w:firstLine="720"/>
        <w:rPr>
          <w:rFonts w:ascii="Times New Roman" w:hAnsi="Times New Roman"/>
          <w:lang w:eastAsia="zh-TW"/>
        </w:rPr>
      </w:pPr>
      <w:r w:rsidRPr="00590656">
        <w:rPr>
          <w:rFonts w:ascii="Times New Roman" w:hAnsi="Times New Roman" w:hint="eastAsia"/>
          <w:lang w:eastAsia="zh-TW"/>
        </w:rPr>
        <w:t xml:space="preserve">The </w:t>
      </w:r>
      <w:r w:rsidRPr="00590656">
        <w:rPr>
          <w:rFonts w:ascii="Times New Roman" w:hAnsi="Times New Roman"/>
        </w:rPr>
        <w:t>respondents were</w:t>
      </w:r>
      <w:r w:rsidRPr="00590656">
        <w:rPr>
          <w:rFonts w:ascii="Times New Roman" w:hAnsi="Times New Roman" w:hint="eastAsia"/>
          <w:lang w:eastAsia="zh-TW"/>
        </w:rPr>
        <w:t xml:space="preserve"> also invited to write and share their school experiences in the open-ended section of the </w:t>
      </w:r>
      <w:r w:rsidRPr="00590656">
        <w:rPr>
          <w:rFonts w:ascii="Times New Roman" w:hAnsi="Times New Roman" w:hint="eastAsia"/>
          <w:i/>
          <w:lang w:eastAsia="zh-TW"/>
        </w:rPr>
        <w:t>SAME</w:t>
      </w:r>
      <w:r w:rsidRPr="00590656">
        <w:rPr>
          <w:rFonts w:ascii="Times New Roman" w:hAnsi="Times New Roman" w:hint="eastAsia"/>
          <w:lang w:eastAsia="zh-TW"/>
        </w:rPr>
        <w:t xml:space="preserve"> questionnaire. This formed the </w:t>
      </w:r>
      <w:r w:rsidRPr="00590656">
        <w:rPr>
          <w:rFonts w:ascii="Times New Roman" w:hAnsi="Times New Roman"/>
          <w:lang w:eastAsia="zh-TW"/>
        </w:rPr>
        <w:t>qualitative</w:t>
      </w:r>
      <w:r w:rsidRPr="00590656">
        <w:rPr>
          <w:rFonts w:ascii="Times New Roman" w:hAnsi="Times New Roman" w:hint="eastAsia"/>
          <w:lang w:eastAsia="zh-TW"/>
        </w:rPr>
        <w:t xml:space="preserve"> data for the study.</w:t>
      </w:r>
    </w:p>
    <w:p w:rsidR="00390484" w:rsidRPr="00590656" w:rsidRDefault="00390484" w:rsidP="002138EC">
      <w:pPr>
        <w:pStyle w:val="BodyText"/>
        <w:adjustRightInd w:val="0"/>
        <w:snapToGrid w:val="0"/>
        <w:spacing w:line="240" w:lineRule="auto"/>
        <w:rPr>
          <w:rFonts w:ascii="Times New Roman" w:hAnsi="Times New Roman"/>
          <w:szCs w:val="24"/>
          <w:lang w:eastAsia="zh-TW"/>
        </w:rPr>
      </w:pPr>
    </w:p>
    <w:p w:rsidR="00390484" w:rsidRPr="00590656" w:rsidRDefault="00390484" w:rsidP="002138EC">
      <w:pPr>
        <w:adjustRightInd w:val="0"/>
        <w:snapToGrid w:val="0"/>
        <w:rPr>
          <w:rFonts w:ascii="Times New Roman" w:hAnsi="Times New Roman"/>
          <w:b/>
          <w:lang w:eastAsia="zh-TW"/>
        </w:rPr>
      </w:pPr>
      <w:r w:rsidRPr="00590656">
        <w:rPr>
          <w:rFonts w:ascii="Times New Roman" w:hAnsi="Times New Roman"/>
          <w:b/>
        </w:rPr>
        <w:t>Participants</w:t>
      </w:r>
    </w:p>
    <w:p w:rsidR="00390484" w:rsidRPr="00590656" w:rsidRDefault="00390484" w:rsidP="002138EC">
      <w:pPr>
        <w:adjustRightInd w:val="0"/>
        <w:snapToGrid w:val="0"/>
        <w:ind w:firstLine="720"/>
        <w:rPr>
          <w:rFonts w:ascii="Times New Roman" w:hAnsi="Times New Roman"/>
          <w:lang w:eastAsia="zh-HK"/>
        </w:rPr>
      </w:pPr>
      <w:r w:rsidRPr="00590656">
        <w:rPr>
          <w:rFonts w:ascii="Times New Roman" w:hAnsi="Times New Roman" w:hint="eastAsia"/>
          <w:lang w:eastAsia="zh-HK"/>
        </w:rPr>
        <w:t>A convenience sample of 24 s</w:t>
      </w:r>
      <w:r w:rsidRPr="00590656">
        <w:rPr>
          <w:rFonts w:ascii="Times New Roman" w:hAnsi="Times New Roman"/>
          <w:lang w:eastAsia="zh-HK"/>
        </w:rPr>
        <w:t>econdary school</w:t>
      </w:r>
      <w:r w:rsidRPr="00590656">
        <w:rPr>
          <w:rFonts w:ascii="Times New Roman" w:hAnsi="Times New Roman" w:hint="eastAsia"/>
          <w:lang w:eastAsia="zh-HK"/>
        </w:rPr>
        <w:t>s which were practi</w:t>
      </w:r>
      <w:r w:rsidRPr="00590656">
        <w:rPr>
          <w:rFonts w:ascii="Times New Roman" w:hAnsi="Times New Roman"/>
          <w:lang w:eastAsia="zh-HK"/>
        </w:rPr>
        <w:t>s</w:t>
      </w:r>
      <w:r w:rsidR="00C6483A">
        <w:rPr>
          <w:rFonts w:ascii="Times New Roman" w:hAnsi="Times New Roman" w:hint="eastAsia"/>
          <w:lang w:eastAsia="zh-HK"/>
        </w:rPr>
        <w:t>ing W</w:t>
      </w:r>
      <w:r w:rsidR="00C6483A">
        <w:rPr>
          <w:rFonts w:ascii="Times New Roman" w:hAnsi="Times New Roman"/>
          <w:lang w:eastAsia="zh-HK"/>
        </w:rPr>
        <w:t>hole School Approach</w:t>
      </w:r>
      <w:r w:rsidRPr="00590656">
        <w:rPr>
          <w:rFonts w:ascii="Times New Roman" w:hAnsi="Times New Roman" w:hint="eastAsia"/>
          <w:lang w:eastAsia="zh-HK"/>
        </w:rPr>
        <w:t xml:space="preserve"> </w:t>
      </w:r>
      <w:r w:rsidRPr="00590656">
        <w:rPr>
          <w:rFonts w:ascii="Times New Roman" w:hAnsi="Times New Roman"/>
          <w:lang w:eastAsia="zh-HK"/>
        </w:rPr>
        <w:t>w</w:t>
      </w:r>
      <w:r w:rsidRPr="00590656">
        <w:rPr>
          <w:rFonts w:ascii="Times New Roman" w:hAnsi="Times New Roman" w:hint="eastAsia"/>
          <w:lang w:eastAsia="zh-HK"/>
        </w:rPr>
        <w:t>as</w:t>
      </w:r>
      <w:r w:rsidRPr="00590656">
        <w:rPr>
          <w:rFonts w:ascii="Times New Roman" w:hAnsi="Times New Roman"/>
          <w:lang w:eastAsia="zh-HK"/>
        </w:rPr>
        <w:t xml:space="preserve"> </w:t>
      </w:r>
      <w:r w:rsidRPr="00590656">
        <w:rPr>
          <w:rFonts w:ascii="Times New Roman" w:hAnsi="Times New Roman" w:hint="eastAsia"/>
          <w:lang w:eastAsia="zh-HK"/>
        </w:rPr>
        <w:t>contacted</w:t>
      </w:r>
      <w:r w:rsidRPr="00590656">
        <w:rPr>
          <w:rFonts w:ascii="Times New Roman" w:hAnsi="Times New Roman"/>
          <w:lang w:eastAsia="zh-HK"/>
        </w:rPr>
        <w:t xml:space="preserve">. </w:t>
      </w:r>
      <w:r w:rsidRPr="00590656">
        <w:rPr>
          <w:rFonts w:ascii="Times New Roman" w:hAnsi="Times New Roman" w:hint="eastAsia"/>
          <w:lang w:eastAsia="zh-HK"/>
        </w:rPr>
        <w:t xml:space="preserve">These WSA schools were included on the invitation school list provided by a school principal of a secondary resource school. The resource school had taken part in holding workshops and seminars in schools to </w:t>
      </w:r>
      <w:r w:rsidRPr="00590656">
        <w:rPr>
          <w:rFonts w:ascii="Times New Roman" w:hAnsi="Times New Roman"/>
        </w:rPr>
        <w:t>shar</w:t>
      </w:r>
      <w:r w:rsidRPr="00590656">
        <w:rPr>
          <w:rFonts w:ascii="Times New Roman" w:hAnsi="Times New Roman" w:hint="eastAsia"/>
          <w:lang w:eastAsia="zh-TW"/>
        </w:rPr>
        <w:t>e</w:t>
      </w:r>
      <w:r w:rsidRPr="00590656">
        <w:rPr>
          <w:rFonts w:ascii="Times New Roman" w:hAnsi="Times New Roman"/>
        </w:rPr>
        <w:t xml:space="preserve"> their own development towards becoming a WSA</w:t>
      </w:r>
      <w:r w:rsidRPr="00590656">
        <w:rPr>
          <w:rFonts w:ascii="Times New Roman" w:hAnsi="Times New Roman" w:hint="eastAsia"/>
          <w:lang w:eastAsia="zh-TW"/>
        </w:rPr>
        <w:t xml:space="preserve"> school (Education Bureau, 2011).</w:t>
      </w:r>
      <w:r w:rsidRPr="00590656">
        <w:rPr>
          <w:rFonts w:ascii="Times New Roman" w:hAnsi="Times New Roman"/>
          <w:lang w:eastAsia="zh-HK"/>
        </w:rPr>
        <w:t xml:space="preserve"> </w:t>
      </w:r>
    </w:p>
    <w:p w:rsidR="00390484" w:rsidRPr="00590656" w:rsidRDefault="00390484" w:rsidP="002138EC">
      <w:pPr>
        <w:adjustRightInd w:val="0"/>
        <w:snapToGrid w:val="0"/>
        <w:ind w:firstLine="720"/>
        <w:rPr>
          <w:rFonts w:ascii="Times New Roman" w:hAnsi="Times New Roman"/>
          <w:lang w:eastAsia="zh-HK"/>
        </w:rPr>
      </w:pPr>
    </w:p>
    <w:p w:rsidR="00390484" w:rsidRPr="00590656" w:rsidRDefault="00390484" w:rsidP="002138EC">
      <w:pPr>
        <w:adjustRightInd w:val="0"/>
        <w:snapToGrid w:val="0"/>
        <w:jc w:val="both"/>
        <w:rPr>
          <w:rFonts w:ascii="Times New Roman" w:hAnsi="Times New Roman"/>
          <w:b/>
          <w:lang w:eastAsia="zh-TW"/>
        </w:rPr>
      </w:pPr>
      <w:r w:rsidRPr="00590656">
        <w:rPr>
          <w:rFonts w:ascii="Times New Roman" w:hAnsi="Times New Roman" w:hint="eastAsia"/>
          <w:b/>
          <w:lang w:eastAsia="zh-TW"/>
        </w:rPr>
        <w:t>Response rate</w:t>
      </w:r>
    </w:p>
    <w:p w:rsidR="00390484" w:rsidRPr="00590656" w:rsidRDefault="00390484" w:rsidP="002138EC">
      <w:pPr>
        <w:adjustRightInd w:val="0"/>
        <w:snapToGrid w:val="0"/>
        <w:ind w:firstLine="720"/>
        <w:jc w:val="both"/>
        <w:rPr>
          <w:rFonts w:ascii="Times New Roman" w:hAnsi="Times New Roman"/>
          <w:lang w:eastAsia="zh-TW"/>
        </w:rPr>
      </w:pPr>
      <w:r w:rsidRPr="00590656">
        <w:rPr>
          <w:rFonts w:ascii="Times New Roman" w:hAnsi="Times New Roman" w:hint="eastAsia"/>
          <w:lang w:eastAsia="zh-TW"/>
        </w:rPr>
        <w:t xml:space="preserve">Invitation letters were sent to the principals of </w:t>
      </w:r>
      <w:r w:rsidRPr="00590656">
        <w:rPr>
          <w:rFonts w:ascii="Times New Roman" w:hAnsi="Times New Roman"/>
          <w:lang w:eastAsia="zh-TW"/>
        </w:rPr>
        <w:t>2</w:t>
      </w:r>
      <w:r w:rsidRPr="00590656">
        <w:rPr>
          <w:rFonts w:ascii="Times New Roman" w:hAnsi="Times New Roman" w:hint="eastAsia"/>
          <w:lang w:eastAsia="zh-TW"/>
        </w:rPr>
        <w:t>4</w:t>
      </w:r>
      <w:r w:rsidRPr="00590656">
        <w:rPr>
          <w:rFonts w:ascii="Times New Roman" w:hAnsi="Times New Roman"/>
          <w:lang w:eastAsia="zh-TW"/>
        </w:rPr>
        <w:t xml:space="preserve"> secondary schools</w:t>
      </w:r>
      <w:r w:rsidRPr="00590656">
        <w:rPr>
          <w:rFonts w:ascii="Times New Roman" w:hAnsi="Times New Roman" w:hint="eastAsia"/>
          <w:lang w:eastAsia="zh-TW"/>
        </w:rPr>
        <w:t xml:space="preserve">, out of which 11 schools </w:t>
      </w:r>
      <w:r w:rsidRPr="00590656">
        <w:rPr>
          <w:rFonts w:ascii="Times New Roman" w:hAnsi="Times New Roman"/>
          <w:lang w:eastAsia="zh-TW"/>
        </w:rPr>
        <w:t>agreed</w:t>
      </w:r>
      <w:r w:rsidRPr="00590656">
        <w:rPr>
          <w:rFonts w:ascii="Times New Roman" w:hAnsi="Times New Roman" w:hint="eastAsia"/>
          <w:lang w:eastAsia="zh-TW"/>
        </w:rPr>
        <w:t xml:space="preserve"> to participate. A package of 30 questionnaires (15 green and 15 pink) was sent to each participating school</w:t>
      </w:r>
      <w:r w:rsidRPr="00590656">
        <w:rPr>
          <w:rFonts w:ascii="Times New Roman" w:hAnsi="Times New Roman"/>
        </w:rPr>
        <w:t xml:space="preserve">. </w:t>
      </w:r>
      <w:r w:rsidRPr="00590656">
        <w:rPr>
          <w:rFonts w:ascii="Times New Roman" w:hAnsi="Times New Roman" w:hint="eastAsia"/>
          <w:lang w:eastAsia="zh-TW"/>
        </w:rPr>
        <w:t xml:space="preserve">The return rate was 65.5%. </w:t>
      </w:r>
      <w:r w:rsidRPr="00590656">
        <w:rPr>
          <w:rFonts w:ascii="Times New Roman" w:hAnsi="Times New Roman"/>
        </w:rPr>
        <w:t xml:space="preserve">Of the </w:t>
      </w:r>
      <w:r w:rsidRPr="00590656">
        <w:rPr>
          <w:rFonts w:ascii="Times New Roman" w:hAnsi="Times New Roman" w:hint="eastAsia"/>
          <w:lang w:eastAsia="zh-TW"/>
        </w:rPr>
        <w:t>216</w:t>
      </w:r>
      <w:r w:rsidRPr="00590656">
        <w:rPr>
          <w:rFonts w:ascii="Times New Roman" w:hAnsi="Times New Roman"/>
        </w:rPr>
        <w:t xml:space="preserve"> </w:t>
      </w:r>
      <w:r w:rsidRPr="00590656">
        <w:rPr>
          <w:rFonts w:ascii="Times New Roman" w:hAnsi="Times New Roman" w:hint="eastAsia"/>
          <w:lang w:eastAsia="zh-TW"/>
        </w:rPr>
        <w:t>returned fo</w:t>
      </w:r>
      <w:r w:rsidRPr="00590656">
        <w:rPr>
          <w:rFonts w:ascii="Times New Roman" w:hAnsi="Times New Roman"/>
        </w:rPr>
        <w:t xml:space="preserve">rms </w:t>
      </w:r>
      <w:r w:rsidRPr="00590656">
        <w:rPr>
          <w:rFonts w:ascii="Times New Roman" w:hAnsi="Times New Roman" w:hint="eastAsia"/>
          <w:lang w:eastAsia="zh-TW"/>
        </w:rPr>
        <w:t>with consents from both pupils and their parents</w:t>
      </w:r>
      <w:r w:rsidRPr="00590656">
        <w:rPr>
          <w:rFonts w:ascii="Times New Roman" w:hAnsi="Times New Roman"/>
        </w:rPr>
        <w:t xml:space="preserve">, </w:t>
      </w:r>
      <w:r w:rsidRPr="00590656">
        <w:rPr>
          <w:rFonts w:ascii="Times New Roman" w:hAnsi="Times New Roman" w:hint="eastAsia"/>
          <w:lang w:eastAsia="zh-TW"/>
        </w:rPr>
        <w:t xml:space="preserve">130 </w:t>
      </w:r>
      <w:r w:rsidRPr="00590656">
        <w:rPr>
          <w:rFonts w:ascii="Times New Roman" w:hAnsi="Times New Roman"/>
        </w:rPr>
        <w:t xml:space="preserve">were from </w:t>
      </w:r>
      <w:r w:rsidRPr="00590656">
        <w:rPr>
          <w:rFonts w:ascii="Times New Roman" w:hAnsi="Times New Roman"/>
          <w:lang w:eastAsia="zh-TW"/>
        </w:rPr>
        <w:t>pupils</w:t>
      </w:r>
      <w:r w:rsidR="00C6483A">
        <w:rPr>
          <w:rFonts w:ascii="Times New Roman" w:hAnsi="Times New Roman" w:hint="eastAsia"/>
          <w:lang w:eastAsia="zh-TW"/>
        </w:rPr>
        <w:t xml:space="preserve"> without S</w:t>
      </w:r>
      <w:r w:rsidR="00C6483A">
        <w:rPr>
          <w:rFonts w:ascii="Times New Roman" w:hAnsi="Times New Roman"/>
          <w:lang w:eastAsia="zh-TW"/>
        </w:rPr>
        <w:t>pecial Education Needs</w:t>
      </w:r>
      <w:r w:rsidRPr="00590656">
        <w:rPr>
          <w:rFonts w:ascii="Times New Roman" w:hAnsi="Times New Roman"/>
        </w:rPr>
        <w:t xml:space="preserve"> (</w:t>
      </w:r>
      <w:r w:rsidRPr="00590656">
        <w:rPr>
          <w:rFonts w:ascii="Times New Roman" w:hAnsi="Times New Roman" w:hint="eastAsia"/>
          <w:lang w:eastAsia="zh-TW"/>
        </w:rPr>
        <w:t>60.2</w:t>
      </w:r>
      <w:r w:rsidRPr="00590656">
        <w:rPr>
          <w:rFonts w:ascii="Times New Roman" w:hAnsi="Times New Roman"/>
        </w:rPr>
        <w:t>%) and 8</w:t>
      </w:r>
      <w:r w:rsidRPr="00590656">
        <w:rPr>
          <w:rFonts w:ascii="Times New Roman" w:hAnsi="Times New Roman" w:hint="eastAsia"/>
          <w:lang w:eastAsia="zh-TW"/>
        </w:rPr>
        <w:t>6</w:t>
      </w:r>
      <w:r w:rsidRPr="00590656">
        <w:rPr>
          <w:rFonts w:ascii="Times New Roman" w:hAnsi="Times New Roman"/>
        </w:rPr>
        <w:t xml:space="preserve"> were from </w:t>
      </w:r>
      <w:r w:rsidRPr="00590656">
        <w:rPr>
          <w:rFonts w:ascii="Times New Roman" w:hAnsi="Times New Roman" w:hint="eastAsia"/>
          <w:lang w:eastAsia="zh-TW"/>
        </w:rPr>
        <w:t>pupils with SEN</w:t>
      </w:r>
      <w:r w:rsidRPr="00590656">
        <w:rPr>
          <w:rFonts w:ascii="Times New Roman" w:hAnsi="Times New Roman"/>
        </w:rPr>
        <w:t xml:space="preserve"> (</w:t>
      </w:r>
      <w:r w:rsidRPr="00590656">
        <w:rPr>
          <w:rFonts w:ascii="Times New Roman" w:hAnsi="Times New Roman" w:hint="eastAsia"/>
          <w:lang w:eastAsia="zh-TW"/>
        </w:rPr>
        <w:t>39.8</w:t>
      </w:r>
      <w:r w:rsidRPr="00590656">
        <w:rPr>
          <w:rFonts w:ascii="Times New Roman" w:hAnsi="Times New Roman"/>
        </w:rPr>
        <w:t xml:space="preserve">%). </w:t>
      </w:r>
    </w:p>
    <w:p w:rsidR="00390484" w:rsidRPr="00590656" w:rsidRDefault="00390484" w:rsidP="002138EC">
      <w:pPr>
        <w:adjustRightInd w:val="0"/>
        <w:snapToGrid w:val="0"/>
        <w:ind w:firstLine="720"/>
        <w:rPr>
          <w:rFonts w:ascii="Times New Roman" w:hAnsi="Times New Roman"/>
          <w:lang w:eastAsia="zh-HK"/>
        </w:rPr>
      </w:pPr>
    </w:p>
    <w:p w:rsidR="00390484" w:rsidRPr="00590656" w:rsidRDefault="00390484" w:rsidP="002138EC">
      <w:pPr>
        <w:adjustRightInd w:val="0"/>
        <w:snapToGrid w:val="0"/>
        <w:rPr>
          <w:rFonts w:ascii="Times New Roman" w:hAnsi="Times New Roman"/>
          <w:b/>
          <w:lang w:eastAsia="zh-TW"/>
        </w:rPr>
      </w:pPr>
      <w:r w:rsidRPr="00590656">
        <w:rPr>
          <w:rFonts w:ascii="Times New Roman" w:hAnsi="Times New Roman"/>
          <w:b/>
        </w:rPr>
        <w:t>P</w:t>
      </w:r>
      <w:r w:rsidRPr="00590656">
        <w:rPr>
          <w:rFonts w:ascii="Times New Roman" w:hAnsi="Times New Roman" w:hint="eastAsia"/>
          <w:b/>
          <w:lang w:eastAsia="zh-TW"/>
        </w:rPr>
        <w:t>rocedures</w:t>
      </w:r>
    </w:p>
    <w:p w:rsidR="00390484" w:rsidRPr="00590656" w:rsidRDefault="00390484" w:rsidP="002138EC">
      <w:pPr>
        <w:adjustRightInd w:val="0"/>
        <w:snapToGrid w:val="0"/>
        <w:ind w:firstLine="720"/>
        <w:rPr>
          <w:rFonts w:ascii="Times New Roman" w:eastAsia="DFKai-SB" w:hAnsi="Times New Roman"/>
          <w:lang w:eastAsia="zh-HK"/>
        </w:rPr>
      </w:pPr>
      <w:r w:rsidRPr="00590656">
        <w:rPr>
          <w:rFonts w:ascii="Times New Roman" w:hAnsi="Times New Roman"/>
          <w:lang w:eastAsia="zh-HK"/>
        </w:rPr>
        <w:t>A</w:t>
      </w:r>
      <w:r w:rsidRPr="00590656">
        <w:rPr>
          <w:rFonts w:ascii="Times New Roman" w:hAnsi="Times New Roman"/>
        </w:rPr>
        <w:t xml:space="preserve"> cover letter </w:t>
      </w:r>
      <w:r w:rsidRPr="00590656">
        <w:rPr>
          <w:rFonts w:ascii="Times New Roman" w:hAnsi="Times New Roman"/>
          <w:lang w:eastAsia="zh-HK"/>
        </w:rPr>
        <w:t xml:space="preserve">enclosing the letter of consent </w:t>
      </w:r>
      <w:r w:rsidRPr="00590656">
        <w:rPr>
          <w:rFonts w:ascii="Times New Roman" w:hAnsi="Times New Roman"/>
        </w:rPr>
        <w:t>was sent explaining the purpose of the research and the benefits to all parties of its outcomes to all potential participant</w:t>
      </w:r>
      <w:r w:rsidRPr="00590656">
        <w:rPr>
          <w:rFonts w:ascii="Times New Roman" w:hAnsi="Times New Roman"/>
          <w:lang w:eastAsia="zh-HK"/>
        </w:rPr>
        <w:t xml:space="preserve"> </w:t>
      </w:r>
      <w:r w:rsidRPr="00590656">
        <w:rPr>
          <w:rFonts w:ascii="Times New Roman" w:hAnsi="Times New Roman"/>
        </w:rPr>
        <w:t>school</w:t>
      </w:r>
      <w:r w:rsidRPr="00590656">
        <w:rPr>
          <w:rFonts w:ascii="Times New Roman" w:hAnsi="Times New Roman"/>
          <w:lang w:eastAsia="zh-HK"/>
        </w:rPr>
        <w:t xml:space="preserve"> principals</w:t>
      </w:r>
      <w:r w:rsidRPr="00590656">
        <w:rPr>
          <w:rFonts w:ascii="Times New Roman" w:hAnsi="Times New Roman"/>
        </w:rPr>
        <w:t>.</w:t>
      </w:r>
      <w:r w:rsidRPr="00590656">
        <w:rPr>
          <w:rFonts w:ascii="Times New Roman" w:eastAsia="DFKai-SB" w:hAnsi="Times New Roman"/>
          <w:lang w:eastAsia="zh-HK"/>
        </w:rPr>
        <w:t xml:space="preserve"> After obtaining the school principals’ consent, a package containing the questionnaires and letters of invitation with consent slips to </w:t>
      </w:r>
      <w:r w:rsidRPr="00590656">
        <w:rPr>
          <w:rFonts w:ascii="Times New Roman" w:eastAsia="DFKai-SB" w:hAnsi="Times New Roman" w:hint="eastAsia"/>
          <w:lang w:eastAsia="zh-HK"/>
        </w:rPr>
        <w:t xml:space="preserve">both </w:t>
      </w:r>
      <w:r w:rsidRPr="00590656">
        <w:rPr>
          <w:rFonts w:ascii="Times New Roman" w:eastAsia="DFKai-SB" w:hAnsi="Times New Roman"/>
          <w:lang w:eastAsia="zh-HK"/>
        </w:rPr>
        <w:t>pupils</w:t>
      </w:r>
      <w:r w:rsidRPr="00590656">
        <w:rPr>
          <w:rFonts w:ascii="Times New Roman" w:eastAsia="DFKai-SB" w:hAnsi="Times New Roman" w:hint="eastAsia"/>
          <w:lang w:eastAsia="zh-HK"/>
        </w:rPr>
        <w:t xml:space="preserve"> and their parents</w:t>
      </w:r>
      <w:r w:rsidRPr="00590656">
        <w:rPr>
          <w:rFonts w:ascii="Times New Roman" w:eastAsia="DFKai-SB" w:hAnsi="Times New Roman"/>
          <w:lang w:eastAsia="zh-HK"/>
        </w:rPr>
        <w:t xml:space="preserve"> w</w:t>
      </w:r>
      <w:r w:rsidRPr="00590656">
        <w:rPr>
          <w:rFonts w:ascii="Times New Roman" w:eastAsia="DFKai-SB" w:hAnsi="Times New Roman" w:hint="eastAsia"/>
          <w:lang w:eastAsia="zh-HK"/>
        </w:rPr>
        <w:t>ere</w:t>
      </w:r>
      <w:r w:rsidRPr="00590656">
        <w:rPr>
          <w:rFonts w:ascii="Times New Roman" w:eastAsia="DFKai-SB" w:hAnsi="Times New Roman"/>
          <w:lang w:eastAsia="zh-HK"/>
        </w:rPr>
        <w:t xml:space="preserve"> sent to the responsible </w:t>
      </w:r>
      <w:r w:rsidRPr="00590656">
        <w:rPr>
          <w:rFonts w:ascii="Times New Roman" w:eastAsia="DFKai-SB" w:hAnsi="Times New Roman" w:hint="eastAsia"/>
          <w:lang w:eastAsia="zh-HK"/>
        </w:rPr>
        <w:t>SEN</w:t>
      </w:r>
      <w:r w:rsidRPr="00590656">
        <w:rPr>
          <w:rFonts w:ascii="Times New Roman" w:eastAsia="DFKai-SB" w:hAnsi="Times New Roman"/>
          <w:lang w:eastAsia="zh-HK"/>
        </w:rPr>
        <w:t xml:space="preserve"> </w:t>
      </w:r>
      <w:r w:rsidRPr="00590656">
        <w:rPr>
          <w:rFonts w:ascii="Times New Roman" w:eastAsia="DFKai-SB" w:hAnsi="Times New Roman" w:hint="eastAsia"/>
          <w:lang w:eastAsia="zh-HK"/>
        </w:rPr>
        <w:t>c</w:t>
      </w:r>
      <w:r w:rsidRPr="00590656">
        <w:rPr>
          <w:rFonts w:ascii="Times New Roman" w:eastAsia="DFKai-SB" w:hAnsi="Times New Roman"/>
          <w:lang w:eastAsia="zh-HK"/>
        </w:rPr>
        <w:t xml:space="preserve">oordinator in each participating school. </w:t>
      </w:r>
      <w:r w:rsidRPr="00590656">
        <w:rPr>
          <w:rFonts w:ascii="Times New Roman" w:eastAsia="DFKai-SB" w:hAnsi="Times New Roman" w:hint="eastAsia"/>
          <w:lang w:eastAsia="zh-HK"/>
        </w:rPr>
        <w:t>T</w:t>
      </w:r>
      <w:r w:rsidRPr="00590656">
        <w:rPr>
          <w:rFonts w:ascii="Times New Roman" w:eastAsia="DFKai-SB" w:hAnsi="Times New Roman"/>
          <w:lang w:eastAsia="zh-HK"/>
        </w:rPr>
        <w:t>he</w:t>
      </w:r>
      <w:r w:rsidRPr="00590656">
        <w:rPr>
          <w:rFonts w:ascii="Times New Roman" w:eastAsia="DFKai-SB" w:hAnsi="Times New Roman" w:hint="eastAsia"/>
          <w:lang w:eastAsia="zh-HK"/>
        </w:rPr>
        <w:t xml:space="preserve"> school SEN </w:t>
      </w:r>
      <w:r w:rsidRPr="00590656">
        <w:rPr>
          <w:rFonts w:ascii="Times New Roman" w:eastAsia="DFKai-SB" w:hAnsi="Times New Roman"/>
          <w:lang w:eastAsia="zh-HK"/>
        </w:rPr>
        <w:t>coordinator who</w:t>
      </w:r>
      <w:r w:rsidRPr="00590656">
        <w:rPr>
          <w:rFonts w:ascii="Times New Roman" w:eastAsia="DFKai-SB" w:hAnsi="Times New Roman" w:hint="eastAsia"/>
          <w:lang w:eastAsia="zh-HK"/>
        </w:rPr>
        <w:t xml:space="preserve"> had access to the pupils</w:t>
      </w:r>
      <w:r w:rsidRPr="00590656">
        <w:rPr>
          <w:rFonts w:ascii="Times New Roman" w:eastAsia="DFKai-SB" w:hAnsi="Times New Roman"/>
          <w:lang w:eastAsia="zh-HK"/>
        </w:rPr>
        <w:t>’</w:t>
      </w:r>
      <w:r w:rsidRPr="00590656">
        <w:rPr>
          <w:rFonts w:ascii="Times New Roman" w:eastAsia="DFKai-SB" w:hAnsi="Times New Roman" w:hint="eastAsia"/>
          <w:lang w:eastAsia="zh-HK"/>
        </w:rPr>
        <w:t xml:space="preserve"> profiles categorized the pupils into two groups, with or without SEN groups according to their profile information. Th</w:t>
      </w:r>
      <w:r w:rsidRPr="00590656">
        <w:rPr>
          <w:rFonts w:ascii="Times New Roman" w:eastAsia="DFKai-SB" w:hAnsi="Times New Roman"/>
          <w:lang w:eastAsia="zh-HK"/>
        </w:rPr>
        <w:t>e questionnaires were colour-coded green and pink. The</w:t>
      </w:r>
      <w:r w:rsidR="00C6483A">
        <w:rPr>
          <w:rFonts w:ascii="Times New Roman" w:eastAsia="DFKai-SB" w:hAnsi="Times New Roman" w:hint="eastAsia"/>
          <w:lang w:eastAsia="zh-HK"/>
        </w:rPr>
        <w:t xml:space="preserve"> S</w:t>
      </w:r>
      <w:r w:rsidR="00C6483A">
        <w:rPr>
          <w:rFonts w:ascii="Times New Roman" w:eastAsia="DFKai-SB" w:hAnsi="Times New Roman"/>
          <w:lang w:eastAsia="zh-HK"/>
        </w:rPr>
        <w:t xml:space="preserve">pecial Education Needs </w:t>
      </w:r>
      <w:r w:rsidRPr="00590656">
        <w:rPr>
          <w:rFonts w:ascii="Times New Roman" w:eastAsia="DFKai-SB" w:hAnsi="Times New Roman"/>
          <w:lang w:eastAsia="zh-HK"/>
        </w:rPr>
        <w:t xml:space="preserve">coordinator was instructed to distribute the green questionnaires to pupils with </w:t>
      </w:r>
      <w:r w:rsidRPr="00590656">
        <w:rPr>
          <w:rFonts w:ascii="Times New Roman" w:eastAsia="DFKai-SB" w:hAnsi="Times New Roman" w:hint="eastAsia"/>
          <w:lang w:eastAsia="zh-HK"/>
        </w:rPr>
        <w:t>SEN</w:t>
      </w:r>
      <w:r w:rsidRPr="00590656">
        <w:rPr>
          <w:rFonts w:ascii="Times New Roman" w:eastAsia="DFKai-SB" w:hAnsi="Times New Roman"/>
          <w:lang w:eastAsia="zh-HK"/>
        </w:rPr>
        <w:t xml:space="preserve"> </w:t>
      </w:r>
      <w:r w:rsidRPr="00590656">
        <w:rPr>
          <w:rFonts w:ascii="Times New Roman" w:hAnsi="Times New Roman"/>
          <w:lang w:eastAsia="zh-HK"/>
        </w:rPr>
        <w:t xml:space="preserve">and the pink questionnaires to those pupils without </w:t>
      </w:r>
      <w:r w:rsidRPr="00590656">
        <w:rPr>
          <w:rFonts w:ascii="Times New Roman" w:hAnsi="Times New Roman" w:hint="eastAsia"/>
          <w:lang w:eastAsia="zh-HK"/>
        </w:rPr>
        <w:t>SEN within the same class</w:t>
      </w:r>
      <w:r w:rsidRPr="00590656">
        <w:rPr>
          <w:rFonts w:ascii="Times New Roman" w:hAnsi="Times New Roman"/>
          <w:lang w:eastAsia="zh-HK"/>
        </w:rPr>
        <w:t xml:space="preserve">. In </w:t>
      </w:r>
      <w:r w:rsidRPr="00590656">
        <w:rPr>
          <w:rFonts w:ascii="Times New Roman" w:hAnsi="Times New Roman" w:hint="eastAsia"/>
          <w:lang w:eastAsia="zh-HK"/>
        </w:rPr>
        <w:t>this</w:t>
      </w:r>
      <w:r w:rsidRPr="00590656">
        <w:rPr>
          <w:rFonts w:ascii="Times New Roman" w:hAnsi="Times New Roman"/>
          <w:lang w:eastAsia="zh-HK"/>
        </w:rPr>
        <w:t xml:space="preserve"> way, the </w:t>
      </w:r>
      <w:r w:rsidRPr="00590656">
        <w:rPr>
          <w:rFonts w:ascii="Times New Roman" w:hAnsi="Times New Roman" w:hint="eastAsia"/>
          <w:lang w:eastAsia="zh-HK"/>
        </w:rPr>
        <w:t>students were matched for age and class</w:t>
      </w:r>
      <w:r w:rsidRPr="00590656">
        <w:rPr>
          <w:rFonts w:ascii="Times New Roman" w:hAnsi="Times New Roman"/>
          <w:lang w:eastAsia="zh-HK"/>
        </w:rPr>
        <w:t xml:space="preserve">. </w:t>
      </w:r>
      <w:r w:rsidRPr="00590656">
        <w:rPr>
          <w:rFonts w:ascii="Times New Roman" w:eastAsia="DFKai-SB" w:hAnsi="Times New Roman"/>
          <w:lang w:eastAsia="zh-HK"/>
        </w:rPr>
        <w:t xml:space="preserve">Confidentiality </w:t>
      </w:r>
      <w:r w:rsidRPr="00590656">
        <w:rPr>
          <w:rFonts w:ascii="Times New Roman" w:eastAsia="DFKai-SB" w:hAnsi="Times New Roman" w:hint="eastAsia"/>
          <w:lang w:eastAsia="zh-HK"/>
        </w:rPr>
        <w:t>wa</w:t>
      </w:r>
      <w:r w:rsidRPr="00590656">
        <w:rPr>
          <w:rFonts w:ascii="Times New Roman" w:eastAsia="DFKai-SB" w:hAnsi="Times New Roman"/>
          <w:lang w:eastAsia="zh-HK"/>
        </w:rPr>
        <w:t xml:space="preserve">s </w:t>
      </w:r>
      <w:r w:rsidRPr="00590656">
        <w:rPr>
          <w:rFonts w:ascii="Times New Roman" w:eastAsia="DFKai-SB" w:hAnsi="Times New Roman" w:hint="eastAsia"/>
          <w:lang w:eastAsia="zh-HK"/>
        </w:rPr>
        <w:t xml:space="preserve">also </w:t>
      </w:r>
      <w:r w:rsidRPr="00590656">
        <w:rPr>
          <w:rFonts w:ascii="Times New Roman" w:eastAsia="DFKai-SB" w:hAnsi="Times New Roman"/>
          <w:lang w:eastAsia="zh-HK"/>
        </w:rPr>
        <w:t>ensured for all pupils as the researcher</w:t>
      </w:r>
      <w:r w:rsidRPr="00590656">
        <w:rPr>
          <w:rFonts w:ascii="Times New Roman" w:eastAsia="DFKai-SB" w:hAnsi="Times New Roman" w:hint="eastAsia"/>
          <w:lang w:eastAsia="zh-HK"/>
        </w:rPr>
        <w:t>s</w:t>
      </w:r>
      <w:r w:rsidRPr="00590656">
        <w:rPr>
          <w:rFonts w:ascii="Times New Roman" w:eastAsia="DFKai-SB" w:hAnsi="Times New Roman"/>
          <w:lang w:eastAsia="zh-HK"/>
        </w:rPr>
        <w:t xml:space="preserve"> </w:t>
      </w:r>
      <w:r w:rsidRPr="00590656">
        <w:rPr>
          <w:rFonts w:ascii="Times New Roman" w:eastAsia="DFKai-SB" w:hAnsi="Times New Roman" w:hint="eastAsia"/>
          <w:lang w:eastAsia="zh-HK"/>
        </w:rPr>
        <w:t>were</w:t>
      </w:r>
      <w:r w:rsidRPr="00590656">
        <w:rPr>
          <w:rFonts w:ascii="Times New Roman" w:eastAsia="DFKai-SB" w:hAnsi="Times New Roman"/>
          <w:lang w:eastAsia="zh-HK"/>
        </w:rPr>
        <w:t xml:space="preserve"> not involved in direct distribution of the letters of invitation</w:t>
      </w:r>
      <w:r w:rsidRPr="00590656">
        <w:rPr>
          <w:rFonts w:ascii="Times New Roman" w:eastAsia="DFKai-SB" w:hAnsi="Times New Roman" w:hint="eastAsia"/>
          <w:lang w:eastAsia="zh-HK"/>
        </w:rPr>
        <w:t xml:space="preserve"> and questionnaires</w:t>
      </w:r>
      <w:r w:rsidRPr="00590656">
        <w:rPr>
          <w:rFonts w:ascii="Times New Roman" w:eastAsia="DFKai-SB" w:hAnsi="Times New Roman"/>
          <w:lang w:eastAsia="zh-HK"/>
        </w:rPr>
        <w:t xml:space="preserve">. </w:t>
      </w:r>
    </w:p>
    <w:p w:rsidR="00390484" w:rsidRPr="00590656" w:rsidRDefault="00390484" w:rsidP="002138EC">
      <w:pPr>
        <w:adjustRightInd w:val="0"/>
        <w:snapToGrid w:val="0"/>
        <w:ind w:firstLine="720"/>
        <w:rPr>
          <w:rFonts w:ascii="Times New Roman" w:hAnsi="Times New Roman"/>
          <w:lang w:eastAsia="zh-HK"/>
        </w:rPr>
      </w:pPr>
      <w:r w:rsidRPr="00590656">
        <w:rPr>
          <w:rFonts w:ascii="Times New Roman" w:hAnsi="Times New Roman"/>
          <w:lang w:eastAsia="zh-HK"/>
        </w:rPr>
        <w:t xml:space="preserve">All pupil participation was voluntary. The </w:t>
      </w:r>
      <w:r w:rsidR="00C6483A">
        <w:rPr>
          <w:rFonts w:ascii="Times New Roman" w:hAnsi="Times New Roman" w:hint="eastAsia"/>
          <w:lang w:eastAsia="zh-HK"/>
        </w:rPr>
        <w:t>S</w:t>
      </w:r>
      <w:r w:rsidR="00C6483A">
        <w:rPr>
          <w:rFonts w:ascii="Times New Roman" w:hAnsi="Times New Roman"/>
          <w:lang w:eastAsia="zh-HK"/>
        </w:rPr>
        <w:t>pecial Education Needs</w:t>
      </w:r>
      <w:r w:rsidRPr="00590656">
        <w:rPr>
          <w:rFonts w:ascii="Times New Roman" w:hAnsi="Times New Roman" w:hint="eastAsia"/>
          <w:lang w:eastAsia="zh-HK"/>
        </w:rPr>
        <w:t xml:space="preserve"> </w:t>
      </w:r>
      <w:r w:rsidRPr="00590656">
        <w:rPr>
          <w:rFonts w:ascii="Times New Roman" w:hAnsi="Times New Roman"/>
          <w:lang w:eastAsia="zh-HK"/>
        </w:rPr>
        <w:t xml:space="preserve">coordinators were only responsible for distributing </w:t>
      </w:r>
      <w:r w:rsidRPr="00590656">
        <w:rPr>
          <w:rFonts w:ascii="Times New Roman" w:hAnsi="Times New Roman" w:hint="eastAsia"/>
          <w:lang w:eastAsia="zh-HK"/>
        </w:rPr>
        <w:t xml:space="preserve">to pupils </w:t>
      </w:r>
      <w:r w:rsidRPr="00590656">
        <w:rPr>
          <w:rFonts w:ascii="Times New Roman" w:hAnsi="Times New Roman"/>
          <w:lang w:eastAsia="zh-HK"/>
        </w:rPr>
        <w:t>and collecting the returned consent reply slips and questionnaires in sealed envelopes</w:t>
      </w:r>
      <w:r w:rsidRPr="00590656">
        <w:rPr>
          <w:rFonts w:ascii="Times New Roman" w:hAnsi="Times New Roman" w:hint="eastAsia"/>
          <w:lang w:eastAsia="zh-HK"/>
        </w:rPr>
        <w:t xml:space="preserve"> from pupils</w:t>
      </w:r>
      <w:r w:rsidRPr="00590656">
        <w:rPr>
          <w:rFonts w:ascii="Times New Roman" w:hAnsi="Times New Roman"/>
          <w:lang w:eastAsia="zh-HK"/>
        </w:rPr>
        <w:t xml:space="preserve">. </w:t>
      </w:r>
      <w:r w:rsidRPr="00590656">
        <w:rPr>
          <w:rFonts w:ascii="Times New Roman" w:hAnsi="Times New Roman" w:hint="eastAsia"/>
          <w:lang w:eastAsia="zh-HK"/>
        </w:rPr>
        <w:t>No coercion was involved as the coordinators did not know which pupils had given consent to participate or not.</w:t>
      </w:r>
      <w:r w:rsidRPr="00590656">
        <w:rPr>
          <w:rFonts w:ascii="Times New Roman" w:hAnsi="Times New Roman"/>
          <w:lang w:eastAsia="zh-HK"/>
        </w:rPr>
        <w:t xml:space="preserve"> </w:t>
      </w:r>
      <w:r w:rsidRPr="00590656">
        <w:rPr>
          <w:rFonts w:ascii="Times New Roman" w:hAnsi="Times New Roman" w:hint="eastAsia"/>
          <w:lang w:eastAsia="zh-HK"/>
        </w:rPr>
        <w:t xml:space="preserve">Thus the </w:t>
      </w:r>
      <w:r w:rsidRPr="00590656">
        <w:rPr>
          <w:rFonts w:ascii="Times New Roman" w:hAnsi="Times New Roman"/>
          <w:lang w:eastAsia="zh-HK"/>
        </w:rPr>
        <w:t xml:space="preserve">status of the participants </w:t>
      </w:r>
      <w:r w:rsidRPr="00590656">
        <w:rPr>
          <w:rFonts w:ascii="Times New Roman" w:hAnsi="Times New Roman" w:hint="eastAsia"/>
          <w:lang w:eastAsia="zh-HK"/>
        </w:rPr>
        <w:t>was</w:t>
      </w:r>
      <w:r w:rsidRPr="00590656">
        <w:rPr>
          <w:rFonts w:ascii="Times New Roman" w:hAnsi="Times New Roman"/>
          <w:lang w:eastAsia="zh-HK"/>
        </w:rPr>
        <w:t xml:space="preserve"> kept confidential</w:t>
      </w:r>
      <w:r w:rsidRPr="00590656">
        <w:rPr>
          <w:rFonts w:ascii="Times New Roman" w:hAnsi="Times New Roman" w:hint="eastAsia"/>
          <w:lang w:eastAsia="zh-HK"/>
        </w:rPr>
        <w:t>.</w:t>
      </w:r>
    </w:p>
    <w:p w:rsidR="00390484" w:rsidRPr="00590656" w:rsidRDefault="00390484" w:rsidP="002138EC">
      <w:pPr>
        <w:adjustRightInd w:val="0"/>
        <w:snapToGrid w:val="0"/>
        <w:rPr>
          <w:rFonts w:ascii="Times New Roman" w:hAnsi="Times New Roman"/>
          <w:lang w:eastAsia="zh-HK"/>
        </w:rPr>
      </w:pPr>
    </w:p>
    <w:p w:rsidR="00390484" w:rsidRPr="00590656" w:rsidRDefault="00390484" w:rsidP="002138EC">
      <w:pPr>
        <w:pStyle w:val="NormalWeb"/>
        <w:adjustRightInd w:val="0"/>
        <w:snapToGrid w:val="0"/>
        <w:spacing w:before="0" w:beforeAutospacing="0" w:after="0" w:afterAutospacing="0"/>
        <w:jc w:val="both"/>
        <w:rPr>
          <w:rFonts w:ascii="Times New Roman" w:hAnsi="Times New Roman"/>
          <w:b/>
          <w:lang w:eastAsia="zh-TW"/>
        </w:rPr>
      </w:pPr>
      <w:r w:rsidRPr="00590656">
        <w:rPr>
          <w:rFonts w:ascii="Times New Roman" w:hAnsi="Times New Roman"/>
          <w:b/>
        </w:rPr>
        <w:t>Data Analysis</w:t>
      </w:r>
    </w:p>
    <w:p w:rsidR="00390484" w:rsidRPr="00F1375B" w:rsidRDefault="00390484" w:rsidP="00F1375B">
      <w:pPr>
        <w:adjustRightInd w:val="0"/>
        <w:snapToGrid w:val="0"/>
        <w:ind w:firstLine="720"/>
        <w:rPr>
          <w:lang w:eastAsia="zh-TW"/>
        </w:rPr>
      </w:pPr>
      <w:r w:rsidRPr="00590656">
        <w:rPr>
          <w:rFonts w:ascii="Times New Roman" w:hAnsi="Times New Roman" w:hint="eastAsia"/>
          <w:lang w:eastAsia="zh-TW"/>
        </w:rPr>
        <w:t>Quantitative analysis</w:t>
      </w:r>
      <w:r w:rsidRPr="00590656">
        <w:rPr>
          <w:rFonts w:ascii="Times New Roman" w:hAnsi="Times New Roman"/>
        </w:rPr>
        <w:t xml:space="preserve"> of data </w:t>
      </w:r>
      <w:r w:rsidRPr="00590656">
        <w:rPr>
          <w:rFonts w:ascii="Times New Roman" w:hAnsi="Times New Roman" w:hint="eastAsia"/>
          <w:lang w:eastAsia="zh-TW"/>
        </w:rPr>
        <w:t>from the questionnaire was</w:t>
      </w:r>
      <w:r w:rsidRPr="00590656">
        <w:rPr>
          <w:rFonts w:ascii="Times New Roman" w:hAnsi="Times New Roman"/>
        </w:rPr>
        <w:t xml:space="preserve"> carried out using SPSS, Version 1</w:t>
      </w:r>
      <w:r w:rsidRPr="00590656">
        <w:rPr>
          <w:rFonts w:ascii="Times New Roman" w:hAnsi="Times New Roman" w:hint="eastAsia"/>
          <w:lang w:eastAsia="zh-TW"/>
        </w:rPr>
        <w:t>8.</w:t>
      </w:r>
      <w:r w:rsidRPr="00590656">
        <w:rPr>
          <w:rFonts w:ascii="Times New Roman" w:hAnsi="Times New Roman"/>
        </w:rPr>
        <w:t xml:space="preserve"> </w:t>
      </w:r>
      <w:r w:rsidRPr="00590656">
        <w:rPr>
          <w:rFonts w:ascii="Times New Roman" w:hAnsi="Times New Roman" w:hint="eastAsia"/>
          <w:lang w:eastAsia="zh-TW"/>
        </w:rPr>
        <w:t>Independent sample t-test</w:t>
      </w:r>
      <w:r w:rsidRPr="00590656">
        <w:rPr>
          <w:rFonts w:ascii="Times New Roman" w:hAnsi="Times New Roman"/>
        </w:rPr>
        <w:t xml:space="preserve"> analyses were carried out on </w:t>
      </w:r>
      <w:r w:rsidRPr="00590656">
        <w:rPr>
          <w:rFonts w:ascii="Times New Roman" w:hAnsi="Times New Roman" w:hint="eastAsia"/>
          <w:lang w:eastAsia="zh-TW"/>
        </w:rPr>
        <w:t>the quantitative</w:t>
      </w:r>
      <w:r w:rsidRPr="00590656">
        <w:rPr>
          <w:rFonts w:ascii="Times New Roman" w:hAnsi="Times New Roman"/>
        </w:rPr>
        <w:t xml:space="preserve"> data. </w:t>
      </w:r>
      <w:r w:rsidRPr="00590656">
        <w:rPr>
          <w:rFonts w:ascii="Times New Roman" w:hAnsi="Times New Roman" w:hint="eastAsia"/>
          <w:lang w:eastAsia="zh-TW"/>
        </w:rPr>
        <w:t xml:space="preserve">Qualitative analysis on the </w:t>
      </w:r>
      <w:r w:rsidRPr="00590656">
        <w:rPr>
          <w:rFonts w:ascii="Times New Roman" w:hAnsi="Times New Roman"/>
        </w:rPr>
        <w:t xml:space="preserve">open-ended </w:t>
      </w:r>
      <w:r w:rsidRPr="00590656">
        <w:rPr>
          <w:rFonts w:ascii="Times New Roman" w:hAnsi="Times New Roman" w:hint="eastAsia"/>
          <w:lang w:eastAsia="zh-TW"/>
        </w:rPr>
        <w:t>experience sharing section</w:t>
      </w:r>
      <w:r w:rsidRPr="00590656">
        <w:rPr>
          <w:rFonts w:ascii="Times New Roman" w:hAnsi="Times New Roman"/>
        </w:rPr>
        <w:t xml:space="preserve"> </w:t>
      </w:r>
      <w:r w:rsidRPr="00590656">
        <w:rPr>
          <w:rFonts w:ascii="Times New Roman" w:hAnsi="Times New Roman" w:hint="eastAsia"/>
          <w:lang w:eastAsia="zh-TW"/>
        </w:rPr>
        <w:t>was conducted by</w:t>
      </w:r>
      <w:r w:rsidRPr="00590656">
        <w:rPr>
          <w:rFonts w:ascii="Times New Roman" w:hAnsi="Times New Roman"/>
        </w:rPr>
        <w:t xml:space="preserve"> </w:t>
      </w:r>
      <w:r w:rsidRPr="00590656">
        <w:rPr>
          <w:rFonts w:ascii="Times New Roman" w:hAnsi="Times New Roman"/>
          <w:lang w:val="en-GB"/>
        </w:rPr>
        <w:t>collat</w:t>
      </w:r>
      <w:r w:rsidRPr="00590656">
        <w:rPr>
          <w:rFonts w:ascii="Times New Roman" w:hAnsi="Times New Roman" w:hint="eastAsia"/>
          <w:lang w:val="en-GB" w:eastAsia="zh-TW"/>
        </w:rPr>
        <w:t>ing the narrative data</w:t>
      </w:r>
      <w:r w:rsidRPr="00590656">
        <w:rPr>
          <w:rFonts w:ascii="Times New Roman" w:hAnsi="Times New Roman"/>
          <w:lang w:val="en-GB"/>
        </w:rPr>
        <w:t xml:space="preserve"> within relevant categories that subscribed to</w:t>
      </w:r>
      <w:r w:rsidRPr="00590656">
        <w:rPr>
          <w:rFonts w:ascii="Times New Roman" w:hAnsi="Times New Roman" w:hint="eastAsia"/>
          <w:lang w:val="en-GB" w:eastAsia="zh-TW"/>
        </w:rPr>
        <w:t xml:space="preserve"> emerging</w:t>
      </w:r>
      <w:r w:rsidRPr="00590656">
        <w:rPr>
          <w:rFonts w:ascii="Times New Roman" w:hAnsi="Times New Roman"/>
          <w:lang w:val="en-GB"/>
        </w:rPr>
        <w:t xml:space="preserve"> themes </w:t>
      </w:r>
      <w:r w:rsidRPr="00590656">
        <w:rPr>
          <w:rFonts w:ascii="Times New Roman" w:hAnsi="Times New Roman" w:hint="eastAsia"/>
          <w:lang w:val="en-GB" w:eastAsia="zh-TW"/>
        </w:rPr>
        <w:t>(</w:t>
      </w:r>
      <w:r w:rsidRPr="00590656">
        <w:rPr>
          <w:rFonts w:ascii="Times New Roman" w:hAnsi="Times New Roman" w:hint="eastAsia"/>
          <w:lang w:eastAsia="zh-TW"/>
        </w:rPr>
        <w:t>Denzin</w:t>
      </w:r>
      <w:r w:rsidRPr="00590656">
        <w:rPr>
          <w:rFonts w:ascii="Times New Roman" w:hAnsi="Times New Roman"/>
        </w:rPr>
        <w:t xml:space="preserve"> </w:t>
      </w:r>
      <w:r w:rsidRPr="00590656">
        <w:rPr>
          <w:rFonts w:ascii="Times New Roman" w:hAnsi="Times New Roman" w:hint="eastAsia"/>
          <w:lang w:eastAsia="zh-TW"/>
        </w:rPr>
        <w:t xml:space="preserve">&amp; Lincoln, </w:t>
      </w:r>
      <w:r w:rsidRPr="00590656">
        <w:rPr>
          <w:rFonts w:ascii="Times New Roman" w:hAnsi="Times New Roman"/>
        </w:rPr>
        <w:t>200</w:t>
      </w:r>
      <w:r w:rsidRPr="00590656">
        <w:rPr>
          <w:rFonts w:ascii="Times New Roman" w:hAnsi="Times New Roman" w:hint="eastAsia"/>
          <w:lang w:eastAsia="zh-TW"/>
        </w:rPr>
        <w:t xml:space="preserve">0; </w:t>
      </w:r>
      <w:r w:rsidRPr="00590656">
        <w:rPr>
          <w:rFonts w:ascii="Times New Roman" w:hAnsi="Times New Roman" w:hint="eastAsia"/>
          <w:lang w:val="en-GB" w:eastAsia="zh-TW"/>
        </w:rPr>
        <w:t>M</w:t>
      </w:r>
      <w:r w:rsidRPr="00590656">
        <w:rPr>
          <w:rFonts w:ascii="Times New Roman" w:hAnsi="Times New Roman"/>
          <w:lang w:val="en-GB" w:eastAsia="zh-TW"/>
        </w:rPr>
        <w:t>aykut</w:t>
      </w:r>
      <w:r w:rsidRPr="00590656">
        <w:rPr>
          <w:rFonts w:ascii="Times New Roman" w:hAnsi="Times New Roman" w:hint="eastAsia"/>
          <w:lang w:val="en-GB" w:eastAsia="zh-TW"/>
        </w:rPr>
        <w:t xml:space="preserve"> &amp; </w:t>
      </w:r>
      <w:r w:rsidRPr="00590656">
        <w:rPr>
          <w:rFonts w:ascii="Times New Roman" w:hAnsi="Times New Roman"/>
          <w:lang w:val="en-GB" w:eastAsia="zh-TW"/>
        </w:rPr>
        <w:t>Morehouse</w:t>
      </w:r>
      <w:r w:rsidRPr="00590656">
        <w:rPr>
          <w:rFonts w:ascii="Times New Roman" w:hAnsi="Times New Roman" w:hint="eastAsia"/>
          <w:lang w:val="en-GB" w:eastAsia="zh-TW"/>
        </w:rPr>
        <w:t>, 2001).</w:t>
      </w:r>
      <w:r w:rsidRPr="00590656">
        <w:t xml:space="preserve"> </w:t>
      </w:r>
      <w:r w:rsidRPr="00590656">
        <w:rPr>
          <w:rFonts w:ascii="Times New Roman" w:hAnsi="Times New Roman"/>
          <w:lang w:val="en-GB"/>
        </w:rPr>
        <w:t xml:space="preserve">Such information from the </w:t>
      </w:r>
      <w:r w:rsidRPr="00590656">
        <w:rPr>
          <w:rFonts w:ascii="Times New Roman" w:hAnsi="Times New Roman" w:hint="eastAsia"/>
          <w:lang w:val="en-GB" w:eastAsia="zh-TW"/>
        </w:rPr>
        <w:t>pupil</w:t>
      </w:r>
      <w:r w:rsidRPr="00590656">
        <w:rPr>
          <w:rFonts w:ascii="Times New Roman" w:hAnsi="Times New Roman"/>
          <w:lang w:val="en-GB"/>
        </w:rPr>
        <w:t>s</w:t>
      </w:r>
      <w:r w:rsidRPr="00590656">
        <w:rPr>
          <w:rFonts w:ascii="Times New Roman" w:hAnsi="Times New Roman" w:hint="eastAsia"/>
          <w:lang w:val="en-GB" w:eastAsia="zh-TW"/>
        </w:rPr>
        <w:t xml:space="preserve"> </w:t>
      </w:r>
      <w:r w:rsidRPr="00590656">
        <w:rPr>
          <w:rFonts w:ascii="Times New Roman" w:hAnsi="Times New Roman"/>
          <w:lang w:val="en-GB"/>
        </w:rPr>
        <w:t xml:space="preserve">was useful in helping delineate what aspects of the implementation of </w:t>
      </w:r>
      <w:r w:rsidRPr="00590656">
        <w:rPr>
          <w:rFonts w:ascii="Times New Roman" w:hAnsi="Times New Roman" w:hint="eastAsia"/>
          <w:lang w:val="en-GB" w:eastAsia="zh-TW"/>
        </w:rPr>
        <w:t>WSA</w:t>
      </w:r>
      <w:r w:rsidRPr="00590656">
        <w:rPr>
          <w:rFonts w:ascii="Times New Roman" w:hAnsi="Times New Roman"/>
          <w:lang w:val="en-GB"/>
        </w:rPr>
        <w:t xml:space="preserve"> need attention.</w:t>
      </w:r>
    </w:p>
    <w:p w:rsidR="00390484" w:rsidRPr="00590656" w:rsidRDefault="00390484" w:rsidP="00F1375B">
      <w:pPr>
        <w:adjustRightInd w:val="0"/>
        <w:snapToGrid w:val="0"/>
        <w:jc w:val="center"/>
        <w:rPr>
          <w:rFonts w:ascii="Times New Roman" w:hAnsi="Times New Roman"/>
          <w:b/>
          <w:lang w:eastAsia="zh-TW"/>
        </w:rPr>
      </w:pPr>
      <w:r w:rsidRPr="00590656">
        <w:rPr>
          <w:rFonts w:ascii="Times New Roman" w:hAnsi="Times New Roman"/>
          <w:b/>
        </w:rPr>
        <w:t>Finding</w:t>
      </w:r>
      <w:r w:rsidRPr="00590656">
        <w:rPr>
          <w:rFonts w:ascii="Times New Roman" w:hAnsi="Times New Roman" w:hint="eastAsia"/>
          <w:b/>
          <w:lang w:eastAsia="zh-TW"/>
        </w:rPr>
        <w:t>s</w:t>
      </w:r>
      <w:r w:rsidRPr="00590656">
        <w:rPr>
          <w:rFonts w:ascii="Times New Roman" w:hAnsi="Times New Roman"/>
          <w:b/>
        </w:rPr>
        <w:t xml:space="preserve"> </w:t>
      </w:r>
    </w:p>
    <w:p w:rsidR="00390484" w:rsidRPr="00590656" w:rsidRDefault="00390484" w:rsidP="00F1375B">
      <w:pPr>
        <w:adjustRightInd w:val="0"/>
        <w:snapToGrid w:val="0"/>
        <w:ind w:firstLine="720"/>
        <w:jc w:val="both"/>
        <w:rPr>
          <w:rFonts w:ascii="Times New Roman" w:hAnsi="Times New Roman"/>
          <w:lang w:eastAsia="zh-TW"/>
        </w:rPr>
      </w:pPr>
    </w:p>
    <w:p w:rsidR="00390484" w:rsidRPr="00590656" w:rsidRDefault="00390484" w:rsidP="00F1375B">
      <w:pPr>
        <w:pStyle w:val="BodyText"/>
        <w:adjustRightInd w:val="0"/>
        <w:snapToGrid w:val="0"/>
        <w:spacing w:line="240" w:lineRule="auto"/>
        <w:jc w:val="left"/>
        <w:rPr>
          <w:rFonts w:ascii="Times New Roman" w:hAnsi="Times New Roman"/>
          <w:b/>
          <w:szCs w:val="24"/>
          <w:lang w:eastAsia="zh-TW"/>
        </w:rPr>
      </w:pPr>
      <w:r w:rsidRPr="00590656">
        <w:rPr>
          <w:rFonts w:ascii="Times New Roman" w:hAnsi="Times New Roman" w:hint="eastAsia"/>
          <w:b/>
          <w:bCs/>
          <w:szCs w:val="24"/>
          <w:lang w:eastAsia="zh-TW"/>
        </w:rPr>
        <w:t>Total scores and total section scores</w:t>
      </w:r>
    </w:p>
    <w:p w:rsidR="00390484" w:rsidRPr="00590656" w:rsidRDefault="00390484" w:rsidP="00F1375B">
      <w:pPr>
        <w:pStyle w:val="BodyText"/>
        <w:adjustRightInd w:val="0"/>
        <w:snapToGrid w:val="0"/>
        <w:spacing w:line="240" w:lineRule="auto"/>
        <w:ind w:firstLine="720"/>
        <w:jc w:val="left"/>
        <w:rPr>
          <w:rFonts w:ascii="Times New Roman" w:hAnsi="Times New Roman"/>
          <w:szCs w:val="24"/>
          <w:lang w:eastAsia="zh-TW"/>
        </w:rPr>
      </w:pPr>
      <w:r w:rsidRPr="00590656">
        <w:rPr>
          <w:rFonts w:ascii="Times New Roman" w:hAnsi="Times New Roman"/>
          <w:szCs w:val="24"/>
        </w:rPr>
        <w:t xml:space="preserve">Comparisons were made </w:t>
      </w:r>
      <w:r w:rsidRPr="00590656">
        <w:rPr>
          <w:rFonts w:ascii="Times New Roman" w:hAnsi="Times New Roman" w:hint="eastAsia"/>
          <w:szCs w:val="24"/>
          <w:lang w:eastAsia="zh-TW"/>
        </w:rPr>
        <w:t>between b</w:t>
      </w:r>
      <w:r w:rsidRPr="00590656">
        <w:rPr>
          <w:rFonts w:ascii="Times New Roman" w:hAnsi="Times New Roman"/>
          <w:szCs w:val="24"/>
        </w:rPr>
        <w:t>oth</w:t>
      </w:r>
      <w:r w:rsidRPr="00590656">
        <w:rPr>
          <w:rFonts w:ascii="Times New Roman" w:hAnsi="Times New Roman" w:hint="eastAsia"/>
          <w:szCs w:val="24"/>
          <w:lang w:eastAsia="zh-TW"/>
        </w:rPr>
        <w:t xml:space="preserve"> pupil groups</w:t>
      </w:r>
      <w:r w:rsidRPr="00590656">
        <w:rPr>
          <w:rFonts w:ascii="Times New Roman" w:hAnsi="Times New Roman"/>
          <w:szCs w:val="24"/>
        </w:rPr>
        <w:t xml:space="preserve">, using </w:t>
      </w:r>
      <w:r w:rsidRPr="00590656">
        <w:rPr>
          <w:rFonts w:ascii="Times New Roman" w:hAnsi="Times New Roman" w:hint="eastAsia"/>
          <w:szCs w:val="24"/>
          <w:lang w:eastAsia="zh-TW"/>
        </w:rPr>
        <w:t>Independent samples t-test analysis</w:t>
      </w:r>
      <w:r w:rsidRPr="00590656">
        <w:rPr>
          <w:rFonts w:ascii="Times New Roman" w:hAnsi="Times New Roman"/>
          <w:szCs w:val="24"/>
        </w:rPr>
        <w:t xml:space="preserve">, across the </w:t>
      </w:r>
      <w:r w:rsidRPr="00590656">
        <w:rPr>
          <w:rFonts w:ascii="Times New Roman" w:hAnsi="Times New Roman" w:hint="eastAsia"/>
          <w:szCs w:val="24"/>
          <w:lang w:eastAsia="zh-TW"/>
        </w:rPr>
        <w:t>two section total scores and the overall total scores</w:t>
      </w:r>
      <w:r w:rsidRPr="00590656">
        <w:rPr>
          <w:rFonts w:ascii="Times New Roman" w:hAnsi="Times New Roman"/>
          <w:szCs w:val="24"/>
        </w:rPr>
        <w:t xml:space="preserve">. The results are </w:t>
      </w:r>
      <w:r w:rsidRPr="00590656">
        <w:rPr>
          <w:rFonts w:ascii="Times New Roman" w:hAnsi="Times New Roman" w:hint="eastAsia"/>
          <w:szCs w:val="24"/>
          <w:lang w:eastAsia="zh-TW"/>
        </w:rPr>
        <w:t>also shown in Table 3.</w:t>
      </w:r>
    </w:p>
    <w:tbl>
      <w:tblPr>
        <w:tblW w:w="9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27"/>
        <w:gridCol w:w="1559"/>
        <w:gridCol w:w="992"/>
        <w:gridCol w:w="992"/>
        <w:gridCol w:w="993"/>
        <w:gridCol w:w="708"/>
        <w:gridCol w:w="1276"/>
        <w:gridCol w:w="650"/>
      </w:tblGrid>
      <w:tr w:rsidR="00F1375B" w:rsidRPr="00590656">
        <w:trPr>
          <w:cantSplit/>
          <w:tblHeader/>
        </w:trPr>
        <w:tc>
          <w:tcPr>
            <w:tcW w:w="9297" w:type="dxa"/>
            <w:gridSpan w:val="8"/>
            <w:tcBorders>
              <w:top w:val="nil"/>
              <w:left w:val="nil"/>
              <w:bottom w:val="nil"/>
              <w:right w:val="nil"/>
            </w:tcBorders>
            <w:shd w:val="clear" w:color="auto" w:fill="FFFFFF"/>
            <w:vAlign w:val="center"/>
          </w:tcPr>
          <w:p w:rsidR="00F1375B" w:rsidRPr="00590656" w:rsidRDefault="00F1375B" w:rsidP="00CE788F">
            <w:pPr>
              <w:widowControl w:val="0"/>
              <w:autoSpaceDE w:val="0"/>
              <w:autoSpaceDN w:val="0"/>
              <w:adjustRightInd w:val="0"/>
              <w:snapToGrid w:val="0"/>
              <w:rPr>
                <w:lang w:eastAsia="zh-TW"/>
              </w:rPr>
            </w:pPr>
            <w:r w:rsidRPr="00590656">
              <w:rPr>
                <w:lang w:eastAsia="zh-TW"/>
              </w:rPr>
              <w:br w:type="page"/>
            </w:r>
          </w:p>
          <w:p w:rsidR="00F1375B" w:rsidRPr="00F1375B" w:rsidRDefault="00F1375B" w:rsidP="00CE788F">
            <w:pPr>
              <w:widowControl w:val="0"/>
              <w:autoSpaceDE w:val="0"/>
              <w:autoSpaceDN w:val="0"/>
              <w:adjustRightInd w:val="0"/>
              <w:snapToGrid w:val="0"/>
              <w:rPr>
                <w:rFonts w:ascii="Times New Roman" w:hAnsi="Times New Roman"/>
                <w:b/>
                <w:bCs/>
                <w:lang w:eastAsia="zh-TW"/>
              </w:rPr>
            </w:pPr>
            <w:r w:rsidRPr="00590656">
              <w:br w:type="page"/>
            </w:r>
            <w:r w:rsidRPr="00F1375B">
              <w:rPr>
                <w:rFonts w:ascii="Times New Roman" w:hAnsi="Times New Roman"/>
                <w:b/>
                <w:bCs/>
                <w:lang w:eastAsia="zh-TW"/>
              </w:rPr>
              <w:t xml:space="preserve">Table </w:t>
            </w:r>
            <w:r w:rsidRPr="00F1375B">
              <w:rPr>
                <w:rFonts w:ascii="Times New Roman" w:hAnsi="Times New Roman" w:hint="eastAsia"/>
                <w:b/>
                <w:bCs/>
                <w:lang w:eastAsia="zh-TW"/>
              </w:rPr>
              <w:t>3</w:t>
            </w:r>
          </w:p>
          <w:p w:rsidR="00F1375B" w:rsidRPr="00590656" w:rsidRDefault="00F1375B" w:rsidP="00CE788F">
            <w:pPr>
              <w:widowControl w:val="0"/>
              <w:autoSpaceDE w:val="0"/>
              <w:autoSpaceDN w:val="0"/>
              <w:adjustRightInd w:val="0"/>
              <w:snapToGrid w:val="0"/>
              <w:rPr>
                <w:rFonts w:ascii="Times New Roman" w:hAnsi="Times New Roman"/>
                <w:b/>
                <w:bCs/>
                <w:lang w:eastAsia="zh-TW"/>
              </w:rPr>
            </w:pPr>
            <w:r w:rsidRPr="00590656">
              <w:rPr>
                <w:rFonts w:ascii="Times New Roman" w:hAnsi="Times New Roman"/>
                <w:bCs/>
                <w:lang w:eastAsia="zh-TW"/>
              </w:rPr>
              <w:t>Independent sample t test results for Section scores and total scores</w:t>
            </w:r>
          </w:p>
          <w:p w:rsidR="00F1375B" w:rsidRPr="00590656" w:rsidRDefault="00F1375B" w:rsidP="00CE788F">
            <w:pPr>
              <w:widowControl w:val="0"/>
              <w:autoSpaceDE w:val="0"/>
              <w:autoSpaceDN w:val="0"/>
              <w:adjustRightInd w:val="0"/>
              <w:snapToGrid w:val="0"/>
              <w:rPr>
                <w:rFonts w:ascii="Times New Roman" w:hAnsi="Times New Roman"/>
                <w:lang w:eastAsia="zh-TW"/>
              </w:rPr>
            </w:pPr>
          </w:p>
        </w:tc>
      </w:tr>
      <w:tr w:rsidR="00F1375B" w:rsidRPr="00590656">
        <w:trPr>
          <w:gridAfter w:val="1"/>
          <w:wAfter w:w="650" w:type="dxa"/>
          <w:cantSplit/>
          <w:tblHeader/>
        </w:trPr>
        <w:tc>
          <w:tcPr>
            <w:tcW w:w="2127" w:type="dxa"/>
            <w:tcBorders>
              <w:top w:val="single" w:sz="8" w:space="0" w:color="000000"/>
              <w:left w:val="nil"/>
              <w:bottom w:val="single" w:sz="8" w:space="0" w:color="000000"/>
              <w:right w:val="nil"/>
            </w:tcBorders>
            <w:shd w:val="clear" w:color="auto" w:fill="FFFFFF"/>
          </w:tcPr>
          <w:p w:rsidR="00F1375B" w:rsidRPr="00590656" w:rsidRDefault="00F1375B" w:rsidP="00CE788F">
            <w:pPr>
              <w:widowControl w:val="0"/>
              <w:autoSpaceDE w:val="0"/>
              <w:autoSpaceDN w:val="0"/>
              <w:adjustRightInd w:val="0"/>
              <w:snapToGrid w:val="0"/>
              <w:jc w:val="center"/>
              <w:rPr>
                <w:rFonts w:ascii="Times New Roman" w:hAnsi="Times New Roman"/>
                <w:lang w:eastAsia="zh-TW"/>
              </w:rPr>
            </w:pPr>
            <w:r w:rsidRPr="00590656">
              <w:rPr>
                <w:rFonts w:ascii="Times New Roman" w:hAnsi="Times New Roman" w:hint="eastAsia"/>
                <w:lang w:eastAsia="zh-TW"/>
              </w:rPr>
              <w:t>Section</w:t>
            </w:r>
          </w:p>
        </w:tc>
        <w:tc>
          <w:tcPr>
            <w:tcW w:w="1559" w:type="dxa"/>
            <w:tcBorders>
              <w:top w:val="single" w:sz="8" w:space="0" w:color="000000"/>
              <w:left w:val="nil"/>
              <w:bottom w:val="single" w:sz="8" w:space="0" w:color="000000"/>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lang w:eastAsia="zh-TW"/>
              </w:rPr>
              <w:t>Type</w:t>
            </w:r>
          </w:p>
        </w:tc>
        <w:tc>
          <w:tcPr>
            <w:tcW w:w="992" w:type="dxa"/>
            <w:tcBorders>
              <w:top w:val="single" w:sz="8" w:space="0" w:color="000000"/>
              <w:left w:val="nil"/>
              <w:bottom w:val="single" w:sz="8" w:space="0" w:color="000000"/>
              <w:right w:val="nil"/>
            </w:tcBorders>
            <w:shd w:val="clear" w:color="auto" w:fill="FFFFFF"/>
            <w:vAlign w:val="bottom"/>
          </w:tcPr>
          <w:p w:rsidR="00F1375B" w:rsidRPr="00590656" w:rsidRDefault="00F1375B" w:rsidP="00C16B6A">
            <w:pPr>
              <w:widowControl w:val="0"/>
              <w:autoSpaceDE w:val="0"/>
              <w:autoSpaceDN w:val="0"/>
              <w:adjustRightInd w:val="0"/>
              <w:snapToGrid w:val="0"/>
              <w:ind w:firstLineChars="50" w:firstLine="120"/>
              <w:rPr>
                <w:rFonts w:ascii="Times New Roman" w:hAnsi="Times New Roman"/>
                <w:lang w:eastAsia="zh-TW"/>
              </w:rPr>
            </w:pPr>
            <w:r w:rsidRPr="00590656">
              <w:rPr>
                <w:rFonts w:ascii="Times New Roman" w:hAnsi="Times New Roman"/>
                <w:lang w:eastAsia="zh-TW"/>
              </w:rPr>
              <w:t>Mean</w:t>
            </w:r>
          </w:p>
        </w:tc>
        <w:tc>
          <w:tcPr>
            <w:tcW w:w="992" w:type="dxa"/>
            <w:tcBorders>
              <w:top w:val="single" w:sz="8" w:space="0" w:color="000000"/>
              <w:left w:val="nil"/>
              <w:bottom w:val="single" w:sz="8" w:space="0" w:color="000000"/>
              <w:right w:val="nil"/>
            </w:tcBorders>
            <w:shd w:val="clear" w:color="auto" w:fill="FFFFFF"/>
            <w:vAlign w:val="bottom"/>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lang w:eastAsia="zh-TW"/>
              </w:rPr>
              <w:t>SD</w:t>
            </w:r>
          </w:p>
        </w:tc>
        <w:tc>
          <w:tcPr>
            <w:tcW w:w="993" w:type="dxa"/>
            <w:tcBorders>
              <w:left w:val="nil"/>
              <w:bottom w:val="single" w:sz="8" w:space="0" w:color="000000"/>
              <w:right w:val="nil"/>
            </w:tcBorders>
            <w:vAlign w:val="bottom"/>
          </w:tcPr>
          <w:p w:rsidR="00F1375B" w:rsidRPr="00590656" w:rsidRDefault="00F1375B" w:rsidP="00C16B6A">
            <w:pPr>
              <w:widowControl w:val="0"/>
              <w:autoSpaceDE w:val="0"/>
              <w:autoSpaceDN w:val="0"/>
              <w:adjustRightInd w:val="0"/>
              <w:snapToGrid w:val="0"/>
              <w:ind w:firstLineChars="150" w:firstLine="360"/>
              <w:jc w:val="center"/>
              <w:rPr>
                <w:rFonts w:ascii="Times New Roman" w:hAnsi="Times New Roman"/>
                <w:lang w:eastAsia="zh-TW"/>
              </w:rPr>
            </w:pPr>
            <w:r w:rsidRPr="00590656">
              <w:rPr>
                <w:rFonts w:ascii="Times New Roman" w:hAnsi="Times New Roman"/>
                <w:lang w:eastAsia="zh-TW"/>
              </w:rPr>
              <w:t>t</w:t>
            </w:r>
          </w:p>
        </w:tc>
        <w:tc>
          <w:tcPr>
            <w:tcW w:w="708" w:type="dxa"/>
            <w:tcBorders>
              <w:left w:val="nil"/>
              <w:bottom w:val="single" w:sz="8" w:space="0" w:color="000000"/>
              <w:right w:val="nil"/>
            </w:tcBorders>
            <w:vAlign w:val="bottom"/>
          </w:tcPr>
          <w:p w:rsidR="00F1375B" w:rsidRPr="00590656" w:rsidRDefault="00F1375B" w:rsidP="00CE788F">
            <w:pPr>
              <w:widowControl w:val="0"/>
              <w:autoSpaceDE w:val="0"/>
              <w:autoSpaceDN w:val="0"/>
              <w:adjustRightInd w:val="0"/>
              <w:snapToGrid w:val="0"/>
              <w:jc w:val="center"/>
              <w:rPr>
                <w:rFonts w:ascii="Times New Roman" w:hAnsi="Times New Roman"/>
                <w:lang w:eastAsia="zh-TW"/>
              </w:rPr>
            </w:pPr>
            <w:r w:rsidRPr="00590656">
              <w:rPr>
                <w:rFonts w:ascii="Times New Roman" w:hAnsi="Times New Roman"/>
                <w:lang w:eastAsia="zh-TW"/>
              </w:rPr>
              <w:t>Sig.</w:t>
            </w:r>
          </w:p>
        </w:tc>
        <w:tc>
          <w:tcPr>
            <w:tcW w:w="1276" w:type="dxa"/>
            <w:tcBorders>
              <w:left w:val="nil"/>
              <w:right w:val="nil"/>
            </w:tcBorders>
            <w:vAlign w:val="bottom"/>
          </w:tcPr>
          <w:p w:rsidR="00F1375B" w:rsidRPr="00590656" w:rsidRDefault="00F1375B" w:rsidP="00CE788F">
            <w:pPr>
              <w:widowControl w:val="0"/>
              <w:autoSpaceDE w:val="0"/>
              <w:autoSpaceDN w:val="0"/>
              <w:adjustRightInd w:val="0"/>
              <w:snapToGrid w:val="0"/>
              <w:jc w:val="center"/>
              <w:rPr>
                <w:rFonts w:ascii="Times New Roman" w:hAnsi="Times New Roman"/>
                <w:lang w:eastAsia="zh-TW"/>
              </w:rPr>
            </w:pPr>
            <w:r w:rsidRPr="00590656">
              <w:rPr>
                <w:rFonts w:ascii="Times New Roman" w:hAnsi="Times New Roman" w:hint="eastAsia"/>
                <w:lang w:eastAsia="zh-TW"/>
              </w:rPr>
              <w:t>Effect size</w:t>
            </w:r>
          </w:p>
          <w:p w:rsidR="00F1375B" w:rsidRPr="00590656" w:rsidRDefault="00F1375B" w:rsidP="00CE788F">
            <w:pPr>
              <w:widowControl w:val="0"/>
              <w:autoSpaceDE w:val="0"/>
              <w:autoSpaceDN w:val="0"/>
              <w:adjustRightInd w:val="0"/>
              <w:snapToGrid w:val="0"/>
              <w:jc w:val="center"/>
              <w:rPr>
                <w:rFonts w:ascii="Times New Roman" w:hAnsi="Times New Roman"/>
                <w:lang w:eastAsia="zh-TW"/>
              </w:rPr>
            </w:pPr>
            <w:r w:rsidRPr="00590656">
              <w:rPr>
                <w:rFonts w:ascii="Times New Roman" w:hAnsi="Times New Roman" w:hint="eastAsia"/>
                <w:lang w:eastAsia="zh-TW"/>
              </w:rPr>
              <w:t>(Cohen</w:t>
            </w:r>
            <w:r w:rsidRPr="00590656">
              <w:rPr>
                <w:rFonts w:ascii="Times New Roman" w:hAnsi="Times New Roman"/>
                <w:lang w:eastAsia="zh-TW"/>
              </w:rPr>
              <w:t>’</w:t>
            </w:r>
            <w:r w:rsidRPr="00590656">
              <w:rPr>
                <w:rFonts w:ascii="Times New Roman" w:hAnsi="Times New Roman" w:hint="eastAsia"/>
                <w:lang w:eastAsia="zh-TW"/>
              </w:rPr>
              <w:t>s d)</w:t>
            </w:r>
          </w:p>
        </w:tc>
      </w:tr>
      <w:tr w:rsidR="00F1375B" w:rsidRPr="00590656">
        <w:trPr>
          <w:gridAfter w:val="1"/>
          <w:wAfter w:w="650" w:type="dxa"/>
          <w:cantSplit/>
          <w:trHeight w:val="22"/>
          <w:tblHeader/>
        </w:trPr>
        <w:tc>
          <w:tcPr>
            <w:tcW w:w="2127" w:type="dxa"/>
            <w:vMerge w:val="restart"/>
            <w:tcBorders>
              <w:top w:val="single" w:sz="8" w:space="0" w:color="000000"/>
              <w:left w:val="nil"/>
              <w:bottom w:val="single" w:sz="8" w:space="0" w:color="000000"/>
              <w:right w:val="nil"/>
            </w:tcBorders>
            <w:shd w:val="clear" w:color="auto" w:fill="FFFFFF"/>
          </w:tcPr>
          <w:p w:rsidR="00F1375B" w:rsidRPr="00590656" w:rsidRDefault="00F1375B" w:rsidP="00CE788F">
            <w:pPr>
              <w:widowControl w:val="0"/>
              <w:numPr>
                <w:ilvl w:val="0"/>
                <w:numId w:val="5"/>
              </w:numPr>
              <w:autoSpaceDE w:val="0"/>
              <w:autoSpaceDN w:val="0"/>
              <w:adjustRightInd w:val="0"/>
              <w:snapToGrid w:val="0"/>
              <w:ind w:left="0"/>
              <w:rPr>
                <w:rFonts w:ascii="Times New Roman" w:hAnsi="Times New Roman"/>
                <w:lang w:eastAsia="zh-TW"/>
              </w:rPr>
            </w:pPr>
            <w:r w:rsidRPr="00590656">
              <w:rPr>
                <w:rFonts w:ascii="Times New Roman" w:hAnsi="Times New Roman"/>
                <w:lang w:eastAsia="zh-TW"/>
              </w:rPr>
              <w:t>Attitude</w:t>
            </w:r>
          </w:p>
        </w:tc>
        <w:tc>
          <w:tcPr>
            <w:tcW w:w="1559" w:type="dxa"/>
            <w:tcBorders>
              <w:top w:val="single" w:sz="8" w:space="0" w:color="000000"/>
              <w:left w:val="nil"/>
              <w:bottom w:val="single" w:sz="8" w:space="0" w:color="000000"/>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hint="eastAsia"/>
                <w:lang w:eastAsia="zh-TW"/>
              </w:rPr>
              <w:t>Without</w:t>
            </w:r>
            <w:r w:rsidRPr="00590656">
              <w:rPr>
                <w:rFonts w:ascii="Times New Roman" w:hAnsi="Times New Roman"/>
                <w:lang w:eastAsia="zh-TW"/>
              </w:rPr>
              <w:t xml:space="preserve"> SEN</w:t>
            </w:r>
          </w:p>
        </w:tc>
        <w:tc>
          <w:tcPr>
            <w:tcW w:w="992" w:type="dxa"/>
            <w:tcBorders>
              <w:top w:val="single" w:sz="8" w:space="0" w:color="000000"/>
              <w:left w:val="nil"/>
              <w:bottom w:val="single" w:sz="8" w:space="0" w:color="000000"/>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lang w:eastAsia="zh-TW"/>
              </w:rPr>
              <w:t>2.1665</w:t>
            </w:r>
          </w:p>
        </w:tc>
        <w:tc>
          <w:tcPr>
            <w:tcW w:w="992" w:type="dxa"/>
            <w:tcBorders>
              <w:top w:val="single" w:sz="8" w:space="0" w:color="000000"/>
              <w:left w:val="nil"/>
              <w:bottom w:val="single" w:sz="8" w:space="0" w:color="000000"/>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lang w:eastAsia="zh-TW"/>
              </w:rPr>
              <w:t>.59724</w:t>
            </w:r>
          </w:p>
        </w:tc>
        <w:tc>
          <w:tcPr>
            <w:tcW w:w="993" w:type="dxa"/>
            <w:tcBorders>
              <w:left w:val="nil"/>
              <w:bottom w:val="single" w:sz="8" w:space="0" w:color="000000"/>
              <w:right w:val="nil"/>
            </w:tcBorders>
            <w:vAlign w:val="bottom"/>
          </w:tcPr>
          <w:p w:rsidR="00F1375B" w:rsidRPr="00590656" w:rsidRDefault="00F1375B" w:rsidP="00C16B6A">
            <w:pPr>
              <w:widowControl w:val="0"/>
              <w:autoSpaceDE w:val="0"/>
              <w:autoSpaceDN w:val="0"/>
              <w:adjustRightInd w:val="0"/>
              <w:snapToGrid w:val="0"/>
              <w:ind w:firstLineChars="100" w:firstLine="240"/>
              <w:jc w:val="center"/>
              <w:rPr>
                <w:rFonts w:ascii="Times New Roman" w:hAnsi="Times New Roman"/>
                <w:lang w:eastAsia="zh-TW"/>
              </w:rPr>
            </w:pPr>
            <w:r w:rsidRPr="00590656">
              <w:rPr>
                <w:rFonts w:ascii="Times New Roman" w:hAnsi="Times New Roman"/>
                <w:lang w:eastAsia="zh-TW"/>
              </w:rPr>
              <w:t>.993</w:t>
            </w:r>
          </w:p>
        </w:tc>
        <w:tc>
          <w:tcPr>
            <w:tcW w:w="708" w:type="dxa"/>
            <w:tcBorders>
              <w:left w:val="nil"/>
              <w:bottom w:val="single" w:sz="8" w:space="0" w:color="000000"/>
              <w:right w:val="nil"/>
            </w:tcBorders>
            <w:vAlign w:val="bottom"/>
          </w:tcPr>
          <w:p w:rsidR="00F1375B" w:rsidRPr="00590656" w:rsidRDefault="00F1375B" w:rsidP="00CE788F">
            <w:pPr>
              <w:widowControl w:val="0"/>
              <w:autoSpaceDE w:val="0"/>
              <w:autoSpaceDN w:val="0"/>
              <w:adjustRightInd w:val="0"/>
              <w:snapToGrid w:val="0"/>
              <w:jc w:val="center"/>
              <w:rPr>
                <w:rFonts w:ascii="Times New Roman" w:hAnsi="Times New Roman"/>
                <w:lang w:eastAsia="zh-TW"/>
              </w:rPr>
            </w:pPr>
            <w:r w:rsidRPr="00590656">
              <w:rPr>
                <w:rFonts w:ascii="Times New Roman" w:hAnsi="Times New Roman"/>
                <w:lang w:eastAsia="zh-TW"/>
              </w:rPr>
              <w:t>.322</w:t>
            </w:r>
          </w:p>
        </w:tc>
        <w:tc>
          <w:tcPr>
            <w:tcW w:w="1276" w:type="dxa"/>
            <w:tcBorders>
              <w:left w:val="nil"/>
              <w:right w:val="nil"/>
            </w:tcBorders>
            <w:vAlign w:val="bottom"/>
          </w:tcPr>
          <w:p w:rsidR="00F1375B" w:rsidRPr="00590656" w:rsidRDefault="00F1375B" w:rsidP="00CE788F">
            <w:pPr>
              <w:widowControl w:val="0"/>
              <w:autoSpaceDE w:val="0"/>
              <w:autoSpaceDN w:val="0"/>
              <w:adjustRightInd w:val="0"/>
              <w:snapToGrid w:val="0"/>
              <w:jc w:val="center"/>
              <w:rPr>
                <w:rFonts w:ascii="Times New Roman" w:hAnsi="Times New Roman"/>
                <w:lang w:eastAsia="zh-TW"/>
              </w:rPr>
            </w:pPr>
            <w:r w:rsidRPr="00590656">
              <w:rPr>
                <w:rFonts w:ascii="Times New Roman" w:hAnsi="Times New Roman" w:hint="eastAsia"/>
                <w:lang w:eastAsia="zh-TW"/>
              </w:rPr>
              <w:t>--</w:t>
            </w:r>
          </w:p>
        </w:tc>
      </w:tr>
      <w:tr w:rsidR="00F1375B" w:rsidRPr="00590656">
        <w:trPr>
          <w:gridAfter w:val="1"/>
          <w:wAfter w:w="650" w:type="dxa"/>
          <w:cantSplit/>
          <w:tblHeader/>
        </w:trPr>
        <w:tc>
          <w:tcPr>
            <w:tcW w:w="2127" w:type="dxa"/>
            <w:vMerge/>
            <w:tcBorders>
              <w:top w:val="single" w:sz="8" w:space="0" w:color="000000"/>
              <w:left w:val="nil"/>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p>
        </w:tc>
        <w:tc>
          <w:tcPr>
            <w:tcW w:w="1559" w:type="dxa"/>
            <w:tcBorders>
              <w:top w:val="single" w:sz="8" w:space="0" w:color="000000"/>
              <w:left w:val="nil"/>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lang w:eastAsia="zh-TW"/>
              </w:rPr>
              <w:t>W</w:t>
            </w:r>
            <w:r w:rsidRPr="00590656">
              <w:rPr>
                <w:rFonts w:ascii="Times New Roman" w:hAnsi="Times New Roman" w:hint="eastAsia"/>
                <w:lang w:eastAsia="zh-TW"/>
              </w:rPr>
              <w:t xml:space="preserve">ith </w:t>
            </w:r>
            <w:r w:rsidRPr="00590656">
              <w:rPr>
                <w:rFonts w:ascii="Times New Roman" w:hAnsi="Times New Roman"/>
                <w:lang w:eastAsia="zh-TW"/>
              </w:rPr>
              <w:t>SEN</w:t>
            </w:r>
          </w:p>
        </w:tc>
        <w:tc>
          <w:tcPr>
            <w:tcW w:w="992" w:type="dxa"/>
            <w:tcBorders>
              <w:top w:val="single" w:sz="8" w:space="0" w:color="000000"/>
              <w:left w:val="nil"/>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lang w:eastAsia="zh-TW"/>
              </w:rPr>
              <w:t>2.2590</w:t>
            </w:r>
          </w:p>
        </w:tc>
        <w:tc>
          <w:tcPr>
            <w:tcW w:w="992" w:type="dxa"/>
            <w:tcBorders>
              <w:top w:val="single" w:sz="8" w:space="0" w:color="000000"/>
              <w:left w:val="nil"/>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lang w:eastAsia="zh-TW"/>
              </w:rPr>
              <w:t>.71382</w:t>
            </w:r>
          </w:p>
        </w:tc>
        <w:tc>
          <w:tcPr>
            <w:tcW w:w="993" w:type="dxa"/>
            <w:tcBorders>
              <w:top w:val="single" w:sz="8" w:space="0" w:color="000000"/>
              <w:left w:val="nil"/>
              <w:bottom w:val="single" w:sz="8" w:space="0" w:color="000000"/>
              <w:right w:val="nil"/>
            </w:tcBorders>
          </w:tcPr>
          <w:p w:rsidR="00F1375B" w:rsidRPr="00590656" w:rsidRDefault="00F1375B" w:rsidP="00CE788F">
            <w:pPr>
              <w:widowControl w:val="0"/>
              <w:autoSpaceDE w:val="0"/>
              <w:autoSpaceDN w:val="0"/>
              <w:adjustRightInd w:val="0"/>
              <w:snapToGrid w:val="0"/>
              <w:jc w:val="center"/>
              <w:rPr>
                <w:rFonts w:ascii="Times New Roman" w:hAnsi="Times New Roman"/>
                <w:lang w:eastAsia="zh-TW"/>
              </w:rPr>
            </w:pPr>
          </w:p>
        </w:tc>
        <w:tc>
          <w:tcPr>
            <w:tcW w:w="708" w:type="dxa"/>
            <w:tcBorders>
              <w:top w:val="single" w:sz="8" w:space="0" w:color="000000"/>
              <w:left w:val="nil"/>
              <w:bottom w:val="single" w:sz="8" w:space="0" w:color="000000"/>
              <w:right w:val="nil"/>
            </w:tcBorders>
          </w:tcPr>
          <w:p w:rsidR="00F1375B" w:rsidRPr="00590656" w:rsidRDefault="00F1375B" w:rsidP="00CE788F">
            <w:pPr>
              <w:widowControl w:val="0"/>
              <w:autoSpaceDE w:val="0"/>
              <w:autoSpaceDN w:val="0"/>
              <w:adjustRightInd w:val="0"/>
              <w:snapToGrid w:val="0"/>
              <w:jc w:val="center"/>
              <w:rPr>
                <w:rFonts w:ascii="Times New Roman" w:hAnsi="Times New Roman"/>
                <w:lang w:eastAsia="zh-TW"/>
              </w:rPr>
            </w:pPr>
          </w:p>
        </w:tc>
        <w:tc>
          <w:tcPr>
            <w:tcW w:w="1276" w:type="dxa"/>
            <w:tcBorders>
              <w:left w:val="nil"/>
              <w:right w:val="nil"/>
            </w:tcBorders>
          </w:tcPr>
          <w:p w:rsidR="00F1375B" w:rsidRPr="00590656" w:rsidRDefault="00F1375B" w:rsidP="00CE788F">
            <w:pPr>
              <w:widowControl w:val="0"/>
              <w:autoSpaceDE w:val="0"/>
              <w:autoSpaceDN w:val="0"/>
              <w:adjustRightInd w:val="0"/>
              <w:snapToGrid w:val="0"/>
              <w:jc w:val="center"/>
              <w:rPr>
                <w:rFonts w:ascii="Times New Roman" w:hAnsi="Times New Roman"/>
                <w:lang w:eastAsia="zh-TW"/>
              </w:rPr>
            </w:pPr>
          </w:p>
        </w:tc>
      </w:tr>
      <w:tr w:rsidR="00F1375B" w:rsidRPr="00590656">
        <w:trPr>
          <w:gridAfter w:val="1"/>
          <w:wAfter w:w="650" w:type="dxa"/>
          <w:cantSplit/>
          <w:tblHeader/>
        </w:trPr>
        <w:tc>
          <w:tcPr>
            <w:tcW w:w="2127" w:type="dxa"/>
            <w:vMerge w:val="restart"/>
            <w:tcBorders>
              <w:left w:val="nil"/>
              <w:bottom w:val="single" w:sz="8" w:space="0" w:color="000000"/>
              <w:right w:val="nil"/>
            </w:tcBorders>
            <w:shd w:val="clear" w:color="auto" w:fill="FFFFFF"/>
          </w:tcPr>
          <w:p w:rsidR="00F1375B" w:rsidRPr="00590656" w:rsidRDefault="00F1375B" w:rsidP="00CE788F">
            <w:pPr>
              <w:widowControl w:val="0"/>
              <w:numPr>
                <w:ilvl w:val="0"/>
                <w:numId w:val="5"/>
              </w:numPr>
              <w:autoSpaceDE w:val="0"/>
              <w:autoSpaceDN w:val="0"/>
              <w:adjustRightInd w:val="0"/>
              <w:snapToGrid w:val="0"/>
              <w:ind w:left="0"/>
              <w:rPr>
                <w:rFonts w:ascii="Times New Roman" w:hAnsi="Times New Roman"/>
                <w:lang w:eastAsia="zh-TW"/>
              </w:rPr>
            </w:pPr>
            <w:r w:rsidRPr="00590656">
              <w:rPr>
                <w:rFonts w:ascii="Times New Roman" w:hAnsi="Times New Roman"/>
                <w:lang w:eastAsia="zh-TW"/>
              </w:rPr>
              <w:t>Perception of Impact</w:t>
            </w:r>
          </w:p>
        </w:tc>
        <w:tc>
          <w:tcPr>
            <w:tcW w:w="1559" w:type="dxa"/>
            <w:tcBorders>
              <w:left w:val="nil"/>
              <w:bottom w:val="single" w:sz="8" w:space="0" w:color="000000"/>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hint="eastAsia"/>
                <w:lang w:eastAsia="zh-TW"/>
              </w:rPr>
              <w:t>Without</w:t>
            </w:r>
            <w:r w:rsidRPr="00590656">
              <w:rPr>
                <w:rFonts w:ascii="Times New Roman" w:hAnsi="Times New Roman"/>
                <w:lang w:eastAsia="zh-TW"/>
              </w:rPr>
              <w:t xml:space="preserve"> SEN</w:t>
            </w:r>
          </w:p>
        </w:tc>
        <w:tc>
          <w:tcPr>
            <w:tcW w:w="992" w:type="dxa"/>
            <w:tcBorders>
              <w:left w:val="nil"/>
              <w:bottom w:val="single" w:sz="8" w:space="0" w:color="000000"/>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lang w:eastAsia="zh-TW"/>
              </w:rPr>
              <w:t>2.1383</w:t>
            </w:r>
          </w:p>
        </w:tc>
        <w:tc>
          <w:tcPr>
            <w:tcW w:w="992" w:type="dxa"/>
            <w:tcBorders>
              <w:left w:val="nil"/>
              <w:bottom w:val="single" w:sz="8" w:space="0" w:color="000000"/>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lang w:eastAsia="zh-TW"/>
              </w:rPr>
              <w:t>.72394</w:t>
            </w:r>
          </w:p>
        </w:tc>
        <w:tc>
          <w:tcPr>
            <w:tcW w:w="993" w:type="dxa"/>
            <w:tcBorders>
              <w:left w:val="nil"/>
              <w:bottom w:val="single" w:sz="8" w:space="0" w:color="000000"/>
              <w:right w:val="nil"/>
            </w:tcBorders>
            <w:vAlign w:val="center"/>
          </w:tcPr>
          <w:p w:rsidR="00F1375B" w:rsidRPr="00590656" w:rsidRDefault="00F1375B" w:rsidP="00C16B6A">
            <w:pPr>
              <w:widowControl w:val="0"/>
              <w:autoSpaceDE w:val="0"/>
              <w:autoSpaceDN w:val="0"/>
              <w:adjustRightInd w:val="0"/>
              <w:snapToGrid w:val="0"/>
              <w:ind w:firstLineChars="100" w:firstLine="240"/>
              <w:jc w:val="center"/>
              <w:rPr>
                <w:rFonts w:ascii="Times New Roman" w:hAnsi="Times New Roman"/>
                <w:lang w:eastAsia="zh-TW"/>
              </w:rPr>
            </w:pPr>
            <w:r w:rsidRPr="00590656">
              <w:rPr>
                <w:rFonts w:ascii="Times New Roman" w:hAnsi="Times New Roman"/>
                <w:lang w:eastAsia="zh-TW"/>
              </w:rPr>
              <w:t>-2.707</w:t>
            </w:r>
          </w:p>
        </w:tc>
        <w:tc>
          <w:tcPr>
            <w:tcW w:w="708" w:type="dxa"/>
            <w:tcBorders>
              <w:left w:val="nil"/>
              <w:bottom w:val="single" w:sz="8" w:space="0" w:color="000000"/>
              <w:right w:val="nil"/>
            </w:tcBorders>
            <w:vAlign w:val="center"/>
          </w:tcPr>
          <w:p w:rsidR="00F1375B" w:rsidRPr="00590656" w:rsidRDefault="00F1375B" w:rsidP="00CE788F">
            <w:pPr>
              <w:widowControl w:val="0"/>
              <w:autoSpaceDE w:val="0"/>
              <w:autoSpaceDN w:val="0"/>
              <w:adjustRightInd w:val="0"/>
              <w:snapToGrid w:val="0"/>
              <w:jc w:val="center"/>
              <w:rPr>
                <w:rFonts w:ascii="Times New Roman" w:hAnsi="Times New Roman"/>
                <w:lang w:eastAsia="zh-TW"/>
              </w:rPr>
            </w:pPr>
            <w:r w:rsidRPr="00590656">
              <w:rPr>
                <w:rFonts w:ascii="Times New Roman" w:hAnsi="Times New Roman"/>
                <w:lang w:eastAsia="zh-TW"/>
              </w:rPr>
              <w:t>.007</w:t>
            </w:r>
            <w:r w:rsidRPr="00590656">
              <w:rPr>
                <w:rFonts w:ascii="Times New Roman" w:hAnsi="Times New Roman" w:hint="eastAsia"/>
                <w:lang w:eastAsia="zh-TW"/>
              </w:rPr>
              <w:t>*</w:t>
            </w:r>
          </w:p>
        </w:tc>
        <w:tc>
          <w:tcPr>
            <w:tcW w:w="1276" w:type="dxa"/>
            <w:tcBorders>
              <w:left w:val="nil"/>
              <w:right w:val="nil"/>
            </w:tcBorders>
            <w:vAlign w:val="center"/>
          </w:tcPr>
          <w:p w:rsidR="00F1375B" w:rsidRPr="00590656" w:rsidRDefault="00F1375B" w:rsidP="00CE788F">
            <w:pPr>
              <w:widowControl w:val="0"/>
              <w:autoSpaceDE w:val="0"/>
              <w:autoSpaceDN w:val="0"/>
              <w:adjustRightInd w:val="0"/>
              <w:snapToGrid w:val="0"/>
              <w:jc w:val="center"/>
              <w:rPr>
                <w:rFonts w:ascii="Times New Roman" w:hAnsi="Times New Roman"/>
                <w:lang w:eastAsia="zh-TW"/>
              </w:rPr>
            </w:pPr>
            <w:r w:rsidRPr="00590656">
              <w:rPr>
                <w:rFonts w:ascii="Times New Roman" w:hAnsi="Times New Roman" w:hint="eastAsia"/>
                <w:lang w:eastAsia="zh-TW"/>
              </w:rPr>
              <w:t>0.37</w:t>
            </w:r>
          </w:p>
        </w:tc>
      </w:tr>
      <w:tr w:rsidR="00F1375B" w:rsidRPr="00590656">
        <w:trPr>
          <w:gridAfter w:val="1"/>
          <w:wAfter w:w="650" w:type="dxa"/>
          <w:cantSplit/>
          <w:tblHeader/>
        </w:trPr>
        <w:tc>
          <w:tcPr>
            <w:tcW w:w="2127" w:type="dxa"/>
            <w:vMerge/>
            <w:tcBorders>
              <w:top w:val="single" w:sz="8" w:space="0" w:color="000000"/>
              <w:left w:val="nil"/>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p>
        </w:tc>
        <w:tc>
          <w:tcPr>
            <w:tcW w:w="1559" w:type="dxa"/>
            <w:tcBorders>
              <w:top w:val="single" w:sz="8" w:space="0" w:color="000000"/>
              <w:left w:val="nil"/>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lang w:eastAsia="zh-TW"/>
              </w:rPr>
              <w:t>W</w:t>
            </w:r>
            <w:r w:rsidRPr="00590656">
              <w:rPr>
                <w:rFonts w:ascii="Times New Roman" w:hAnsi="Times New Roman" w:hint="eastAsia"/>
                <w:lang w:eastAsia="zh-TW"/>
              </w:rPr>
              <w:t xml:space="preserve">ith </w:t>
            </w:r>
            <w:r w:rsidRPr="00590656">
              <w:rPr>
                <w:rFonts w:ascii="Times New Roman" w:hAnsi="Times New Roman"/>
                <w:lang w:eastAsia="zh-TW"/>
              </w:rPr>
              <w:t>SEN</w:t>
            </w:r>
          </w:p>
        </w:tc>
        <w:tc>
          <w:tcPr>
            <w:tcW w:w="992" w:type="dxa"/>
            <w:tcBorders>
              <w:top w:val="single" w:sz="8" w:space="0" w:color="000000"/>
              <w:left w:val="nil"/>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lang w:eastAsia="zh-TW"/>
              </w:rPr>
              <w:t>2.4417</w:t>
            </w:r>
          </w:p>
        </w:tc>
        <w:tc>
          <w:tcPr>
            <w:tcW w:w="992" w:type="dxa"/>
            <w:tcBorders>
              <w:top w:val="single" w:sz="8" w:space="0" w:color="000000"/>
              <w:left w:val="nil"/>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lang w:eastAsia="zh-TW"/>
              </w:rPr>
              <w:t>.90728</w:t>
            </w:r>
          </w:p>
        </w:tc>
        <w:tc>
          <w:tcPr>
            <w:tcW w:w="993" w:type="dxa"/>
            <w:tcBorders>
              <w:top w:val="single" w:sz="8" w:space="0" w:color="000000"/>
              <w:left w:val="nil"/>
              <w:bottom w:val="single" w:sz="8" w:space="0" w:color="000000"/>
              <w:right w:val="nil"/>
            </w:tcBorders>
          </w:tcPr>
          <w:p w:rsidR="00F1375B" w:rsidRPr="00590656" w:rsidRDefault="00F1375B" w:rsidP="00CE788F">
            <w:pPr>
              <w:widowControl w:val="0"/>
              <w:autoSpaceDE w:val="0"/>
              <w:autoSpaceDN w:val="0"/>
              <w:adjustRightInd w:val="0"/>
              <w:snapToGrid w:val="0"/>
              <w:jc w:val="center"/>
              <w:rPr>
                <w:rFonts w:ascii="Times New Roman" w:hAnsi="Times New Roman"/>
                <w:lang w:eastAsia="zh-TW"/>
              </w:rPr>
            </w:pPr>
          </w:p>
        </w:tc>
        <w:tc>
          <w:tcPr>
            <w:tcW w:w="708" w:type="dxa"/>
            <w:tcBorders>
              <w:top w:val="single" w:sz="8" w:space="0" w:color="000000"/>
              <w:left w:val="nil"/>
              <w:bottom w:val="single" w:sz="8" w:space="0" w:color="000000"/>
              <w:right w:val="nil"/>
            </w:tcBorders>
          </w:tcPr>
          <w:p w:rsidR="00F1375B" w:rsidRPr="00590656" w:rsidRDefault="00F1375B" w:rsidP="00CE788F">
            <w:pPr>
              <w:widowControl w:val="0"/>
              <w:autoSpaceDE w:val="0"/>
              <w:autoSpaceDN w:val="0"/>
              <w:adjustRightInd w:val="0"/>
              <w:snapToGrid w:val="0"/>
              <w:jc w:val="center"/>
              <w:rPr>
                <w:rFonts w:ascii="Times New Roman" w:hAnsi="Times New Roman"/>
                <w:lang w:eastAsia="zh-TW"/>
              </w:rPr>
            </w:pPr>
          </w:p>
        </w:tc>
        <w:tc>
          <w:tcPr>
            <w:tcW w:w="1276" w:type="dxa"/>
            <w:tcBorders>
              <w:left w:val="nil"/>
              <w:right w:val="nil"/>
            </w:tcBorders>
          </w:tcPr>
          <w:p w:rsidR="00F1375B" w:rsidRPr="00590656" w:rsidRDefault="00F1375B" w:rsidP="00CE788F">
            <w:pPr>
              <w:widowControl w:val="0"/>
              <w:autoSpaceDE w:val="0"/>
              <w:autoSpaceDN w:val="0"/>
              <w:adjustRightInd w:val="0"/>
              <w:snapToGrid w:val="0"/>
              <w:jc w:val="center"/>
              <w:rPr>
                <w:rFonts w:ascii="Times New Roman" w:hAnsi="Times New Roman"/>
                <w:lang w:eastAsia="zh-TW"/>
              </w:rPr>
            </w:pPr>
          </w:p>
        </w:tc>
      </w:tr>
      <w:tr w:rsidR="00F1375B" w:rsidRPr="00590656">
        <w:trPr>
          <w:gridAfter w:val="1"/>
          <w:wAfter w:w="650" w:type="dxa"/>
          <w:cantSplit/>
          <w:tblHeader/>
        </w:trPr>
        <w:tc>
          <w:tcPr>
            <w:tcW w:w="2127" w:type="dxa"/>
            <w:vMerge w:val="restart"/>
            <w:tcBorders>
              <w:left w:val="nil"/>
              <w:bottom w:val="single" w:sz="8" w:space="0" w:color="000000"/>
              <w:right w:val="nil"/>
            </w:tcBorders>
            <w:shd w:val="clear" w:color="auto" w:fill="FFFFFF"/>
          </w:tcPr>
          <w:p w:rsidR="00F1375B" w:rsidRPr="00590656" w:rsidRDefault="00F1375B" w:rsidP="00C16B6A">
            <w:pPr>
              <w:widowControl w:val="0"/>
              <w:autoSpaceDE w:val="0"/>
              <w:autoSpaceDN w:val="0"/>
              <w:adjustRightInd w:val="0"/>
              <w:snapToGrid w:val="0"/>
              <w:ind w:firstLineChars="150" w:firstLine="360"/>
              <w:rPr>
                <w:rFonts w:ascii="Times New Roman" w:hAnsi="Times New Roman"/>
                <w:lang w:eastAsia="zh-TW"/>
              </w:rPr>
            </w:pPr>
            <w:r w:rsidRPr="00590656">
              <w:rPr>
                <w:rFonts w:ascii="Times New Roman" w:hAnsi="Times New Roman"/>
                <w:lang w:eastAsia="zh-TW"/>
              </w:rPr>
              <w:t>TOTAL Scores</w:t>
            </w:r>
          </w:p>
        </w:tc>
        <w:tc>
          <w:tcPr>
            <w:tcW w:w="1559" w:type="dxa"/>
            <w:tcBorders>
              <w:left w:val="nil"/>
              <w:bottom w:val="single" w:sz="8" w:space="0" w:color="000000"/>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hint="eastAsia"/>
                <w:lang w:eastAsia="zh-TW"/>
              </w:rPr>
              <w:t>Without</w:t>
            </w:r>
            <w:r w:rsidRPr="00590656">
              <w:rPr>
                <w:rFonts w:ascii="Times New Roman" w:hAnsi="Times New Roman"/>
                <w:lang w:eastAsia="zh-TW"/>
              </w:rPr>
              <w:t xml:space="preserve"> SEN</w:t>
            </w:r>
          </w:p>
        </w:tc>
        <w:tc>
          <w:tcPr>
            <w:tcW w:w="992" w:type="dxa"/>
            <w:tcBorders>
              <w:left w:val="nil"/>
              <w:bottom w:val="single" w:sz="8" w:space="0" w:color="000000"/>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lang w:eastAsia="zh-TW"/>
              </w:rPr>
              <w:t>2.3072</w:t>
            </w:r>
          </w:p>
        </w:tc>
        <w:tc>
          <w:tcPr>
            <w:tcW w:w="992" w:type="dxa"/>
            <w:tcBorders>
              <w:left w:val="nil"/>
              <w:bottom w:val="single" w:sz="8" w:space="0" w:color="000000"/>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lang w:eastAsia="zh-TW"/>
              </w:rPr>
              <w:t>.39637</w:t>
            </w:r>
          </w:p>
        </w:tc>
        <w:tc>
          <w:tcPr>
            <w:tcW w:w="993" w:type="dxa"/>
            <w:tcBorders>
              <w:left w:val="nil"/>
              <w:bottom w:val="single" w:sz="8" w:space="0" w:color="000000"/>
              <w:right w:val="nil"/>
            </w:tcBorders>
            <w:vAlign w:val="center"/>
          </w:tcPr>
          <w:p w:rsidR="00F1375B" w:rsidRPr="00590656" w:rsidRDefault="00F1375B" w:rsidP="00C16B6A">
            <w:pPr>
              <w:widowControl w:val="0"/>
              <w:autoSpaceDE w:val="0"/>
              <w:autoSpaceDN w:val="0"/>
              <w:adjustRightInd w:val="0"/>
              <w:snapToGrid w:val="0"/>
              <w:ind w:firstLineChars="100" w:firstLine="240"/>
              <w:jc w:val="center"/>
              <w:rPr>
                <w:rFonts w:ascii="Times New Roman" w:hAnsi="Times New Roman"/>
                <w:lang w:eastAsia="zh-TW"/>
              </w:rPr>
            </w:pPr>
            <w:r w:rsidRPr="00590656">
              <w:rPr>
                <w:rFonts w:ascii="Times New Roman" w:hAnsi="Times New Roman"/>
                <w:lang w:eastAsia="zh-TW"/>
              </w:rPr>
              <w:t>-3.555</w:t>
            </w:r>
          </w:p>
        </w:tc>
        <w:tc>
          <w:tcPr>
            <w:tcW w:w="708" w:type="dxa"/>
            <w:tcBorders>
              <w:left w:val="nil"/>
              <w:bottom w:val="single" w:sz="8" w:space="0" w:color="000000"/>
              <w:right w:val="nil"/>
            </w:tcBorders>
            <w:vAlign w:val="center"/>
          </w:tcPr>
          <w:p w:rsidR="00F1375B" w:rsidRPr="00590656" w:rsidRDefault="00F1375B" w:rsidP="00CE788F">
            <w:pPr>
              <w:widowControl w:val="0"/>
              <w:autoSpaceDE w:val="0"/>
              <w:autoSpaceDN w:val="0"/>
              <w:adjustRightInd w:val="0"/>
              <w:snapToGrid w:val="0"/>
              <w:jc w:val="center"/>
              <w:rPr>
                <w:rFonts w:ascii="Times New Roman" w:hAnsi="Times New Roman"/>
                <w:lang w:eastAsia="zh-TW"/>
              </w:rPr>
            </w:pPr>
            <w:r w:rsidRPr="00590656">
              <w:rPr>
                <w:rFonts w:ascii="Times New Roman" w:hAnsi="Times New Roman"/>
                <w:lang w:eastAsia="zh-TW"/>
              </w:rPr>
              <w:t>.000</w:t>
            </w:r>
            <w:r w:rsidRPr="00590656">
              <w:rPr>
                <w:rFonts w:ascii="Times New Roman" w:hAnsi="Times New Roman" w:hint="eastAsia"/>
                <w:lang w:eastAsia="zh-TW"/>
              </w:rPr>
              <w:t>*</w:t>
            </w:r>
          </w:p>
        </w:tc>
        <w:tc>
          <w:tcPr>
            <w:tcW w:w="1276" w:type="dxa"/>
            <w:tcBorders>
              <w:left w:val="nil"/>
              <w:right w:val="nil"/>
            </w:tcBorders>
            <w:vAlign w:val="center"/>
          </w:tcPr>
          <w:p w:rsidR="00F1375B" w:rsidRPr="00590656" w:rsidRDefault="00F1375B" w:rsidP="00CE788F">
            <w:pPr>
              <w:widowControl w:val="0"/>
              <w:autoSpaceDE w:val="0"/>
              <w:autoSpaceDN w:val="0"/>
              <w:adjustRightInd w:val="0"/>
              <w:snapToGrid w:val="0"/>
              <w:jc w:val="center"/>
              <w:rPr>
                <w:rFonts w:ascii="Times New Roman" w:hAnsi="Times New Roman"/>
                <w:lang w:eastAsia="zh-TW"/>
              </w:rPr>
            </w:pPr>
            <w:r w:rsidRPr="00590656">
              <w:rPr>
                <w:rFonts w:ascii="Times New Roman" w:hAnsi="Times New Roman" w:hint="eastAsia"/>
                <w:lang w:eastAsia="zh-TW"/>
              </w:rPr>
              <w:t>1.05</w:t>
            </w:r>
          </w:p>
        </w:tc>
      </w:tr>
      <w:tr w:rsidR="00F1375B" w:rsidRPr="00590656">
        <w:trPr>
          <w:gridAfter w:val="1"/>
          <w:wAfter w:w="650" w:type="dxa"/>
          <w:cantSplit/>
        </w:trPr>
        <w:tc>
          <w:tcPr>
            <w:tcW w:w="2127" w:type="dxa"/>
            <w:vMerge/>
            <w:tcBorders>
              <w:top w:val="single" w:sz="8" w:space="0" w:color="000000"/>
              <w:left w:val="nil"/>
              <w:bottom w:val="single" w:sz="8" w:space="0" w:color="000000"/>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p>
        </w:tc>
        <w:tc>
          <w:tcPr>
            <w:tcW w:w="1559" w:type="dxa"/>
            <w:tcBorders>
              <w:top w:val="single" w:sz="8" w:space="0" w:color="000000"/>
              <w:left w:val="nil"/>
              <w:bottom w:val="single" w:sz="8" w:space="0" w:color="000000"/>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lang w:eastAsia="zh-TW"/>
              </w:rPr>
              <w:t>W</w:t>
            </w:r>
            <w:r w:rsidRPr="00590656">
              <w:rPr>
                <w:rFonts w:ascii="Times New Roman" w:hAnsi="Times New Roman" w:hint="eastAsia"/>
                <w:lang w:eastAsia="zh-TW"/>
              </w:rPr>
              <w:t xml:space="preserve">ith </w:t>
            </w:r>
            <w:r w:rsidRPr="00590656">
              <w:rPr>
                <w:rFonts w:ascii="Times New Roman" w:hAnsi="Times New Roman"/>
                <w:lang w:eastAsia="zh-TW"/>
              </w:rPr>
              <w:t>SEN</w:t>
            </w:r>
          </w:p>
        </w:tc>
        <w:tc>
          <w:tcPr>
            <w:tcW w:w="992" w:type="dxa"/>
            <w:tcBorders>
              <w:top w:val="single" w:sz="8" w:space="0" w:color="000000"/>
              <w:left w:val="nil"/>
              <w:bottom w:val="single" w:sz="8" w:space="0" w:color="000000"/>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lang w:eastAsia="zh-TW"/>
              </w:rPr>
              <w:t>2.5218</w:t>
            </w:r>
          </w:p>
        </w:tc>
        <w:tc>
          <w:tcPr>
            <w:tcW w:w="992" w:type="dxa"/>
            <w:tcBorders>
              <w:top w:val="single" w:sz="8" w:space="0" w:color="000000"/>
              <w:left w:val="nil"/>
              <w:bottom w:val="single" w:sz="8" w:space="0" w:color="000000"/>
              <w:right w:val="nil"/>
            </w:tcBorders>
            <w:shd w:val="clear" w:color="auto" w:fill="FFFFFF"/>
          </w:tcPr>
          <w:p w:rsidR="00F1375B" w:rsidRPr="00590656" w:rsidRDefault="00F1375B" w:rsidP="00CE788F">
            <w:pPr>
              <w:widowControl w:val="0"/>
              <w:autoSpaceDE w:val="0"/>
              <w:autoSpaceDN w:val="0"/>
              <w:adjustRightInd w:val="0"/>
              <w:snapToGrid w:val="0"/>
              <w:rPr>
                <w:rFonts w:ascii="Times New Roman" w:hAnsi="Times New Roman"/>
                <w:lang w:eastAsia="zh-TW"/>
              </w:rPr>
            </w:pPr>
            <w:r w:rsidRPr="00590656">
              <w:rPr>
                <w:rFonts w:ascii="Times New Roman" w:hAnsi="Times New Roman"/>
                <w:lang w:eastAsia="zh-TW"/>
              </w:rPr>
              <w:t>.48634</w:t>
            </w:r>
          </w:p>
        </w:tc>
        <w:tc>
          <w:tcPr>
            <w:tcW w:w="993" w:type="dxa"/>
            <w:tcBorders>
              <w:top w:val="single" w:sz="8" w:space="0" w:color="000000"/>
              <w:left w:val="nil"/>
              <w:right w:val="nil"/>
            </w:tcBorders>
          </w:tcPr>
          <w:p w:rsidR="00F1375B" w:rsidRPr="00590656" w:rsidRDefault="00F1375B" w:rsidP="00CE788F">
            <w:pPr>
              <w:widowControl w:val="0"/>
              <w:autoSpaceDE w:val="0"/>
              <w:autoSpaceDN w:val="0"/>
              <w:adjustRightInd w:val="0"/>
              <w:snapToGrid w:val="0"/>
              <w:jc w:val="center"/>
              <w:rPr>
                <w:rFonts w:ascii="Times New Roman" w:hAnsi="Times New Roman"/>
                <w:lang w:eastAsia="zh-TW"/>
              </w:rPr>
            </w:pPr>
          </w:p>
        </w:tc>
        <w:tc>
          <w:tcPr>
            <w:tcW w:w="708" w:type="dxa"/>
            <w:tcBorders>
              <w:top w:val="single" w:sz="8" w:space="0" w:color="000000"/>
              <w:left w:val="nil"/>
              <w:right w:val="nil"/>
            </w:tcBorders>
          </w:tcPr>
          <w:p w:rsidR="00F1375B" w:rsidRPr="00590656" w:rsidRDefault="00F1375B" w:rsidP="00CE788F">
            <w:pPr>
              <w:widowControl w:val="0"/>
              <w:autoSpaceDE w:val="0"/>
              <w:autoSpaceDN w:val="0"/>
              <w:adjustRightInd w:val="0"/>
              <w:snapToGrid w:val="0"/>
              <w:jc w:val="center"/>
              <w:rPr>
                <w:rFonts w:ascii="Times New Roman" w:hAnsi="Times New Roman"/>
                <w:lang w:eastAsia="zh-TW"/>
              </w:rPr>
            </w:pPr>
          </w:p>
        </w:tc>
        <w:tc>
          <w:tcPr>
            <w:tcW w:w="1276" w:type="dxa"/>
            <w:tcBorders>
              <w:left w:val="nil"/>
              <w:right w:val="nil"/>
            </w:tcBorders>
          </w:tcPr>
          <w:p w:rsidR="00F1375B" w:rsidRPr="00590656" w:rsidRDefault="00F1375B" w:rsidP="00CE788F">
            <w:pPr>
              <w:widowControl w:val="0"/>
              <w:autoSpaceDE w:val="0"/>
              <w:autoSpaceDN w:val="0"/>
              <w:adjustRightInd w:val="0"/>
              <w:snapToGrid w:val="0"/>
              <w:jc w:val="center"/>
              <w:rPr>
                <w:rFonts w:ascii="Times New Roman" w:hAnsi="Times New Roman"/>
                <w:lang w:eastAsia="zh-TW"/>
              </w:rPr>
            </w:pPr>
          </w:p>
        </w:tc>
      </w:tr>
    </w:tbl>
    <w:p w:rsidR="00390484" w:rsidRDefault="00F1375B" w:rsidP="00F1375B">
      <w:pPr>
        <w:pStyle w:val="BodyText"/>
        <w:adjustRightInd w:val="0"/>
        <w:snapToGrid w:val="0"/>
        <w:spacing w:line="240" w:lineRule="auto"/>
        <w:rPr>
          <w:rFonts w:ascii="Times New Roman" w:hAnsi="Times New Roman"/>
          <w:szCs w:val="24"/>
          <w:lang w:eastAsia="zh-TW"/>
        </w:rPr>
      </w:pPr>
      <w:r w:rsidRPr="00590656">
        <w:rPr>
          <w:rFonts w:ascii="Times New Roman" w:hAnsi="Times New Roman" w:hint="eastAsia"/>
          <w:szCs w:val="24"/>
          <w:lang w:eastAsia="zh-TW"/>
        </w:rPr>
        <w:t>*p &lt;0.05</w:t>
      </w:r>
    </w:p>
    <w:p w:rsidR="00F1375B" w:rsidRPr="00F1375B" w:rsidRDefault="00F1375B" w:rsidP="00F1375B">
      <w:pPr>
        <w:pStyle w:val="BodyText"/>
        <w:adjustRightInd w:val="0"/>
        <w:snapToGrid w:val="0"/>
        <w:spacing w:line="240" w:lineRule="auto"/>
        <w:rPr>
          <w:rFonts w:ascii="Times New Roman" w:hAnsi="Times New Roman"/>
          <w:szCs w:val="24"/>
          <w:lang w:eastAsia="zh-TW"/>
        </w:rPr>
      </w:pPr>
    </w:p>
    <w:p w:rsidR="00390484" w:rsidRPr="00590656" w:rsidRDefault="00390484" w:rsidP="00F1375B">
      <w:pPr>
        <w:adjustRightInd w:val="0"/>
        <w:snapToGrid w:val="0"/>
        <w:ind w:firstLine="720"/>
        <w:rPr>
          <w:rFonts w:ascii="Times New Roman" w:hAnsi="Times New Roman"/>
          <w:lang w:eastAsia="zh-TW"/>
        </w:rPr>
      </w:pPr>
      <w:r w:rsidRPr="00590656">
        <w:rPr>
          <w:rFonts w:ascii="Times New Roman" w:hAnsi="Times New Roman" w:hint="eastAsia"/>
          <w:lang w:eastAsia="zh-TW"/>
        </w:rPr>
        <w:t xml:space="preserve">As seen in Table 3, there is an overall significant difference in total scores (t = -3.555; p = 0.000) between the two groups, </w:t>
      </w:r>
      <w:r w:rsidRPr="00590656">
        <w:rPr>
          <w:rFonts w:ascii="Times New Roman" w:hAnsi="Times New Roman"/>
          <w:lang w:eastAsia="zh-TW"/>
        </w:rPr>
        <w:t xml:space="preserve">i.e., </w:t>
      </w:r>
      <w:r w:rsidRPr="00590656">
        <w:rPr>
          <w:rFonts w:ascii="Times New Roman" w:hAnsi="Times New Roman" w:hint="eastAsia"/>
          <w:lang w:eastAsia="zh-TW"/>
        </w:rPr>
        <w:t>pupils with and without SEN. For total section scores, t</w:t>
      </w:r>
      <w:r w:rsidRPr="00590656">
        <w:rPr>
          <w:rFonts w:ascii="Times New Roman" w:hAnsi="Times New Roman"/>
        </w:rPr>
        <w:t xml:space="preserve">here </w:t>
      </w:r>
      <w:r w:rsidRPr="00590656">
        <w:rPr>
          <w:rFonts w:ascii="Times New Roman" w:hAnsi="Times New Roman" w:hint="eastAsia"/>
          <w:lang w:eastAsia="zh-TW"/>
        </w:rPr>
        <w:t>a</w:t>
      </w:r>
      <w:r w:rsidRPr="00590656">
        <w:rPr>
          <w:rFonts w:ascii="Times New Roman" w:hAnsi="Times New Roman"/>
        </w:rPr>
        <w:t>re significant differences</w:t>
      </w:r>
      <w:r w:rsidRPr="00590656">
        <w:rPr>
          <w:rFonts w:ascii="Times New Roman" w:hAnsi="Times New Roman" w:hint="eastAsia"/>
          <w:lang w:eastAsia="zh-TW"/>
        </w:rPr>
        <w:t xml:space="preserve"> between the two groups </w:t>
      </w:r>
      <w:r w:rsidRPr="00590656">
        <w:rPr>
          <w:rFonts w:ascii="Times New Roman" w:hAnsi="Times New Roman"/>
        </w:rPr>
        <w:t xml:space="preserve">for </w:t>
      </w:r>
      <w:r w:rsidRPr="00590656">
        <w:rPr>
          <w:rFonts w:ascii="Times New Roman" w:hAnsi="Times New Roman" w:hint="eastAsia"/>
          <w:lang w:eastAsia="zh-TW"/>
        </w:rPr>
        <w:t xml:space="preserve">Perceptions of </w:t>
      </w:r>
      <w:r w:rsidRPr="00590656">
        <w:rPr>
          <w:rFonts w:ascii="Times New Roman" w:hAnsi="Times New Roman"/>
          <w:lang w:eastAsia="zh-TW"/>
        </w:rPr>
        <w:t>Impact scores (t = -2.707; p = 0.007) but not for Attitudes scores (t = 0.993; p = 0.322). The effect size range</w:t>
      </w:r>
      <w:r w:rsidRPr="00590656">
        <w:rPr>
          <w:rFonts w:ascii="Times New Roman" w:hAnsi="Times New Roman" w:hint="eastAsia"/>
          <w:lang w:eastAsia="zh-TW"/>
        </w:rPr>
        <w:t>s</w:t>
      </w:r>
      <w:r w:rsidRPr="00590656">
        <w:rPr>
          <w:rFonts w:ascii="Times New Roman" w:hAnsi="Times New Roman"/>
          <w:lang w:eastAsia="zh-TW"/>
        </w:rPr>
        <w:t xml:space="preserve"> from 0.3</w:t>
      </w:r>
      <w:r w:rsidRPr="00590656">
        <w:rPr>
          <w:rFonts w:ascii="Times New Roman" w:hAnsi="Times New Roman" w:hint="eastAsia"/>
          <w:lang w:eastAsia="zh-TW"/>
        </w:rPr>
        <w:t>7</w:t>
      </w:r>
      <w:r w:rsidRPr="00590656">
        <w:rPr>
          <w:rFonts w:ascii="Times New Roman" w:hAnsi="Times New Roman"/>
          <w:lang w:eastAsia="zh-TW"/>
        </w:rPr>
        <w:t xml:space="preserve"> to </w:t>
      </w:r>
      <w:r w:rsidRPr="00590656">
        <w:rPr>
          <w:rFonts w:ascii="Times New Roman" w:hAnsi="Times New Roman" w:hint="eastAsia"/>
          <w:lang w:eastAsia="zh-TW"/>
        </w:rPr>
        <w:t>1.05</w:t>
      </w:r>
      <w:r w:rsidRPr="00590656">
        <w:rPr>
          <w:rFonts w:ascii="Times New Roman" w:hAnsi="Times New Roman"/>
          <w:lang w:eastAsia="zh-TW"/>
        </w:rPr>
        <w:t xml:space="preserve"> indicating a medium </w:t>
      </w:r>
      <w:r w:rsidRPr="00590656">
        <w:rPr>
          <w:rFonts w:ascii="Times New Roman" w:hAnsi="Times New Roman" w:hint="eastAsia"/>
          <w:lang w:eastAsia="zh-TW"/>
        </w:rPr>
        <w:t>to large size</w:t>
      </w:r>
      <w:r w:rsidRPr="00590656">
        <w:rPr>
          <w:rFonts w:ascii="Times New Roman" w:hAnsi="Times New Roman"/>
          <w:lang w:eastAsia="zh-TW"/>
        </w:rPr>
        <w:t xml:space="preserve"> with a non-overlap of 2</w:t>
      </w:r>
      <w:r w:rsidRPr="00590656">
        <w:rPr>
          <w:rFonts w:ascii="Times New Roman" w:hAnsi="Times New Roman" w:hint="eastAsia"/>
          <w:lang w:eastAsia="zh-TW"/>
        </w:rPr>
        <w:t>5</w:t>
      </w:r>
      <w:r w:rsidRPr="00590656">
        <w:rPr>
          <w:rFonts w:ascii="Times New Roman" w:hAnsi="Times New Roman"/>
          <w:lang w:eastAsia="zh-TW"/>
        </w:rPr>
        <w:t xml:space="preserve">% to </w:t>
      </w:r>
      <w:r w:rsidRPr="00590656">
        <w:rPr>
          <w:rFonts w:ascii="Times New Roman" w:hAnsi="Times New Roman" w:hint="eastAsia"/>
          <w:lang w:eastAsia="zh-TW"/>
        </w:rPr>
        <w:t>57</w:t>
      </w:r>
      <w:r w:rsidRPr="00590656">
        <w:rPr>
          <w:rFonts w:ascii="Times New Roman" w:hAnsi="Times New Roman"/>
          <w:lang w:eastAsia="zh-TW"/>
        </w:rPr>
        <w:t>% in the two group distributions</w:t>
      </w:r>
      <w:r w:rsidRPr="00590656">
        <w:rPr>
          <w:rFonts w:ascii="Times New Roman" w:hAnsi="Times New Roman" w:hint="eastAsia"/>
          <w:lang w:eastAsia="zh-TW"/>
        </w:rPr>
        <w:t xml:space="preserve"> (Cohen, 1988)</w:t>
      </w:r>
      <w:r w:rsidRPr="00590656">
        <w:rPr>
          <w:rFonts w:ascii="Times New Roman" w:hAnsi="Times New Roman"/>
          <w:lang w:eastAsia="zh-TW"/>
        </w:rPr>
        <w:t xml:space="preserve">. </w:t>
      </w:r>
      <w:r w:rsidRPr="00590656">
        <w:rPr>
          <w:rFonts w:ascii="Times New Roman" w:hAnsi="Times New Roman" w:hint="eastAsia"/>
          <w:lang w:eastAsia="zh-TW"/>
        </w:rPr>
        <w:t xml:space="preserve">The t-values for Perceptions total scores are negative but not for Attitude scores (table 3), indicating that pupils with SEN </w:t>
      </w:r>
      <w:r w:rsidRPr="00590656">
        <w:rPr>
          <w:rFonts w:ascii="Times New Roman" w:hAnsi="Times New Roman"/>
          <w:lang w:eastAsia="zh-TW"/>
        </w:rPr>
        <w:t>regard</w:t>
      </w:r>
      <w:r w:rsidRPr="00590656">
        <w:rPr>
          <w:rFonts w:ascii="Times New Roman" w:hAnsi="Times New Roman" w:hint="eastAsia"/>
          <w:lang w:eastAsia="zh-TW"/>
        </w:rPr>
        <w:t xml:space="preserve"> more positively the impact of WSA practice than pupils without SEN. On the contrary, there is a general agreement across the two groups on </w:t>
      </w:r>
      <w:r w:rsidRPr="00590656">
        <w:rPr>
          <w:rFonts w:ascii="Times New Roman" w:hAnsi="Times New Roman"/>
          <w:lang w:eastAsia="zh-TW"/>
        </w:rPr>
        <w:t>attitudes</w:t>
      </w:r>
      <w:r w:rsidRPr="00590656">
        <w:rPr>
          <w:rFonts w:ascii="Times New Roman" w:hAnsi="Times New Roman" w:hint="eastAsia"/>
          <w:lang w:eastAsia="zh-TW"/>
        </w:rPr>
        <w:t xml:space="preserve"> towards studying with peers with SEN in the same classroom.</w:t>
      </w:r>
    </w:p>
    <w:p w:rsidR="00390484" w:rsidRPr="00590656" w:rsidRDefault="00390484" w:rsidP="00F1375B">
      <w:pPr>
        <w:pStyle w:val="BodyText"/>
        <w:adjustRightInd w:val="0"/>
        <w:snapToGrid w:val="0"/>
        <w:spacing w:line="240" w:lineRule="auto"/>
        <w:ind w:firstLine="720"/>
        <w:jc w:val="left"/>
        <w:rPr>
          <w:rFonts w:ascii="Times New Roman" w:hAnsi="Times New Roman"/>
          <w:b/>
          <w:bCs/>
          <w:szCs w:val="24"/>
          <w:lang w:eastAsia="zh-TW"/>
        </w:rPr>
      </w:pPr>
      <w:r w:rsidRPr="00590656">
        <w:rPr>
          <w:rFonts w:ascii="Times New Roman" w:hAnsi="Times New Roman" w:hint="eastAsia"/>
          <w:lang w:eastAsia="zh-TW"/>
        </w:rPr>
        <w:t xml:space="preserve">The total Attitude scores range between 1.43 and 2.61 from </w:t>
      </w:r>
      <w:r w:rsidRPr="00590656">
        <w:rPr>
          <w:rFonts w:ascii="Times New Roman" w:hAnsi="Times New Roman"/>
          <w:lang w:eastAsia="zh-TW"/>
        </w:rPr>
        <w:t>‘</w:t>
      </w:r>
      <w:r w:rsidRPr="00590656">
        <w:rPr>
          <w:rFonts w:ascii="Times New Roman" w:hAnsi="Times New Roman" w:hint="eastAsia"/>
          <w:lang w:eastAsia="zh-TW"/>
        </w:rPr>
        <w:t>Somewhat supportive</w:t>
      </w:r>
      <w:r w:rsidRPr="00590656">
        <w:rPr>
          <w:rFonts w:ascii="Times New Roman" w:hAnsi="Times New Roman"/>
          <w:lang w:eastAsia="zh-TW"/>
        </w:rPr>
        <w:t>’</w:t>
      </w:r>
      <w:r w:rsidRPr="00590656">
        <w:rPr>
          <w:rFonts w:ascii="Times New Roman" w:hAnsi="Times New Roman" w:hint="eastAsia"/>
          <w:lang w:eastAsia="zh-TW"/>
        </w:rPr>
        <w:t xml:space="preserve"> to </w:t>
      </w:r>
      <w:r w:rsidRPr="00590656">
        <w:rPr>
          <w:rFonts w:ascii="Times New Roman" w:hAnsi="Times New Roman"/>
          <w:lang w:eastAsia="zh-TW"/>
        </w:rPr>
        <w:t>‘</w:t>
      </w:r>
      <w:r w:rsidRPr="00590656">
        <w:rPr>
          <w:rFonts w:ascii="Times New Roman" w:hAnsi="Times New Roman" w:hint="eastAsia"/>
          <w:lang w:eastAsia="zh-TW"/>
        </w:rPr>
        <w:t>Quite supportive</w:t>
      </w:r>
      <w:r w:rsidRPr="00590656">
        <w:rPr>
          <w:rFonts w:ascii="Times New Roman" w:hAnsi="Times New Roman"/>
          <w:lang w:eastAsia="zh-TW"/>
        </w:rPr>
        <w:t>’</w:t>
      </w:r>
      <w:r w:rsidRPr="00590656">
        <w:rPr>
          <w:rFonts w:ascii="Times New Roman" w:hAnsi="Times New Roman" w:hint="eastAsia"/>
          <w:lang w:eastAsia="zh-TW"/>
        </w:rPr>
        <w:t xml:space="preserve">; while the total Perceptions scores range between 1.73 and 2.76 from </w:t>
      </w:r>
      <w:r w:rsidRPr="00590656">
        <w:rPr>
          <w:rFonts w:ascii="Times New Roman" w:hAnsi="Times New Roman"/>
          <w:lang w:eastAsia="zh-TW"/>
        </w:rPr>
        <w:t>‘</w:t>
      </w:r>
      <w:r w:rsidRPr="00590656">
        <w:rPr>
          <w:rFonts w:ascii="Times New Roman" w:hAnsi="Times New Roman" w:hint="eastAsia"/>
          <w:lang w:eastAsia="zh-TW"/>
        </w:rPr>
        <w:t>Somewhat supportive</w:t>
      </w:r>
      <w:r w:rsidRPr="00590656">
        <w:rPr>
          <w:rFonts w:ascii="Times New Roman" w:hAnsi="Times New Roman"/>
          <w:lang w:eastAsia="zh-TW"/>
        </w:rPr>
        <w:t>’</w:t>
      </w:r>
      <w:r w:rsidRPr="00590656">
        <w:rPr>
          <w:rFonts w:ascii="Times New Roman" w:hAnsi="Times New Roman" w:hint="eastAsia"/>
          <w:lang w:eastAsia="zh-TW"/>
        </w:rPr>
        <w:t xml:space="preserve"> to </w:t>
      </w:r>
      <w:r w:rsidRPr="00590656">
        <w:rPr>
          <w:rFonts w:ascii="Times New Roman" w:hAnsi="Times New Roman"/>
          <w:lang w:eastAsia="zh-TW"/>
        </w:rPr>
        <w:t>‘</w:t>
      </w:r>
      <w:r w:rsidRPr="00590656">
        <w:rPr>
          <w:rFonts w:ascii="Times New Roman" w:hAnsi="Times New Roman" w:hint="eastAsia"/>
          <w:lang w:eastAsia="zh-TW"/>
        </w:rPr>
        <w:t>Quite supportive</w:t>
      </w:r>
      <w:r w:rsidRPr="00590656">
        <w:rPr>
          <w:rFonts w:ascii="Times New Roman" w:hAnsi="Times New Roman"/>
          <w:lang w:eastAsia="zh-TW"/>
        </w:rPr>
        <w:t>’</w:t>
      </w:r>
      <w:r w:rsidRPr="00590656">
        <w:rPr>
          <w:rFonts w:ascii="Times New Roman" w:hAnsi="Times New Roman" w:hint="eastAsia"/>
          <w:lang w:eastAsia="zh-TW"/>
        </w:rPr>
        <w:t xml:space="preserve">. Generally, there is no significant difference across the total Perceptions and Attitudes scores between the two groups of pupils in terms of their support towards studying together in the same classroom. They are not </w:t>
      </w:r>
      <w:r w:rsidRPr="00590656">
        <w:rPr>
          <w:rFonts w:ascii="Times New Roman" w:hAnsi="Times New Roman"/>
          <w:lang w:eastAsia="zh-TW"/>
        </w:rPr>
        <w:t>extreme</w:t>
      </w:r>
      <w:r w:rsidRPr="00590656">
        <w:rPr>
          <w:rFonts w:ascii="Times New Roman" w:hAnsi="Times New Roman" w:hint="eastAsia"/>
          <w:lang w:eastAsia="zh-TW"/>
        </w:rPr>
        <w:t xml:space="preserve">ly supportive or unsupportive of the inclusive schooling in their attitudes and perceptions. Both pupils with and without SEN are somewhat supportive of the idea of studying together in the same classroom. Both groups affirm that studying together on the same WSA campus can </w:t>
      </w:r>
      <w:r w:rsidRPr="00590656">
        <w:rPr>
          <w:rFonts w:ascii="Times New Roman" w:hAnsi="Times New Roman"/>
          <w:lang w:eastAsia="zh-TW"/>
        </w:rPr>
        <w:t xml:space="preserve">to </w:t>
      </w:r>
      <w:r w:rsidRPr="00590656">
        <w:rPr>
          <w:rFonts w:ascii="Times New Roman" w:hAnsi="Times New Roman" w:hint="eastAsia"/>
          <w:lang w:eastAsia="zh-TW"/>
        </w:rPr>
        <w:t>some</w:t>
      </w:r>
      <w:r w:rsidRPr="00590656">
        <w:rPr>
          <w:rFonts w:ascii="Times New Roman" w:hAnsi="Times New Roman"/>
          <w:lang w:eastAsia="zh-TW"/>
        </w:rPr>
        <w:t xml:space="preserve"> degree</w:t>
      </w:r>
      <w:r w:rsidRPr="00590656">
        <w:rPr>
          <w:rFonts w:ascii="Times New Roman" w:hAnsi="Times New Roman" w:hint="eastAsia"/>
          <w:lang w:eastAsia="zh-TW"/>
        </w:rPr>
        <w:t xml:space="preserve"> bring about positive impact to their learning</w:t>
      </w:r>
      <w:r w:rsidRPr="00590656">
        <w:rPr>
          <w:rFonts w:ascii="Times New Roman" w:hAnsi="Times New Roman" w:hint="eastAsia"/>
          <w:b/>
          <w:bCs/>
          <w:szCs w:val="24"/>
          <w:lang w:eastAsia="zh-TW"/>
        </w:rPr>
        <w:t>.</w:t>
      </w:r>
    </w:p>
    <w:p w:rsidR="00390484" w:rsidRPr="00590656" w:rsidRDefault="00390484" w:rsidP="00F1375B">
      <w:pPr>
        <w:pStyle w:val="BodyText"/>
        <w:adjustRightInd w:val="0"/>
        <w:snapToGrid w:val="0"/>
        <w:spacing w:line="240" w:lineRule="auto"/>
        <w:jc w:val="left"/>
        <w:rPr>
          <w:rFonts w:ascii="Times New Roman" w:hAnsi="Times New Roman"/>
          <w:b/>
          <w:bCs/>
          <w:szCs w:val="24"/>
          <w:lang w:eastAsia="zh-TW"/>
        </w:rPr>
      </w:pPr>
    </w:p>
    <w:p w:rsidR="00390484" w:rsidRPr="00590656" w:rsidRDefault="00390484" w:rsidP="00F1375B">
      <w:pPr>
        <w:pStyle w:val="BodyText"/>
        <w:adjustRightInd w:val="0"/>
        <w:snapToGrid w:val="0"/>
        <w:spacing w:line="240" w:lineRule="auto"/>
        <w:jc w:val="left"/>
        <w:rPr>
          <w:rFonts w:ascii="Times New Roman" w:hAnsi="Times New Roman"/>
          <w:szCs w:val="24"/>
          <w:lang w:eastAsia="zh-TW"/>
        </w:rPr>
      </w:pPr>
      <w:r w:rsidRPr="00590656">
        <w:rPr>
          <w:rFonts w:ascii="Times New Roman" w:hAnsi="Times New Roman" w:hint="eastAsia"/>
          <w:b/>
          <w:bCs/>
          <w:szCs w:val="24"/>
          <w:lang w:eastAsia="zh-TW"/>
        </w:rPr>
        <w:t>Attitude item scores in Section One</w:t>
      </w:r>
    </w:p>
    <w:p w:rsidR="00390484" w:rsidRPr="00590656" w:rsidRDefault="00390484" w:rsidP="00F1375B">
      <w:pPr>
        <w:pStyle w:val="BodyText"/>
        <w:adjustRightInd w:val="0"/>
        <w:snapToGrid w:val="0"/>
        <w:spacing w:line="240" w:lineRule="auto"/>
        <w:ind w:firstLine="720"/>
        <w:jc w:val="left"/>
        <w:rPr>
          <w:rFonts w:ascii="Times New Roman" w:hAnsi="Times New Roman"/>
          <w:szCs w:val="24"/>
          <w:lang w:eastAsia="zh-TW"/>
        </w:rPr>
      </w:pPr>
      <w:r w:rsidRPr="00590656">
        <w:rPr>
          <w:rFonts w:ascii="Times New Roman" w:hAnsi="Times New Roman"/>
          <w:szCs w:val="24"/>
        </w:rPr>
        <w:t xml:space="preserve">Comparisons were made </w:t>
      </w:r>
      <w:r w:rsidRPr="00590656">
        <w:rPr>
          <w:rFonts w:ascii="Times New Roman" w:hAnsi="Times New Roman" w:hint="eastAsia"/>
          <w:szCs w:val="24"/>
          <w:lang w:eastAsia="zh-TW"/>
        </w:rPr>
        <w:t>between b</w:t>
      </w:r>
      <w:r w:rsidRPr="00590656">
        <w:rPr>
          <w:rFonts w:ascii="Times New Roman" w:hAnsi="Times New Roman"/>
          <w:szCs w:val="24"/>
        </w:rPr>
        <w:t>oth</w:t>
      </w:r>
      <w:r w:rsidRPr="00590656">
        <w:rPr>
          <w:rFonts w:ascii="Times New Roman" w:hAnsi="Times New Roman" w:hint="eastAsia"/>
          <w:szCs w:val="24"/>
          <w:lang w:eastAsia="zh-TW"/>
        </w:rPr>
        <w:t xml:space="preserve"> pupil groups</w:t>
      </w:r>
      <w:r w:rsidRPr="00590656">
        <w:rPr>
          <w:rFonts w:ascii="Times New Roman" w:hAnsi="Times New Roman"/>
          <w:szCs w:val="24"/>
        </w:rPr>
        <w:t xml:space="preserve">, using </w:t>
      </w:r>
      <w:r w:rsidRPr="00590656">
        <w:rPr>
          <w:rFonts w:ascii="Times New Roman" w:hAnsi="Times New Roman" w:hint="eastAsia"/>
          <w:szCs w:val="24"/>
          <w:lang w:eastAsia="zh-TW"/>
        </w:rPr>
        <w:t xml:space="preserve">independent sample </w:t>
      </w:r>
      <w:r w:rsidRPr="00590656">
        <w:rPr>
          <w:rFonts w:ascii="Times New Roman" w:hAnsi="Times New Roman"/>
          <w:szCs w:val="24"/>
        </w:rPr>
        <w:t xml:space="preserve">t-tests, across the </w:t>
      </w:r>
      <w:r w:rsidRPr="00590656">
        <w:rPr>
          <w:rFonts w:ascii="Times New Roman" w:hAnsi="Times New Roman" w:hint="eastAsia"/>
          <w:szCs w:val="24"/>
          <w:lang w:eastAsia="zh-TW"/>
        </w:rPr>
        <w:t xml:space="preserve">15 item scores in Section </w:t>
      </w:r>
      <w:r w:rsidRPr="00590656">
        <w:rPr>
          <w:rFonts w:ascii="Times New Roman" w:hAnsi="Times New Roman"/>
          <w:szCs w:val="24"/>
          <w:lang w:eastAsia="zh-TW"/>
        </w:rPr>
        <w:t>O</w:t>
      </w:r>
      <w:r w:rsidRPr="00590656">
        <w:rPr>
          <w:rFonts w:ascii="Times New Roman" w:hAnsi="Times New Roman" w:hint="eastAsia"/>
          <w:szCs w:val="24"/>
          <w:lang w:eastAsia="zh-TW"/>
        </w:rPr>
        <w:t>ne measuring the attitudes of pupils towards studying</w:t>
      </w:r>
      <w:r w:rsidRPr="00590656">
        <w:rPr>
          <w:rFonts w:ascii="Times New Roman" w:hAnsi="Times New Roman"/>
          <w:szCs w:val="24"/>
          <w:lang w:eastAsia="zh-TW"/>
        </w:rPr>
        <w:t xml:space="preserve"> </w:t>
      </w:r>
      <w:r w:rsidRPr="00590656">
        <w:rPr>
          <w:rFonts w:ascii="Times New Roman" w:hAnsi="Times New Roman"/>
          <w:lang w:eastAsia="zh-TW"/>
        </w:rPr>
        <w:t>together</w:t>
      </w:r>
      <w:r w:rsidRPr="00590656">
        <w:rPr>
          <w:rFonts w:ascii="Times New Roman" w:hAnsi="Times New Roman" w:hint="eastAsia"/>
          <w:szCs w:val="24"/>
          <w:lang w:eastAsia="zh-TW"/>
        </w:rPr>
        <w:t xml:space="preserve"> in the same classroom</w:t>
      </w:r>
      <w:r w:rsidRPr="00590656">
        <w:rPr>
          <w:rFonts w:ascii="Times New Roman" w:hAnsi="Times New Roman"/>
          <w:szCs w:val="24"/>
        </w:rPr>
        <w:t xml:space="preserve">. The results are </w:t>
      </w:r>
      <w:r w:rsidRPr="00590656">
        <w:rPr>
          <w:rFonts w:ascii="Times New Roman" w:hAnsi="Times New Roman" w:hint="eastAsia"/>
          <w:szCs w:val="24"/>
          <w:lang w:eastAsia="zh-TW"/>
        </w:rPr>
        <w:t>shown in Table 4.</w:t>
      </w:r>
    </w:p>
    <w:p w:rsidR="00390484" w:rsidRPr="00590656" w:rsidRDefault="00390484" w:rsidP="00F1375B">
      <w:pPr>
        <w:pStyle w:val="BodyText"/>
        <w:adjustRightInd w:val="0"/>
        <w:snapToGrid w:val="0"/>
        <w:spacing w:line="240" w:lineRule="auto"/>
        <w:ind w:firstLine="720"/>
        <w:jc w:val="left"/>
        <w:rPr>
          <w:rFonts w:ascii="Times New Roman" w:hAnsi="Times New Roman"/>
          <w:szCs w:val="24"/>
          <w:lang w:eastAsia="zh-TW"/>
        </w:rPr>
      </w:pPr>
    </w:p>
    <w:p w:rsidR="00F1375B" w:rsidRPr="00F1375B" w:rsidRDefault="00F1375B" w:rsidP="00F1375B">
      <w:pPr>
        <w:pStyle w:val="BodyText"/>
        <w:adjustRightInd w:val="0"/>
        <w:snapToGrid w:val="0"/>
        <w:spacing w:line="240" w:lineRule="auto"/>
        <w:jc w:val="left"/>
        <w:rPr>
          <w:rFonts w:ascii="Times New Roman" w:hAnsi="Times New Roman"/>
          <w:b/>
          <w:szCs w:val="24"/>
          <w:lang w:eastAsia="zh-TW"/>
        </w:rPr>
      </w:pPr>
      <w:r w:rsidRPr="00F1375B">
        <w:rPr>
          <w:rFonts w:ascii="Times New Roman" w:hAnsi="Times New Roman" w:hint="eastAsia"/>
          <w:b/>
          <w:szCs w:val="24"/>
          <w:lang w:eastAsia="zh-TW"/>
        </w:rPr>
        <w:t>Table 4</w:t>
      </w:r>
    </w:p>
    <w:p w:rsidR="00F1375B" w:rsidRPr="00590656" w:rsidRDefault="00F1375B" w:rsidP="00F1375B">
      <w:pPr>
        <w:pStyle w:val="BodyText"/>
        <w:adjustRightInd w:val="0"/>
        <w:snapToGrid w:val="0"/>
        <w:spacing w:line="240" w:lineRule="auto"/>
        <w:rPr>
          <w:rFonts w:ascii="Times New Roman" w:hAnsi="Times New Roman"/>
          <w:szCs w:val="24"/>
          <w:lang w:eastAsia="zh-TW"/>
        </w:rPr>
      </w:pPr>
      <w:r w:rsidRPr="00590656">
        <w:rPr>
          <w:rFonts w:ascii="Times New Roman" w:hAnsi="Times New Roman" w:hint="eastAsia"/>
          <w:szCs w:val="24"/>
          <w:lang w:eastAsia="zh-TW"/>
        </w:rPr>
        <w:t>Results of independent samples t-test for individual item scores in Attitude scores</w:t>
      </w:r>
    </w:p>
    <w:p w:rsidR="00F1375B" w:rsidRPr="00590656" w:rsidRDefault="00F1375B" w:rsidP="00F1375B">
      <w:pPr>
        <w:pStyle w:val="BodyText"/>
        <w:adjustRightInd w:val="0"/>
        <w:snapToGrid w:val="0"/>
        <w:spacing w:line="240" w:lineRule="auto"/>
        <w:rPr>
          <w:rFonts w:ascii="Times New Roman" w:hAnsi="Times New Roman"/>
          <w:sz w:val="20"/>
          <w:lang w:eastAsia="zh-TW"/>
        </w:rPr>
      </w:pPr>
      <w:r w:rsidRPr="00590656">
        <w:rPr>
          <w:rFonts w:ascii="Times New Roman" w:hAnsi="Times New Roman" w:hint="eastAsia"/>
          <w:sz w:val="20"/>
          <w:lang w:eastAsia="zh-TW"/>
        </w:rPr>
        <w:t xml:space="preserve"> </w:t>
      </w:r>
    </w:p>
    <w:tbl>
      <w:tblPr>
        <w:tblW w:w="8897" w:type="dxa"/>
        <w:tblBorders>
          <w:top w:val="single" w:sz="4" w:space="0" w:color="auto"/>
          <w:bottom w:val="single" w:sz="4" w:space="0" w:color="auto"/>
          <w:insideH w:val="single" w:sz="4" w:space="0" w:color="auto"/>
        </w:tblBorders>
        <w:tblLayout w:type="fixed"/>
        <w:tblLook w:val="04A0"/>
      </w:tblPr>
      <w:tblGrid>
        <w:gridCol w:w="3510"/>
        <w:gridCol w:w="1560"/>
        <w:gridCol w:w="850"/>
        <w:gridCol w:w="851"/>
        <w:gridCol w:w="992"/>
        <w:gridCol w:w="1134"/>
      </w:tblGrid>
      <w:tr w:rsidR="00F1375B" w:rsidRPr="00590656">
        <w:trPr>
          <w:trHeight w:val="650"/>
        </w:trPr>
        <w:tc>
          <w:tcPr>
            <w:tcW w:w="3510" w:type="dxa"/>
          </w:tcPr>
          <w:p w:rsidR="00F1375B" w:rsidRPr="00590656" w:rsidRDefault="00F1375B" w:rsidP="00CE788F">
            <w:pPr>
              <w:pStyle w:val="BodyText"/>
              <w:adjustRightInd w:val="0"/>
              <w:snapToGrid w:val="0"/>
              <w:spacing w:line="240" w:lineRule="auto"/>
              <w:rPr>
                <w:rFonts w:ascii="Times New Roman" w:hAnsi="Times New Roman"/>
                <w:b/>
                <w:sz w:val="20"/>
                <w:lang w:eastAsia="zh-TW"/>
              </w:rPr>
            </w:pPr>
            <w:r w:rsidRPr="00590656">
              <w:rPr>
                <w:rFonts w:ascii="Times New Roman" w:hAnsi="Times New Roman"/>
                <w:b/>
                <w:sz w:val="20"/>
                <w:lang w:eastAsia="zh-TW"/>
              </w:rPr>
              <w:t xml:space="preserve"> “</w:t>
            </w:r>
            <w:r w:rsidRPr="00590656">
              <w:rPr>
                <w:rFonts w:ascii="Times New Roman" w:hAnsi="Times New Roman" w:hint="eastAsia"/>
                <w:b/>
                <w:sz w:val="20"/>
                <w:lang w:eastAsia="zh-TW"/>
              </w:rPr>
              <w:t>Which pupils with SEN __ should be in regular classes?</w:t>
            </w:r>
            <w:r w:rsidRPr="00590656">
              <w:rPr>
                <w:rFonts w:ascii="Times New Roman" w:hAnsi="Times New Roman"/>
                <w:b/>
                <w:sz w:val="20"/>
                <w:lang w:eastAsia="zh-TW"/>
              </w:rPr>
              <w:t>”</w:t>
            </w:r>
          </w:p>
        </w:tc>
        <w:tc>
          <w:tcPr>
            <w:tcW w:w="1560" w:type="dxa"/>
          </w:tcPr>
          <w:p w:rsidR="00F1375B" w:rsidRPr="00590656" w:rsidRDefault="00F1375B" w:rsidP="00CE788F">
            <w:pPr>
              <w:widowControl w:val="0"/>
              <w:autoSpaceDE w:val="0"/>
              <w:autoSpaceDN w:val="0"/>
              <w:adjustRightInd w:val="0"/>
              <w:snapToGrid w:val="0"/>
              <w:jc w:val="center"/>
              <w:rPr>
                <w:rFonts w:ascii="Times New Roman" w:hAnsi="Times New Roman"/>
                <w:b/>
                <w:sz w:val="20"/>
                <w:szCs w:val="20"/>
                <w:lang w:eastAsia="zh-TW"/>
              </w:rPr>
            </w:pPr>
          </w:p>
          <w:p w:rsidR="00F1375B" w:rsidRPr="00590656" w:rsidRDefault="00F1375B" w:rsidP="00CE788F">
            <w:pPr>
              <w:widowControl w:val="0"/>
              <w:autoSpaceDE w:val="0"/>
              <w:autoSpaceDN w:val="0"/>
              <w:adjustRightInd w:val="0"/>
              <w:snapToGrid w:val="0"/>
              <w:jc w:val="center"/>
              <w:rPr>
                <w:rFonts w:ascii="Times New Roman" w:hAnsi="Times New Roman"/>
                <w:b/>
                <w:sz w:val="20"/>
                <w:szCs w:val="20"/>
                <w:lang w:eastAsia="zh-TW"/>
              </w:rPr>
            </w:pPr>
            <w:r w:rsidRPr="00590656">
              <w:rPr>
                <w:rFonts w:ascii="Times New Roman" w:hAnsi="Times New Roman"/>
                <w:b/>
                <w:sz w:val="20"/>
                <w:szCs w:val="20"/>
                <w:lang w:eastAsia="zh-TW"/>
              </w:rPr>
              <w:t>Type</w:t>
            </w:r>
          </w:p>
        </w:tc>
        <w:tc>
          <w:tcPr>
            <w:tcW w:w="850" w:type="dxa"/>
            <w:vAlign w:val="bottom"/>
          </w:tcPr>
          <w:p w:rsidR="00F1375B" w:rsidRPr="00590656" w:rsidRDefault="00F1375B" w:rsidP="00CE788F">
            <w:pPr>
              <w:widowControl w:val="0"/>
              <w:autoSpaceDE w:val="0"/>
              <w:autoSpaceDN w:val="0"/>
              <w:adjustRightInd w:val="0"/>
              <w:snapToGrid w:val="0"/>
              <w:jc w:val="center"/>
              <w:rPr>
                <w:rFonts w:ascii="Times New Roman" w:hAnsi="Times New Roman"/>
                <w:b/>
                <w:sz w:val="20"/>
                <w:szCs w:val="20"/>
                <w:lang w:eastAsia="zh-TW"/>
              </w:rPr>
            </w:pPr>
            <w:r w:rsidRPr="00590656">
              <w:rPr>
                <w:rFonts w:ascii="Times New Roman" w:hAnsi="Times New Roman"/>
                <w:b/>
                <w:sz w:val="20"/>
                <w:szCs w:val="20"/>
                <w:lang w:eastAsia="zh-TW"/>
              </w:rPr>
              <w:t>Mean</w:t>
            </w:r>
          </w:p>
        </w:tc>
        <w:tc>
          <w:tcPr>
            <w:tcW w:w="851" w:type="dxa"/>
            <w:vAlign w:val="bottom"/>
          </w:tcPr>
          <w:p w:rsidR="00F1375B" w:rsidRPr="00590656" w:rsidRDefault="00F1375B" w:rsidP="00CE788F">
            <w:pPr>
              <w:widowControl w:val="0"/>
              <w:autoSpaceDE w:val="0"/>
              <w:autoSpaceDN w:val="0"/>
              <w:adjustRightInd w:val="0"/>
              <w:snapToGrid w:val="0"/>
              <w:jc w:val="center"/>
              <w:rPr>
                <w:rFonts w:ascii="Times New Roman" w:hAnsi="Times New Roman"/>
                <w:b/>
                <w:sz w:val="20"/>
                <w:szCs w:val="20"/>
                <w:lang w:eastAsia="zh-TW"/>
              </w:rPr>
            </w:pPr>
            <w:r w:rsidRPr="00590656">
              <w:rPr>
                <w:rFonts w:ascii="Times New Roman" w:hAnsi="Times New Roman"/>
                <w:b/>
                <w:sz w:val="20"/>
                <w:szCs w:val="20"/>
                <w:lang w:eastAsia="zh-TW"/>
              </w:rPr>
              <w:t>SD</w:t>
            </w:r>
          </w:p>
        </w:tc>
        <w:tc>
          <w:tcPr>
            <w:tcW w:w="992" w:type="dxa"/>
            <w:vAlign w:val="bottom"/>
          </w:tcPr>
          <w:p w:rsidR="00F1375B" w:rsidRPr="00590656" w:rsidRDefault="00F1375B" w:rsidP="00CE788F">
            <w:pPr>
              <w:widowControl w:val="0"/>
              <w:autoSpaceDE w:val="0"/>
              <w:autoSpaceDN w:val="0"/>
              <w:adjustRightInd w:val="0"/>
              <w:snapToGrid w:val="0"/>
              <w:jc w:val="center"/>
              <w:rPr>
                <w:rFonts w:ascii="Times New Roman" w:hAnsi="Times New Roman"/>
                <w:b/>
                <w:sz w:val="20"/>
                <w:szCs w:val="20"/>
                <w:lang w:eastAsia="zh-TW"/>
              </w:rPr>
            </w:pPr>
            <w:r w:rsidRPr="00590656">
              <w:rPr>
                <w:rFonts w:ascii="Times New Roman" w:hAnsi="Times New Roman" w:hint="eastAsia"/>
                <w:b/>
                <w:sz w:val="20"/>
                <w:szCs w:val="20"/>
                <w:lang w:eastAsia="zh-TW"/>
              </w:rPr>
              <w:t>t</w:t>
            </w:r>
          </w:p>
          <w:p w:rsidR="00F1375B" w:rsidRPr="00590656" w:rsidRDefault="00F1375B" w:rsidP="00CE788F">
            <w:pPr>
              <w:widowControl w:val="0"/>
              <w:autoSpaceDE w:val="0"/>
              <w:autoSpaceDN w:val="0"/>
              <w:adjustRightInd w:val="0"/>
              <w:snapToGrid w:val="0"/>
              <w:jc w:val="center"/>
              <w:rPr>
                <w:rFonts w:ascii="Times New Roman" w:hAnsi="Times New Roman"/>
                <w:sz w:val="20"/>
                <w:szCs w:val="20"/>
                <w:lang w:eastAsia="zh-TW"/>
              </w:rPr>
            </w:pPr>
            <w:r w:rsidRPr="00590656">
              <w:rPr>
                <w:rFonts w:ascii="Times New Roman" w:hAnsi="Times New Roman" w:hint="eastAsia"/>
                <w:sz w:val="20"/>
                <w:szCs w:val="20"/>
                <w:lang w:eastAsia="zh-TW"/>
              </w:rPr>
              <w:t>(sig.)</w:t>
            </w:r>
          </w:p>
        </w:tc>
        <w:tc>
          <w:tcPr>
            <w:tcW w:w="1134" w:type="dxa"/>
            <w:vAlign w:val="bottom"/>
          </w:tcPr>
          <w:p w:rsidR="00F1375B" w:rsidRPr="00590656" w:rsidRDefault="00F1375B" w:rsidP="00CE788F">
            <w:pPr>
              <w:widowControl w:val="0"/>
              <w:autoSpaceDE w:val="0"/>
              <w:autoSpaceDN w:val="0"/>
              <w:adjustRightInd w:val="0"/>
              <w:snapToGrid w:val="0"/>
              <w:jc w:val="center"/>
              <w:rPr>
                <w:rFonts w:ascii="Times New Roman" w:hAnsi="Times New Roman"/>
                <w:b/>
                <w:sz w:val="18"/>
                <w:szCs w:val="18"/>
                <w:lang w:eastAsia="zh-TW"/>
              </w:rPr>
            </w:pPr>
            <w:r w:rsidRPr="00590656">
              <w:rPr>
                <w:rFonts w:ascii="Times New Roman" w:hAnsi="Times New Roman"/>
                <w:b/>
                <w:sz w:val="18"/>
                <w:szCs w:val="18"/>
                <w:lang w:eastAsia="zh-TW"/>
              </w:rPr>
              <w:t>E</w:t>
            </w:r>
            <w:r w:rsidRPr="00590656">
              <w:rPr>
                <w:rFonts w:ascii="Times New Roman" w:hAnsi="Times New Roman" w:hint="eastAsia"/>
                <w:b/>
                <w:sz w:val="18"/>
                <w:szCs w:val="18"/>
                <w:lang w:eastAsia="zh-TW"/>
              </w:rPr>
              <w:t>ffect size</w:t>
            </w:r>
          </w:p>
          <w:p w:rsidR="00F1375B" w:rsidRPr="00590656" w:rsidRDefault="00F1375B" w:rsidP="00CE788F">
            <w:pPr>
              <w:widowControl w:val="0"/>
              <w:autoSpaceDE w:val="0"/>
              <w:autoSpaceDN w:val="0"/>
              <w:adjustRightInd w:val="0"/>
              <w:snapToGrid w:val="0"/>
              <w:jc w:val="center"/>
              <w:rPr>
                <w:rFonts w:ascii="Times New Roman" w:hAnsi="Times New Roman"/>
                <w:sz w:val="18"/>
                <w:szCs w:val="18"/>
                <w:lang w:eastAsia="zh-TW"/>
              </w:rPr>
            </w:pPr>
            <w:r w:rsidRPr="00590656">
              <w:rPr>
                <w:rFonts w:ascii="Times New Roman" w:hAnsi="Times New Roman" w:hint="eastAsia"/>
                <w:sz w:val="18"/>
                <w:szCs w:val="18"/>
                <w:lang w:eastAsia="zh-TW"/>
              </w:rPr>
              <w:t>(Cohen</w:t>
            </w:r>
            <w:r w:rsidRPr="00590656">
              <w:rPr>
                <w:rFonts w:ascii="Times New Roman" w:hAnsi="Times New Roman"/>
                <w:sz w:val="18"/>
                <w:szCs w:val="18"/>
                <w:lang w:eastAsia="zh-TW"/>
              </w:rPr>
              <w:t>’</w:t>
            </w:r>
            <w:r w:rsidRPr="00590656">
              <w:rPr>
                <w:rFonts w:ascii="Times New Roman" w:hAnsi="Times New Roman" w:hint="eastAsia"/>
                <w:sz w:val="18"/>
                <w:szCs w:val="18"/>
                <w:lang w:eastAsia="zh-TW"/>
              </w:rPr>
              <w:t>s d)</w:t>
            </w:r>
          </w:p>
        </w:tc>
      </w:tr>
      <w:tr w:rsidR="00F1375B" w:rsidRPr="00590656">
        <w:tc>
          <w:tcPr>
            <w:tcW w:w="3510" w:type="dxa"/>
            <w:vMerge w:val="restart"/>
          </w:tcPr>
          <w:p w:rsidR="00F1375B" w:rsidRPr="00590656" w:rsidRDefault="00F1375B" w:rsidP="00CE788F">
            <w:pPr>
              <w:pStyle w:val="BodyText"/>
              <w:numPr>
                <w:ilvl w:val="0"/>
                <w:numId w:val="1"/>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 xml:space="preserve">_whose academic achievement is 2 or more years below the other pupils in the same grade </w:t>
            </w: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2.22</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1.155</w:t>
            </w:r>
          </w:p>
        </w:tc>
        <w:tc>
          <w:tcPr>
            <w:tcW w:w="992" w:type="dxa"/>
            <w:vMerge w:val="restart"/>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-1.901</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r w:rsidRPr="00590656">
              <w:rPr>
                <w:rFonts w:cs="Arial"/>
                <w:sz w:val="20"/>
                <w:szCs w:val="20"/>
                <w:lang w:eastAsia="zh-TW"/>
              </w:rPr>
              <w:t>.059</w:t>
            </w:r>
            <w:r w:rsidRPr="00590656">
              <w:rPr>
                <w:rFonts w:cs="Arial" w:hint="eastAsia"/>
                <w:sz w:val="20"/>
                <w:szCs w:val="20"/>
                <w:lang w:eastAsia="zh-TW"/>
              </w:rPr>
              <w:t>)</w:t>
            </w: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510" w:type="dxa"/>
            <w:vMerge/>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2.52</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1.130</w:t>
            </w:r>
          </w:p>
        </w:tc>
        <w:tc>
          <w:tcPr>
            <w:tcW w:w="992" w:type="dxa"/>
            <w:vMerge/>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510" w:type="dxa"/>
            <w:vMerge w:val="restart"/>
          </w:tcPr>
          <w:p w:rsidR="00F1375B" w:rsidRPr="00590656" w:rsidRDefault="00F1375B" w:rsidP="00CE788F">
            <w:pPr>
              <w:pStyle w:val="BodyText"/>
              <w:numPr>
                <w:ilvl w:val="0"/>
                <w:numId w:val="1"/>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who are physically aggressive toward their peers</w:t>
            </w: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1.43</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.906</w:t>
            </w:r>
          </w:p>
        </w:tc>
        <w:tc>
          <w:tcPr>
            <w:tcW w:w="992" w:type="dxa"/>
            <w:vMerge w:val="restart"/>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-1.475</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r w:rsidRPr="00590656">
              <w:rPr>
                <w:rFonts w:cs="Arial"/>
                <w:sz w:val="20"/>
                <w:szCs w:val="20"/>
                <w:lang w:eastAsia="zh-TW"/>
              </w:rPr>
              <w:t>.142</w:t>
            </w:r>
            <w:r w:rsidRPr="00590656">
              <w:rPr>
                <w:rFonts w:cs="Arial" w:hint="eastAsia"/>
                <w:sz w:val="20"/>
                <w:szCs w:val="20"/>
                <w:lang w:eastAsia="zh-TW"/>
              </w:rPr>
              <w:t>)</w:t>
            </w: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510" w:type="dxa"/>
            <w:vMerge/>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1.63</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1.041</w:t>
            </w:r>
          </w:p>
        </w:tc>
        <w:tc>
          <w:tcPr>
            <w:tcW w:w="992" w:type="dxa"/>
            <w:vMerge/>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510" w:type="dxa"/>
            <w:vMerge w:val="restart"/>
          </w:tcPr>
          <w:p w:rsidR="00F1375B" w:rsidRPr="00590656" w:rsidRDefault="00F1375B" w:rsidP="00CE788F">
            <w:pPr>
              <w:pStyle w:val="BodyText"/>
              <w:numPr>
                <w:ilvl w:val="0"/>
                <w:numId w:val="1"/>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who cannot move without help from others</w:t>
            </w: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2.61</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1.070</w:t>
            </w:r>
          </w:p>
        </w:tc>
        <w:tc>
          <w:tcPr>
            <w:tcW w:w="992" w:type="dxa"/>
            <w:vMerge w:val="restart"/>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.049</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r w:rsidRPr="00590656">
              <w:rPr>
                <w:rFonts w:cs="Arial"/>
                <w:sz w:val="20"/>
                <w:szCs w:val="20"/>
                <w:lang w:eastAsia="zh-TW"/>
              </w:rPr>
              <w:t>.961</w:t>
            </w:r>
            <w:r w:rsidRPr="00590656">
              <w:rPr>
                <w:rFonts w:cs="Arial" w:hint="eastAsia"/>
                <w:sz w:val="20"/>
                <w:szCs w:val="20"/>
                <w:lang w:eastAsia="zh-TW"/>
              </w:rPr>
              <w:t>)</w:t>
            </w: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510" w:type="dxa"/>
            <w:vMerge/>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2.60</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1.249</w:t>
            </w:r>
          </w:p>
        </w:tc>
        <w:tc>
          <w:tcPr>
            <w:tcW w:w="992" w:type="dxa"/>
            <w:vMerge/>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510" w:type="dxa"/>
            <w:vMerge w:val="restart"/>
          </w:tcPr>
          <w:p w:rsidR="00F1375B" w:rsidRPr="00590656" w:rsidRDefault="00F1375B" w:rsidP="00CE788F">
            <w:pPr>
              <w:pStyle w:val="BodyText"/>
              <w:numPr>
                <w:ilvl w:val="0"/>
                <w:numId w:val="1"/>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 xml:space="preserve">who are frequently absent from schools </w:t>
            </w:r>
            <w:r w:rsidRPr="00590656">
              <w:rPr>
                <w:rFonts w:ascii="Times New Roman" w:hAnsi="Times New Roman"/>
                <w:sz w:val="20"/>
                <w:lang w:eastAsia="zh-HK"/>
              </w:rPr>
              <w:t>due to illness</w:t>
            </w: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2.56</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1.172</w:t>
            </w:r>
          </w:p>
        </w:tc>
        <w:tc>
          <w:tcPr>
            <w:tcW w:w="992" w:type="dxa"/>
            <w:vMerge w:val="restart"/>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.720</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r w:rsidRPr="00590656">
              <w:rPr>
                <w:rFonts w:cs="Arial"/>
                <w:sz w:val="20"/>
                <w:szCs w:val="20"/>
                <w:lang w:eastAsia="zh-TW"/>
              </w:rPr>
              <w:t>.471</w:t>
            </w:r>
            <w:r w:rsidRPr="00590656">
              <w:rPr>
                <w:rFonts w:cs="Arial" w:hint="eastAsia"/>
                <w:sz w:val="20"/>
                <w:szCs w:val="20"/>
                <w:lang w:eastAsia="zh-TW"/>
              </w:rPr>
              <w:t>)</w:t>
            </w: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510" w:type="dxa"/>
            <w:vMerge/>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2.44</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1.144</w:t>
            </w:r>
          </w:p>
        </w:tc>
        <w:tc>
          <w:tcPr>
            <w:tcW w:w="992" w:type="dxa"/>
            <w:vMerge/>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510" w:type="dxa"/>
            <w:vMerge w:val="restart"/>
          </w:tcPr>
          <w:p w:rsidR="00F1375B" w:rsidRPr="00590656" w:rsidRDefault="00F1375B" w:rsidP="00CE788F">
            <w:pPr>
              <w:pStyle w:val="BodyText"/>
              <w:numPr>
                <w:ilvl w:val="0"/>
                <w:numId w:val="1"/>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 xml:space="preserve">whose academic achievement is </w:t>
            </w:r>
            <w:r w:rsidRPr="00590656">
              <w:rPr>
                <w:rFonts w:ascii="Times New Roman" w:hAnsi="Times New Roman"/>
                <w:sz w:val="20"/>
                <w:lang w:eastAsia="zh-HK"/>
              </w:rPr>
              <w:t>2</w:t>
            </w:r>
            <w:r w:rsidRPr="00590656">
              <w:rPr>
                <w:rFonts w:ascii="Times New Roman" w:hAnsi="Times New Roman"/>
                <w:sz w:val="20"/>
              </w:rPr>
              <w:t xml:space="preserve"> year</w:t>
            </w:r>
            <w:r w:rsidRPr="00590656">
              <w:rPr>
                <w:rFonts w:ascii="Times New Roman" w:hAnsi="Times New Roman"/>
                <w:sz w:val="20"/>
                <w:lang w:eastAsia="zh-HK"/>
              </w:rPr>
              <w:t>s or more</w:t>
            </w:r>
            <w:r w:rsidRPr="00590656">
              <w:rPr>
                <w:rFonts w:ascii="Times New Roman" w:hAnsi="Times New Roman"/>
                <w:sz w:val="20"/>
              </w:rPr>
              <w:t xml:space="preserve"> </w:t>
            </w:r>
            <w:r w:rsidRPr="00590656">
              <w:rPr>
                <w:rFonts w:ascii="Times New Roman" w:hAnsi="Times New Roman"/>
                <w:sz w:val="20"/>
                <w:lang w:eastAsia="zh-HK"/>
              </w:rPr>
              <w:t>above</w:t>
            </w:r>
            <w:r w:rsidRPr="00590656">
              <w:rPr>
                <w:rFonts w:ascii="Times New Roman" w:hAnsi="Times New Roman"/>
                <w:sz w:val="20"/>
              </w:rPr>
              <w:t xml:space="preserve"> the other pupils in the</w:t>
            </w:r>
            <w:r w:rsidRPr="00590656">
              <w:rPr>
                <w:rFonts w:ascii="Times New Roman" w:hAnsi="Times New Roman" w:hint="eastAsia"/>
                <w:sz w:val="20"/>
                <w:lang w:eastAsia="zh-TW"/>
              </w:rPr>
              <w:t xml:space="preserve"> same </w:t>
            </w:r>
            <w:r w:rsidRPr="00590656">
              <w:rPr>
                <w:rFonts w:ascii="Times New Roman" w:hAnsi="Times New Roman"/>
                <w:sz w:val="20"/>
              </w:rPr>
              <w:t>grade</w:t>
            </w: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2.25</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1.216</w:t>
            </w:r>
          </w:p>
        </w:tc>
        <w:tc>
          <w:tcPr>
            <w:tcW w:w="992" w:type="dxa"/>
            <w:vMerge w:val="restart"/>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-1.985</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r w:rsidRPr="00590656">
              <w:rPr>
                <w:rFonts w:cs="Arial"/>
                <w:sz w:val="20"/>
                <w:szCs w:val="20"/>
                <w:lang w:eastAsia="zh-TW"/>
              </w:rPr>
              <w:t>.048</w:t>
            </w:r>
            <w:r w:rsidRPr="00590656">
              <w:rPr>
                <w:rFonts w:cs="Arial" w:hint="eastAsia"/>
                <w:sz w:val="20"/>
                <w:szCs w:val="20"/>
                <w:lang w:eastAsia="zh-TW"/>
              </w:rPr>
              <w:t>)*</w:t>
            </w: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-0.28</w:t>
            </w:r>
          </w:p>
        </w:tc>
      </w:tr>
      <w:tr w:rsidR="00F1375B" w:rsidRPr="00590656">
        <w:tc>
          <w:tcPr>
            <w:tcW w:w="3510" w:type="dxa"/>
            <w:vMerge/>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2.58</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1.142</w:t>
            </w:r>
          </w:p>
        </w:tc>
        <w:tc>
          <w:tcPr>
            <w:tcW w:w="992" w:type="dxa"/>
            <w:vMerge/>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510" w:type="dxa"/>
            <w:vMerge w:val="restart"/>
          </w:tcPr>
          <w:p w:rsidR="00F1375B" w:rsidRPr="00590656" w:rsidRDefault="00F1375B" w:rsidP="00CE788F">
            <w:pPr>
              <w:pStyle w:val="BodyText"/>
              <w:numPr>
                <w:ilvl w:val="0"/>
                <w:numId w:val="1"/>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whose speech is difficult to understand</w:t>
            </w: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2.35</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1.153</w:t>
            </w:r>
          </w:p>
        </w:tc>
        <w:tc>
          <w:tcPr>
            <w:tcW w:w="992" w:type="dxa"/>
            <w:vMerge w:val="restart"/>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-.669</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r w:rsidRPr="00590656">
              <w:rPr>
                <w:rFonts w:cs="Arial"/>
                <w:sz w:val="20"/>
                <w:szCs w:val="20"/>
                <w:lang w:eastAsia="zh-TW"/>
              </w:rPr>
              <w:t>.504</w:t>
            </w:r>
            <w:r w:rsidRPr="00590656">
              <w:rPr>
                <w:rFonts w:cs="Arial" w:hint="eastAsia"/>
                <w:sz w:val="20"/>
                <w:szCs w:val="20"/>
                <w:lang w:eastAsia="zh-TW"/>
              </w:rPr>
              <w:t>)</w:t>
            </w: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510" w:type="dxa"/>
            <w:vMerge/>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2.45</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1.155</w:t>
            </w:r>
          </w:p>
        </w:tc>
        <w:tc>
          <w:tcPr>
            <w:tcW w:w="992" w:type="dxa"/>
            <w:vMerge/>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510" w:type="dxa"/>
            <w:vMerge w:val="restart"/>
          </w:tcPr>
          <w:p w:rsidR="00F1375B" w:rsidRPr="00590656" w:rsidRDefault="00F1375B" w:rsidP="00CE788F">
            <w:pPr>
              <w:pStyle w:val="BodyText"/>
              <w:numPr>
                <w:ilvl w:val="0"/>
                <w:numId w:val="1"/>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who cannot read standard print</w:t>
            </w:r>
            <w:r w:rsidRPr="00590656">
              <w:rPr>
                <w:rFonts w:ascii="Times New Roman" w:hAnsi="Times New Roman"/>
                <w:sz w:val="20"/>
                <w:lang w:eastAsia="zh-HK"/>
              </w:rPr>
              <w:t xml:space="preserve"> </w:t>
            </w:r>
            <w:r w:rsidRPr="00590656">
              <w:rPr>
                <w:rFonts w:ascii="Times New Roman" w:hAnsi="Times New Roman"/>
                <w:sz w:val="20"/>
              </w:rPr>
              <w:t>&amp; need to use Braille</w:t>
            </w: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2.06</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1.184</w:t>
            </w:r>
          </w:p>
        </w:tc>
        <w:tc>
          <w:tcPr>
            <w:tcW w:w="992" w:type="dxa"/>
            <w:vMerge w:val="restart"/>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-1.017</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r w:rsidRPr="00590656">
              <w:rPr>
                <w:rFonts w:cs="Arial"/>
                <w:sz w:val="20"/>
                <w:szCs w:val="20"/>
                <w:lang w:eastAsia="zh-TW"/>
              </w:rPr>
              <w:t>.314</w:t>
            </w:r>
            <w:r w:rsidRPr="00590656">
              <w:rPr>
                <w:rFonts w:cs="Arial" w:hint="eastAsia"/>
                <w:sz w:val="20"/>
                <w:szCs w:val="20"/>
                <w:lang w:eastAsia="zh-TW"/>
              </w:rPr>
              <w:t>)</w:t>
            </w: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510" w:type="dxa"/>
            <w:vMerge/>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2.23</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1.234</w:t>
            </w:r>
          </w:p>
        </w:tc>
        <w:tc>
          <w:tcPr>
            <w:tcW w:w="992" w:type="dxa"/>
            <w:vMerge/>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510" w:type="dxa"/>
            <w:vMerge w:val="restart"/>
          </w:tcPr>
          <w:p w:rsidR="00F1375B" w:rsidRPr="00590656" w:rsidRDefault="00F1375B" w:rsidP="00CE788F">
            <w:pPr>
              <w:pStyle w:val="BodyText"/>
              <w:numPr>
                <w:ilvl w:val="0"/>
                <w:numId w:val="1"/>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who have difficulty expressing their thoughts verbally</w:t>
            </w: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2.32</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1.162</w:t>
            </w:r>
          </w:p>
        </w:tc>
        <w:tc>
          <w:tcPr>
            <w:tcW w:w="992" w:type="dxa"/>
            <w:vMerge w:val="restart"/>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-1.210</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r w:rsidRPr="00590656">
              <w:rPr>
                <w:rFonts w:cs="Arial"/>
                <w:sz w:val="20"/>
                <w:szCs w:val="20"/>
                <w:lang w:eastAsia="zh-TW"/>
              </w:rPr>
              <w:t>.229</w:t>
            </w:r>
            <w:r w:rsidRPr="00590656">
              <w:rPr>
                <w:rFonts w:cs="Arial" w:hint="eastAsia"/>
                <w:sz w:val="20"/>
                <w:szCs w:val="20"/>
                <w:lang w:eastAsia="zh-TW"/>
              </w:rPr>
              <w:t>)</w:t>
            </w: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510" w:type="dxa"/>
            <w:vMerge/>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2.51</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1.176</w:t>
            </w:r>
          </w:p>
        </w:tc>
        <w:tc>
          <w:tcPr>
            <w:tcW w:w="992" w:type="dxa"/>
            <w:vMerge/>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510" w:type="dxa"/>
            <w:vMerge w:val="restart"/>
          </w:tcPr>
          <w:p w:rsidR="00F1375B" w:rsidRPr="00590656" w:rsidRDefault="00F1375B" w:rsidP="00CE788F">
            <w:pPr>
              <w:pStyle w:val="BodyText"/>
              <w:numPr>
                <w:ilvl w:val="0"/>
                <w:numId w:val="1"/>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who need training in self-help skills &amp; activities of daily living</w:t>
            </w: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2.07</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1.163</w:t>
            </w:r>
          </w:p>
        </w:tc>
        <w:tc>
          <w:tcPr>
            <w:tcW w:w="992" w:type="dxa"/>
            <w:vMerge w:val="restart"/>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-2.564</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r w:rsidRPr="00590656">
              <w:rPr>
                <w:rFonts w:cs="Arial"/>
                <w:sz w:val="20"/>
                <w:szCs w:val="20"/>
                <w:lang w:eastAsia="zh-TW"/>
              </w:rPr>
              <w:t>.011</w:t>
            </w:r>
            <w:r w:rsidRPr="00590656">
              <w:rPr>
                <w:rFonts w:cs="Arial" w:hint="eastAsia"/>
                <w:sz w:val="20"/>
                <w:szCs w:val="20"/>
                <w:lang w:eastAsia="zh-TW"/>
              </w:rPr>
              <w:t>)*</w:t>
            </w: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-0.36</w:t>
            </w:r>
          </w:p>
        </w:tc>
      </w:tr>
      <w:tr w:rsidR="00F1375B" w:rsidRPr="00590656">
        <w:tc>
          <w:tcPr>
            <w:tcW w:w="3510" w:type="dxa"/>
            <w:vMerge/>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2.48</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1.114</w:t>
            </w:r>
          </w:p>
        </w:tc>
        <w:tc>
          <w:tcPr>
            <w:tcW w:w="992" w:type="dxa"/>
            <w:vMerge/>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510" w:type="dxa"/>
            <w:vMerge w:val="restart"/>
          </w:tcPr>
          <w:p w:rsidR="00F1375B" w:rsidRPr="00590656" w:rsidRDefault="00F1375B" w:rsidP="00CE788F">
            <w:pPr>
              <w:pStyle w:val="BodyText"/>
              <w:numPr>
                <w:ilvl w:val="0"/>
                <w:numId w:val="1"/>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 xml:space="preserve">who use sign language or </w:t>
            </w:r>
            <w:r w:rsidRPr="00590656">
              <w:rPr>
                <w:rFonts w:ascii="Times New Roman" w:hAnsi="Times New Roman"/>
                <w:sz w:val="20"/>
                <w:lang w:eastAsia="zh-HK"/>
              </w:rPr>
              <w:t>c</w:t>
            </w:r>
            <w:r w:rsidRPr="00590656">
              <w:rPr>
                <w:rFonts w:ascii="Times New Roman" w:hAnsi="Times New Roman"/>
                <w:sz w:val="20"/>
              </w:rPr>
              <w:t>ommunication boards</w:t>
            </w: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2.04</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1.164</w:t>
            </w:r>
          </w:p>
        </w:tc>
        <w:tc>
          <w:tcPr>
            <w:tcW w:w="992" w:type="dxa"/>
            <w:vMerge w:val="restart"/>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.449</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r w:rsidRPr="00590656">
              <w:rPr>
                <w:rFonts w:cs="Arial"/>
                <w:sz w:val="20"/>
                <w:szCs w:val="20"/>
                <w:lang w:eastAsia="zh-TW"/>
              </w:rPr>
              <w:t>.656</w:t>
            </w:r>
            <w:r w:rsidRPr="00590656">
              <w:rPr>
                <w:rFonts w:cs="Arial" w:hint="eastAsia"/>
                <w:sz w:val="20"/>
                <w:szCs w:val="20"/>
                <w:lang w:eastAsia="zh-TW"/>
              </w:rPr>
              <w:t>)</w:t>
            </w: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510" w:type="dxa"/>
            <w:vMerge/>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1.96</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1.200</w:t>
            </w:r>
          </w:p>
        </w:tc>
        <w:tc>
          <w:tcPr>
            <w:tcW w:w="992" w:type="dxa"/>
            <w:vMerge/>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510" w:type="dxa"/>
            <w:vMerge w:val="restart"/>
          </w:tcPr>
          <w:p w:rsidR="00F1375B" w:rsidRPr="00590656" w:rsidRDefault="00F1375B" w:rsidP="00CE788F">
            <w:pPr>
              <w:pStyle w:val="BodyText"/>
              <w:numPr>
                <w:ilvl w:val="0"/>
                <w:numId w:val="1"/>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who cannot control their behaviour &amp; disrupt activities</w:t>
            </w: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1.54</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.992</w:t>
            </w:r>
          </w:p>
        </w:tc>
        <w:tc>
          <w:tcPr>
            <w:tcW w:w="992" w:type="dxa"/>
            <w:vMerge w:val="restart"/>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-.742</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r w:rsidRPr="00590656">
              <w:rPr>
                <w:rFonts w:cs="Arial"/>
                <w:sz w:val="20"/>
                <w:szCs w:val="20"/>
                <w:lang w:eastAsia="zh-TW"/>
              </w:rPr>
              <w:t>.463</w:t>
            </w:r>
            <w:r w:rsidRPr="00590656">
              <w:rPr>
                <w:rFonts w:cs="Arial" w:hint="eastAsia"/>
                <w:sz w:val="20"/>
                <w:szCs w:val="20"/>
                <w:lang w:eastAsia="zh-TW"/>
              </w:rPr>
              <w:t>)</w:t>
            </w: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510" w:type="dxa"/>
            <w:vMerge/>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1.65</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1.032</w:t>
            </w:r>
          </w:p>
        </w:tc>
        <w:tc>
          <w:tcPr>
            <w:tcW w:w="992" w:type="dxa"/>
            <w:vMerge/>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510" w:type="dxa"/>
            <w:vMerge w:val="restart"/>
          </w:tcPr>
          <w:p w:rsidR="00F1375B" w:rsidRPr="00590656" w:rsidRDefault="00F1375B" w:rsidP="00CE788F">
            <w:pPr>
              <w:pStyle w:val="BodyText"/>
              <w:numPr>
                <w:ilvl w:val="0"/>
                <w:numId w:val="1"/>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 xml:space="preserve"> who need an individualized functional academic program in everyday reading &amp; math skills</w:t>
            </w: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2.42</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1.127</w:t>
            </w:r>
          </w:p>
        </w:tc>
        <w:tc>
          <w:tcPr>
            <w:tcW w:w="992" w:type="dxa"/>
            <w:vMerge w:val="restart"/>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.100</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r w:rsidRPr="00590656">
              <w:rPr>
                <w:rFonts w:cs="Arial"/>
                <w:sz w:val="20"/>
                <w:szCs w:val="20"/>
                <w:lang w:eastAsia="zh-TW"/>
              </w:rPr>
              <w:t>.921</w:t>
            </w:r>
            <w:r w:rsidRPr="00590656">
              <w:rPr>
                <w:rFonts w:cs="Arial" w:hint="eastAsia"/>
                <w:sz w:val="20"/>
                <w:szCs w:val="20"/>
                <w:lang w:eastAsia="zh-TW"/>
              </w:rPr>
              <w:t>)</w:t>
            </w: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510" w:type="dxa"/>
            <w:vMerge/>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2.41</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1.202</w:t>
            </w:r>
          </w:p>
        </w:tc>
        <w:tc>
          <w:tcPr>
            <w:tcW w:w="992" w:type="dxa"/>
            <w:vMerge/>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510" w:type="dxa"/>
            <w:vMerge w:val="restart"/>
          </w:tcPr>
          <w:p w:rsidR="00F1375B" w:rsidRPr="00590656" w:rsidRDefault="00F1375B" w:rsidP="00CE788F">
            <w:pPr>
              <w:pStyle w:val="BodyText"/>
              <w:numPr>
                <w:ilvl w:val="0"/>
                <w:numId w:val="1"/>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 xml:space="preserve">who </w:t>
            </w:r>
            <w:r w:rsidRPr="00590656">
              <w:rPr>
                <w:rFonts w:ascii="Times New Roman" w:hAnsi="Times New Roman"/>
                <w:sz w:val="20"/>
                <w:lang w:eastAsia="zh-HK"/>
              </w:rPr>
              <w:t>are in extremely low mood most of the time</w:t>
            </w: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2.53</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1.231</w:t>
            </w:r>
          </w:p>
        </w:tc>
        <w:tc>
          <w:tcPr>
            <w:tcW w:w="992" w:type="dxa"/>
            <w:vMerge w:val="restart"/>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.139</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r w:rsidRPr="00590656">
              <w:rPr>
                <w:rFonts w:cs="Arial"/>
                <w:sz w:val="20"/>
                <w:szCs w:val="20"/>
                <w:lang w:eastAsia="zh-TW"/>
              </w:rPr>
              <w:t>.888</w:t>
            </w:r>
            <w:r w:rsidRPr="00590656">
              <w:rPr>
                <w:rFonts w:cs="Arial" w:hint="eastAsia"/>
                <w:sz w:val="20"/>
                <w:szCs w:val="20"/>
                <w:lang w:eastAsia="zh-TW"/>
              </w:rPr>
              <w:t>)</w:t>
            </w: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510" w:type="dxa"/>
            <w:vMerge/>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2.51</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1.145</w:t>
            </w:r>
          </w:p>
        </w:tc>
        <w:tc>
          <w:tcPr>
            <w:tcW w:w="992" w:type="dxa"/>
            <w:vMerge/>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510" w:type="dxa"/>
            <w:vMerge w:val="restart"/>
          </w:tcPr>
          <w:p w:rsidR="00F1375B" w:rsidRPr="00590656" w:rsidRDefault="00F1375B" w:rsidP="00CE788F">
            <w:pPr>
              <w:pStyle w:val="BodyText"/>
              <w:numPr>
                <w:ilvl w:val="0"/>
                <w:numId w:val="1"/>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 xml:space="preserve">who do not follow school rules for </w:t>
            </w:r>
          </w:p>
          <w:p w:rsidR="00F1375B" w:rsidRPr="00590656" w:rsidRDefault="00F1375B" w:rsidP="00CE788F">
            <w:pPr>
              <w:pStyle w:val="BodyText"/>
              <w:adjustRightInd w:val="0"/>
              <w:snapToGrid w:val="0"/>
              <w:spacing w:line="240" w:lineRule="auto"/>
              <w:rPr>
                <w:rFonts w:ascii="Times New Roman" w:hAnsi="Times New Roman"/>
                <w:sz w:val="20"/>
                <w:lang w:eastAsia="zh-TW"/>
              </w:rPr>
            </w:pPr>
            <w:r w:rsidRPr="00590656">
              <w:rPr>
                <w:rFonts w:ascii="Times New Roman" w:hAnsi="Times New Roman"/>
                <w:sz w:val="20"/>
              </w:rPr>
              <w:t>conduct</w:t>
            </w: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2.12</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1.159</w:t>
            </w:r>
          </w:p>
        </w:tc>
        <w:tc>
          <w:tcPr>
            <w:tcW w:w="992" w:type="dxa"/>
            <w:vMerge w:val="restart"/>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-.314</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r w:rsidRPr="00590656">
              <w:rPr>
                <w:rFonts w:cs="Arial"/>
                <w:sz w:val="20"/>
                <w:szCs w:val="20"/>
                <w:lang w:eastAsia="zh-TW"/>
              </w:rPr>
              <w:t>.753</w:t>
            </w:r>
            <w:r w:rsidRPr="00590656">
              <w:rPr>
                <w:rFonts w:cs="Arial" w:hint="eastAsia"/>
                <w:sz w:val="20"/>
                <w:szCs w:val="20"/>
                <w:lang w:eastAsia="zh-TW"/>
              </w:rPr>
              <w:t>)</w:t>
            </w: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510" w:type="dxa"/>
            <w:vMerge/>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2.17</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1.140</w:t>
            </w:r>
          </w:p>
        </w:tc>
        <w:tc>
          <w:tcPr>
            <w:tcW w:w="992" w:type="dxa"/>
            <w:vMerge/>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510" w:type="dxa"/>
            <w:vMerge w:val="restart"/>
          </w:tcPr>
          <w:p w:rsidR="00F1375B" w:rsidRPr="00590656" w:rsidRDefault="00F1375B" w:rsidP="00CE788F">
            <w:pPr>
              <w:pStyle w:val="BodyText"/>
              <w:numPr>
                <w:ilvl w:val="0"/>
                <w:numId w:val="2"/>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who are verbally aggressive toward their peers</w:t>
            </w: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1.97</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1.157</w:t>
            </w:r>
          </w:p>
        </w:tc>
        <w:tc>
          <w:tcPr>
            <w:tcW w:w="992" w:type="dxa"/>
            <w:vMerge w:val="restart"/>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1.736</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r w:rsidRPr="00590656">
              <w:rPr>
                <w:rFonts w:cs="Arial"/>
                <w:sz w:val="20"/>
                <w:szCs w:val="20"/>
                <w:lang w:eastAsia="zh-TW"/>
              </w:rPr>
              <w:t>.084</w:t>
            </w:r>
            <w:r w:rsidRPr="00590656">
              <w:rPr>
                <w:rFonts w:cs="Arial" w:hint="eastAsia"/>
                <w:sz w:val="20"/>
                <w:szCs w:val="20"/>
                <w:lang w:eastAsia="zh-TW"/>
              </w:rPr>
              <w:t>)</w:t>
            </w: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510" w:type="dxa"/>
            <w:vMerge/>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60"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1.70</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1.064</w:t>
            </w:r>
          </w:p>
        </w:tc>
        <w:tc>
          <w:tcPr>
            <w:tcW w:w="992" w:type="dxa"/>
            <w:vMerge/>
          </w:tcPr>
          <w:p w:rsidR="00F1375B" w:rsidRPr="00590656" w:rsidRDefault="00F1375B" w:rsidP="00CE788F">
            <w:pPr>
              <w:widowControl w:val="0"/>
              <w:autoSpaceDE w:val="0"/>
              <w:autoSpaceDN w:val="0"/>
              <w:adjustRightInd w:val="0"/>
              <w:snapToGrid w:val="0"/>
              <w:jc w:val="right"/>
              <w:rPr>
                <w:rFonts w:cs="Arial"/>
                <w:sz w:val="20"/>
                <w:szCs w:val="20"/>
                <w:lang w:eastAsia="zh-TW"/>
              </w:rPr>
            </w:pPr>
          </w:p>
        </w:tc>
        <w:tc>
          <w:tcPr>
            <w:tcW w:w="1134" w:type="dxa"/>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bl>
    <w:p w:rsidR="00F1375B" w:rsidRPr="00590656" w:rsidRDefault="00F1375B" w:rsidP="00F1375B">
      <w:pPr>
        <w:pStyle w:val="BodyText"/>
        <w:adjustRightInd w:val="0"/>
        <w:snapToGrid w:val="0"/>
        <w:spacing w:line="240" w:lineRule="auto"/>
        <w:rPr>
          <w:rFonts w:ascii="Times New Roman" w:hAnsi="Times New Roman"/>
          <w:sz w:val="20"/>
          <w:lang w:eastAsia="zh-TW"/>
        </w:rPr>
      </w:pPr>
      <w:r w:rsidRPr="00590656">
        <w:rPr>
          <w:rFonts w:ascii="Times New Roman" w:hAnsi="Times New Roman" w:hint="eastAsia"/>
          <w:sz w:val="20"/>
          <w:lang w:eastAsia="zh-TW"/>
        </w:rPr>
        <w:t>*p &lt;0.05</w:t>
      </w:r>
    </w:p>
    <w:p w:rsidR="00390484" w:rsidRPr="00B94865" w:rsidRDefault="00390484" w:rsidP="00F1375B">
      <w:pPr>
        <w:pStyle w:val="BodyText"/>
        <w:adjustRightInd w:val="0"/>
        <w:snapToGrid w:val="0"/>
        <w:spacing w:line="240" w:lineRule="auto"/>
        <w:ind w:firstLine="720"/>
        <w:jc w:val="left"/>
        <w:rPr>
          <w:rFonts w:ascii="Times New Roman" w:hAnsi="Times New Roman"/>
          <w:szCs w:val="24"/>
          <w:lang w:eastAsia="zh-TW"/>
        </w:rPr>
      </w:pPr>
      <w:r w:rsidRPr="00B94865">
        <w:rPr>
          <w:rFonts w:ascii="Times New Roman" w:hAnsi="Times New Roman"/>
          <w:lang w:eastAsia="zh-TW"/>
        </w:rPr>
        <w:t>Overall, the mean Attitude values for pupils without SEN range from 1.43 (somewhat supportive of ‘physical aggression’) to 2.61 (quite supportive of ‘cannot move without help’); those for pupils with SEN range from 1.63 (somewhat supportive of ‘physical aggression’) to 2.60 (quite supportive of ‘cannot move without help’). There seems to be a general consensus between the two groups that the inclusion of peers with physical disabilities is more readily be accepted than those with physical aggression. On the other hand, pupils with autism spectrum disorders, attention deficit and hyperactivity, or emotional and behavioural disorders, may more likely exhibit physically aggressive behaviour (</w:t>
      </w:r>
      <w:r w:rsidRPr="00B94865">
        <w:rPr>
          <w:rFonts w:ascii="Times New Roman" w:hAnsi="Times New Roman"/>
          <w:kern w:val="2"/>
          <w:lang w:val="en-GB" w:eastAsia="zh-TW"/>
        </w:rPr>
        <w:t xml:space="preserve">Chong &amp; </w:t>
      </w:r>
      <w:r w:rsidRPr="00B94865">
        <w:rPr>
          <w:rFonts w:ascii="Times New Roman" w:hAnsi="Times New Roman"/>
          <w:kern w:val="2"/>
          <w:lang w:val="en-GB" w:eastAsia="zh-HK"/>
        </w:rPr>
        <w:t>Ng</w:t>
      </w:r>
      <w:r w:rsidRPr="00B94865">
        <w:rPr>
          <w:rFonts w:ascii="Times New Roman" w:hAnsi="Times New Roman"/>
          <w:kern w:val="2"/>
          <w:lang w:val="en-GB"/>
        </w:rPr>
        <w:t xml:space="preserve">, </w:t>
      </w:r>
      <w:r w:rsidRPr="00B94865">
        <w:rPr>
          <w:rFonts w:ascii="Times New Roman" w:hAnsi="Times New Roman"/>
          <w:kern w:val="2"/>
          <w:lang w:val="en-GB" w:eastAsia="zh-HK"/>
        </w:rPr>
        <w:t>2011</w:t>
      </w:r>
      <w:r w:rsidRPr="00B94865">
        <w:rPr>
          <w:rFonts w:ascii="Times New Roman" w:hAnsi="Times New Roman"/>
          <w:kern w:val="2"/>
          <w:lang w:val="en-GB" w:eastAsia="zh-TW"/>
        </w:rPr>
        <w:t xml:space="preserve">; </w:t>
      </w:r>
      <w:r w:rsidRPr="00B94865">
        <w:rPr>
          <w:rFonts w:ascii="Times New Roman" w:hAnsi="Times New Roman"/>
        </w:rPr>
        <w:t>G</w:t>
      </w:r>
      <w:r w:rsidRPr="00B94865">
        <w:rPr>
          <w:rFonts w:ascii="Times New Roman" w:hAnsi="Times New Roman"/>
          <w:lang w:eastAsia="zh-TW"/>
        </w:rPr>
        <w:t xml:space="preserve">adow, DeVincent, &amp; Drabick, 2008; </w:t>
      </w:r>
      <w:r w:rsidRPr="00B94865">
        <w:rPr>
          <w:rStyle w:val="desc"/>
          <w:rFonts w:ascii="Times New Roman" w:hAnsi="Times New Roman"/>
          <w:lang w:eastAsia="zh-TW"/>
        </w:rPr>
        <w:t xml:space="preserve">Monuteaux, Biederman, Doyle, Mick, &amp; Faraone, 2009; </w:t>
      </w:r>
      <w:r w:rsidRPr="00B94865">
        <w:rPr>
          <w:rFonts w:ascii="Times New Roman" w:hAnsi="Times New Roman"/>
          <w:kern w:val="2"/>
          <w:lang w:val="en-GB"/>
        </w:rPr>
        <w:t>S</w:t>
      </w:r>
      <w:r w:rsidRPr="00B94865">
        <w:rPr>
          <w:rFonts w:ascii="Times New Roman" w:hAnsi="Times New Roman"/>
          <w:kern w:val="2"/>
          <w:lang w:val="en-GB" w:eastAsia="zh-HK"/>
        </w:rPr>
        <w:t>ansosti</w:t>
      </w:r>
      <w:r w:rsidRPr="00B94865">
        <w:rPr>
          <w:rFonts w:ascii="Times New Roman" w:hAnsi="Times New Roman"/>
          <w:kern w:val="2"/>
          <w:lang w:val="en-GB"/>
        </w:rPr>
        <w:t xml:space="preserve">, </w:t>
      </w:r>
      <w:r w:rsidRPr="00B94865">
        <w:rPr>
          <w:rFonts w:ascii="Times New Roman" w:hAnsi="Times New Roman"/>
          <w:kern w:val="2"/>
          <w:lang w:val="en-GB" w:eastAsia="zh-HK"/>
        </w:rPr>
        <w:t>2012</w:t>
      </w:r>
      <w:r w:rsidRPr="00B94865">
        <w:rPr>
          <w:rFonts w:ascii="Times New Roman" w:hAnsi="Times New Roman"/>
          <w:kern w:val="2"/>
          <w:lang w:val="en-GB"/>
        </w:rPr>
        <w:t>)</w:t>
      </w:r>
      <w:r w:rsidRPr="00B94865">
        <w:rPr>
          <w:rFonts w:ascii="Times New Roman" w:hAnsi="Times New Roman"/>
          <w:kern w:val="2"/>
          <w:lang w:val="en-GB" w:eastAsia="zh-TW"/>
        </w:rPr>
        <w:t>.</w:t>
      </w:r>
      <w:r w:rsidRPr="00B94865">
        <w:rPr>
          <w:rFonts w:ascii="Times New Roman" w:hAnsi="Times New Roman"/>
          <w:lang w:eastAsia="zh-TW"/>
        </w:rPr>
        <w:t xml:space="preserve"> In secondary schools, these pupils tend to have more social behaviour difficulties than their peers with physical disabilities, visual or auditory impairment, or intellectual disabilities. They are more often rejected by their peers due to their social behaviour difficulties (</w:t>
      </w:r>
      <w:r w:rsidRPr="00B94865">
        <w:rPr>
          <w:rFonts w:ascii="Times New Roman" w:hAnsi="Times New Roman"/>
        </w:rPr>
        <w:t>E</w:t>
      </w:r>
      <w:r w:rsidRPr="00B94865">
        <w:rPr>
          <w:rFonts w:ascii="Times New Roman" w:hAnsi="Times New Roman"/>
          <w:lang w:eastAsia="zh-TW"/>
        </w:rPr>
        <w:t xml:space="preserve">stell, Jones, Pearl, Van Acker, Farmer, &amp; Rodkin, 2008; </w:t>
      </w:r>
      <w:r w:rsidRPr="00B94865">
        <w:rPr>
          <w:rFonts w:ascii="Times New Roman" w:hAnsi="Times New Roman"/>
        </w:rPr>
        <w:t>E</w:t>
      </w:r>
      <w:r w:rsidRPr="00B94865">
        <w:rPr>
          <w:rFonts w:ascii="Times New Roman" w:hAnsi="Times New Roman"/>
          <w:lang w:eastAsia="zh-TW"/>
        </w:rPr>
        <w:t>stell, Farmer, Irvin, Crowther, Akos, &amp; Boudah, 2009; Frederickson &amp; Furnham, 2004) and are in turn more likely to be socially isolated (Al-Yagon &amp; Mikulincer, 2004).</w:t>
      </w:r>
    </w:p>
    <w:p w:rsidR="00390484" w:rsidRPr="00590656" w:rsidRDefault="00390484" w:rsidP="00F1375B">
      <w:pPr>
        <w:pStyle w:val="Default"/>
        <w:snapToGrid w:val="0"/>
        <w:ind w:firstLine="720"/>
        <w:jc w:val="both"/>
        <w:rPr>
          <w:color w:val="auto"/>
          <w:lang w:eastAsia="zh-TW"/>
        </w:rPr>
      </w:pPr>
      <w:r w:rsidRPr="00590656">
        <w:rPr>
          <w:rFonts w:hint="eastAsia"/>
          <w:color w:val="auto"/>
          <w:lang w:eastAsia="zh-TW"/>
        </w:rPr>
        <w:t>In addition, there were no significant group differences in their attitudes towards studying with peers with S</w:t>
      </w:r>
      <w:r w:rsidR="00C6483A">
        <w:rPr>
          <w:color w:val="auto"/>
          <w:lang w:eastAsia="zh-TW"/>
        </w:rPr>
        <w:t>pecial Education Needs</w:t>
      </w:r>
      <w:r w:rsidRPr="00590656">
        <w:rPr>
          <w:rFonts w:hint="eastAsia"/>
          <w:color w:val="auto"/>
          <w:lang w:eastAsia="zh-TW"/>
        </w:rPr>
        <w:t xml:space="preserve"> in the same classroom except two items. They include </w:t>
      </w:r>
      <w:r w:rsidRPr="00590656">
        <w:rPr>
          <w:color w:val="auto"/>
          <w:lang w:eastAsia="zh-TW"/>
        </w:rPr>
        <w:t>“</w:t>
      </w:r>
      <w:r w:rsidRPr="00590656">
        <w:rPr>
          <w:rFonts w:hint="eastAsia"/>
          <w:color w:val="auto"/>
          <w:lang w:eastAsia="zh-TW"/>
        </w:rPr>
        <w:t xml:space="preserve">pupils whose academic achievement is 2 years or more above the </w:t>
      </w:r>
      <w:r w:rsidRPr="00590656">
        <w:rPr>
          <w:color w:val="auto"/>
          <w:lang w:eastAsia="zh-TW"/>
        </w:rPr>
        <w:t>other</w:t>
      </w:r>
      <w:r w:rsidRPr="00590656">
        <w:rPr>
          <w:rFonts w:hint="eastAsia"/>
          <w:color w:val="auto"/>
          <w:lang w:eastAsia="zh-TW"/>
        </w:rPr>
        <w:t xml:space="preserve"> pupils in the same grade</w:t>
      </w:r>
      <w:r w:rsidRPr="00590656">
        <w:rPr>
          <w:color w:val="auto"/>
          <w:lang w:eastAsia="zh-TW"/>
        </w:rPr>
        <w:t>”</w:t>
      </w:r>
      <w:r w:rsidRPr="00590656">
        <w:rPr>
          <w:rFonts w:hint="eastAsia"/>
          <w:color w:val="auto"/>
          <w:lang w:eastAsia="zh-TW"/>
        </w:rPr>
        <w:t xml:space="preserve"> (t = -1.985; p = .048) and </w:t>
      </w:r>
      <w:r w:rsidRPr="00590656">
        <w:rPr>
          <w:color w:val="auto"/>
          <w:lang w:eastAsia="zh-TW"/>
        </w:rPr>
        <w:t>“</w:t>
      </w:r>
      <w:r w:rsidRPr="00590656">
        <w:rPr>
          <w:rFonts w:hint="eastAsia"/>
          <w:color w:val="auto"/>
          <w:lang w:eastAsia="zh-TW"/>
        </w:rPr>
        <w:t>pupils who need training in self-help skills and activities of daily living</w:t>
      </w:r>
      <w:r w:rsidRPr="00590656">
        <w:rPr>
          <w:color w:val="auto"/>
          <w:lang w:eastAsia="zh-TW"/>
        </w:rPr>
        <w:t>”</w:t>
      </w:r>
      <w:r w:rsidRPr="00590656">
        <w:rPr>
          <w:rFonts w:hint="eastAsia"/>
          <w:color w:val="auto"/>
          <w:lang w:eastAsia="zh-TW"/>
        </w:rPr>
        <w:t xml:space="preserve"> (t = -0.564; p = .011). There was a general agreement between the two groups of pupils on their rate of acceptance towards studying together in the same classroom. However, pupils with SEN showed more acceptance than their peers without SEN towards peers with extreme school performance </w:t>
      </w:r>
      <w:r w:rsidRPr="00590656">
        <w:rPr>
          <w:color w:val="auto"/>
          <w:lang w:eastAsia="zh-TW"/>
        </w:rPr>
        <w:t>at</w:t>
      </w:r>
      <w:r w:rsidRPr="00590656">
        <w:rPr>
          <w:rFonts w:hint="eastAsia"/>
          <w:color w:val="auto"/>
          <w:lang w:eastAsia="zh-TW"/>
        </w:rPr>
        <w:t xml:space="preserve"> both ends, either gifted peers or those with severe physical disabilities. </w:t>
      </w:r>
      <w:r w:rsidRPr="00590656">
        <w:rPr>
          <w:color w:val="auto"/>
          <w:lang w:eastAsia="zh-TW"/>
        </w:rPr>
        <w:t>P</w:t>
      </w:r>
      <w:r w:rsidRPr="00590656">
        <w:rPr>
          <w:rFonts w:hint="eastAsia"/>
          <w:color w:val="auto"/>
          <w:lang w:eastAsia="zh-TW"/>
        </w:rPr>
        <w:t>upils without SEN tend to make friends with those who appear not as different as themselves.</w:t>
      </w:r>
    </w:p>
    <w:p w:rsidR="00390484" w:rsidRPr="00590656" w:rsidRDefault="00390484" w:rsidP="00F1375B">
      <w:pPr>
        <w:pStyle w:val="Default"/>
        <w:snapToGrid w:val="0"/>
        <w:ind w:firstLine="720"/>
        <w:jc w:val="both"/>
        <w:rPr>
          <w:b/>
          <w:bCs/>
          <w:color w:val="auto"/>
          <w:lang w:eastAsia="zh-TW"/>
        </w:rPr>
      </w:pPr>
      <w:r w:rsidRPr="00590656">
        <w:rPr>
          <w:rFonts w:hint="eastAsia"/>
          <w:color w:val="auto"/>
          <w:lang w:eastAsia="zh-TW"/>
        </w:rPr>
        <w:t xml:space="preserve">For the highest two mean scores items, there is general agreement between the two groups in </w:t>
      </w:r>
      <w:r w:rsidRPr="00590656">
        <w:rPr>
          <w:color w:val="auto"/>
          <w:lang w:eastAsia="zh-TW"/>
        </w:rPr>
        <w:t xml:space="preserve">relation to </w:t>
      </w:r>
      <w:r w:rsidRPr="00590656">
        <w:rPr>
          <w:rFonts w:hint="eastAsia"/>
          <w:color w:val="auto"/>
          <w:lang w:eastAsia="zh-TW"/>
        </w:rPr>
        <w:t xml:space="preserve">identifying the types of pupils who they are more supportive of studying together </w:t>
      </w:r>
      <w:r w:rsidRPr="00590656">
        <w:rPr>
          <w:color w:val="auto"/>
          <w:lang w:eastAsia="zh-TW"/>
        </w:rPr>
        <w:t xml:space="preserve">with </w:t>
      </w:r>
      <w:r w:rsidRPr="00590656">
        <w:rPr>
          <w:rFonts w:hint="eastAsia"/>
          <w:color w:val="auto"/>
          <w:lang w:eastAsia="zh-TW"/>
        </w:rPr>
        <w:t xml:space="preserve">in the same classroom.  Both groups are quite supportive of </w:t>
      </w:r>
      <w:r w:rsidRPr="00590656">
        <w:rPr>
          <w:color w:val="auto"/>
          <w:lang w:eastAsia="zh-TW"/>
        </w:rPr>
        <w:t>those “</w:t>
      </w:r>
      <w:r w:rsidRPr="00590656">
        <w:rPr>
          <w:rFonts w:hint="eastAsia"/>
          <w:color w:val="auto"/>
          <w:lang w:eastAsia="zh-TW"/>
        </w:rPr>
        <w:t>who cannot move without help from others</w:t>
      </w:r>
      <w:r w:rsidRPr="00590656">
        <w:rPr>
          <w:color w:val="auto"/>
          <w:lang w:eastAsia="zh-TW"/>
        </w:rPr>
        <w:t>”</w:t>
      </w:r>
      <w:r w:rsidRPr="00590656">
        <w:rPr>
          <w:rFonts w:hint="eastAsia"/>
          <w:color w:val="auto"/>
          <w:lang w:eastAsia="zh-TW"/>
        </w:rPr>
        <w:t xml:space="preserve"> (With SEN mean scores = 2.60; Without SEN mean scores = 2.61). For the lowest two mean score items, there is a general agreement between the two groups in </w:t>
      </w:r>
      <w:r w:rsidRPr="00590656">
        <w:rPr>
          <w:color w:val="auto"/>
          <w:lang w:eastAsia="zh-TW"/>
        </w:rPr>
        <w:t xml:space="preserve">relation to </w:t>
      </w:r>
      <w:r w:rsidRPr="00590656">
        <w:rPr>
          <w:rFonts w:hint="eastAsia"/>
          <w:color w:val="auto"/>
          <w:lang w:eastAsia="zh-TW"/>
        </w:rPr>
        <w:t xml:space="preserve">identifying the types of pupils who they are less supportive of studying together </w:t>
      </w:r>
      <w:r w:rsidRPr="00590656">
        <w:rPr>
          <w:color w:val="auto"/>
          <w:lang w:eastAsia="zh-TW"/>
        </w:rPr>
        <w:t xml:space="preserve">with </w:t>
      </w:r>
      <w:r w:rsidRPr="00590656">
        <w:rPr>
          <w:rFonts w:hint="eastAsia"/>
          <w:color w:val="auto"/>
          <w:lang w:eastAsia="zh-TW"/>
        </w:rPr>
        <w:t>in the same classroom. They are only somewhat supportive of</w:t>
      </w:r>
      <w:r w:rsidRPr="00590656">
        <w:rPr>
          <w:color w:val="auto"/>
          <w:lang w:eastAsia="zh-TW"/>
        </w:rPr>
        <w:t xml:space="preserve"> those</w:t>
      </w:r>
      <w:r w:rsidRPr="00590656">
        <w:rPr>
          <w:rFonts w:hint="eastAsia"/>
          <w:color w:val="auto"/>
          <w:lang w:eastAsia="zh-TW"/>
        </w:rPr>
        <w:t xml:space="preserve"> </w:t>
      </w:r>
      <w:r w:rsidRPr="00590656">
        <w:rPr>
          <w:color w:val="auto"/>
          <w:lang w:eastAsia="zh-TW"/>
        </w:rPr>
        <w:t>“</w:t>
      </w:r>
      <w:r w:rsidRPr="00590656">
        <w:rPr>
          <w:rFonts w:hint="eastAsia"/>
          <w:color w:val="auto"/>
          <w:lang w:eastAsia="zh-TW"/>
        </w:rPr>
        <w:t>who are physically aggressive toward their peers</w:t>
      </w:r>
      <w:r w:rsidRPr="00590656">
        <w:rPr>
          <w:color w:val="auto"/>
          <w:lang w:eastAsia="zh-TW"/>
        </w:rPr>
        <w:t>”</w:t>
      </w:r>
      <w:r w:rsidRPr="00590656">
        <w:rPr>
          <w:rFonts w:hint="eastAsia"/>
          <w:color w:val="auto"/>
          <w:lang w:eastAsia="zh-TW"/>
        </w:rPr>
        <w:t xml:space="preserve"> (With SEN mean scores = 1.63; Without SEN mean scores = 1.43) and </w:t>
      </w:r>
      <w:r w:rsidRPr="00590656">
        <w:rPr>
          <w:color w:val="auto"/>
          <w:lang w:eastAsia="zh-TW"/>
        </w:rPr>
        <w:t>“</w:t>
      </w:r>
      <w:r w:rsidRPr="00590656">
        <w:rPr>
          <w:rFonts w:hint="eastAsia"/>
          <w:color w:val="auto"/>
          <w:lang w:eastAsia="zh-TW"/>
        </w:rPr>
        <w:t xml:space="preserve">who cannot control their </w:t>
      </w:r>
      <w:r w:rsidRPr="00590656">
        <w:rPr>
          <w:color w:val="auto"/>
          <w:lang w:eastAsia="zh-TW"/>
        </w:rPr>
        <w:t>behaviour</w:t>
      </w:r>
      <w:r w:rsidRPr="00590656">
        <w:rPr>
          <w:rFonts w:hint="eastAsia"/>
          <w:color w:val="auto"/>
          <w:lang w:eastAsia="zh-TW"/>
        </w:rPr>
        <w:t xml:space="preserve"> and disrupt activities</w:t>
      </w:r>
      <w:r w:rsidRPr="00590656">
        <w:rPr>
          <w:color w:val="auto"/>
          <w:lang w:eastAsia="zh-TW"/>
        </w:rPr>
        <w:t>”</w:t>
      </w:r>
      <w:r w:rsidRPr="00590656">
        <w:rPr>
          <w:rFonts w:hint="eastAsia"/>
          <w:color w:val="auto"/>
          <w:lang w:eastAsia="zh-TW"/>
        </w:rPr>
        <w:t xml:space="preserve"> (With SEN mean scores = 1.54; Without SEN mean scores = 1.65) only. Both groups have lower acceptance towards studying with peers who exhibit disruptive behavio</w:t>
      </w:r>
      <w:r w:rsidRPr="00590656">
        <w:rPr>
          <w:color w:val="auto"/>
          <w:lang w:eastAsia="zh-TW"/>
        </w:rPr>
        <w:t>u</w:t>
      </w:r>
      <w:r w:rsidRPr="00590656">
        <w:rPr>
          <w:rFonts w:hint="eastAsia"/>
          <w:color w:val="auto"/>
          <w:lang w:eastAsia="zh-TW"/>
        </w:rPr>
        <w:t>r against the social rules in the WSA schools.</w:t>
      </w:r>
    </w:p>
    <w:p w:rsidR="00390484" w:rsidRPr="00590656" w:rsidRDefault="00390484" w:rsidP="00F1375B">
      <w:pPr>
        <w:pStyle w:val="Default"/>
        <w:snapToGrid w:val="0"/>
        <w:ind w:firstLine="720"/>
        <w:jc w:val="both"/>
        <w:rPr>
          <w:color w:val="auto"/>
          <w:lang w:eastAsia="zh-TW"/>
        </w:rPr>
      </w:pPr>
    </w:p>
    <w:p w:rsidR="00390484" w:rsidRPr="00590656" w:rsidRDefault="00390484" w:rsidP="00390484">
      <w:pPr>
        <w:pStyle w:val="Default"/>
        <w:snapToGrid w:val="0"/>
        <w:spacing w:line="480" w:lineRule="auto"/>
        <w:rPr>
          <w:color w:val="auto"/>
          <w:lang w:eastAsia="zh-TW"/>
        </w:rPr>
      </w:pPr>
      <w:r w:rsidRPr="00590656">
        <w:rPr>
          <w:rFonts w:hint="eastAsia"/>
          <w:b/>
          <w:bCs/>
          <w:color w:val="auto"/>
          <w:lang w:eastAsia="zh-TW"/>
        </w:rPr>
        <w:t>Perception item scores in Section Two</w:t>
      </w:r>
    </w:p>
    <w:p w:rsidR="00390484" w:rsidRDefault="00390484" w:rsidP="00F1375B">
      <w:pPr>
        <w:pStyle w:val="Default"/>
        <w:snapToGrid w:val="0"/>
        <w:rPr>
          <w:color w:val="auto"/>
          <w:lang w:eastAsia="zh-TW"/>
        </w:rPr>
      </w:pPr>
      <w:r w:rsidRPr="00590656">
        <w:rPr>
          <w:rFonts w:hint="eastAsia"/>
          <w:color w:val="auto"/>
          <w:lang w:eastAsia="zh-TW"/>
        </w:rPr>
        <w:tab/>
      </w:r>
      <w:r w:rsidRPr="00590656">
        <w:rPr>
          <w:color w:val="auto"/>
        </w:rPr>
        <w:t xml:space="preserve">Comparisons were made </w:t>
      </w:r>
      <w:r w:rsidRPr="00590656">
        <w:rPr>
          <w:rFonts w:hint="eastAsia"/>
          <w:color w:val="auto"/>
          <w:lang w:eastAsia="zh-TW"/>
        </w:rPr>
        <w:t>between b</w:t>
      </w:r>
      <w:r w:rsidRPr="00590656">
        <w:rPr>
          <w:color w:val="auto"/>
        </w:rPr>
        <w:t>oth</w:t>
      </w:r>
      <w:r w:rsidRPr="00590656">
        <w:rPr>
          <w:rFonts w:hint="eastAsia"/>
          <w:color w:val="auto"/>
          <w:lang w:eastAsia="zh-TW"/>
        </w:rPr>
        <w:t xml:space="preserve"> pupil groups</w:t>
      </w:r>
      <w:r w:rsidRPr="00590656">
        <w:rPr>
          <w:color w:val="auto"/>
        </w:rPr>
        <w:t xml:space="preserve">, using </w:t>
      </w:r>
      <w:r w:rsidRPr="00590656">
        <w:rPr>
          <w:rFonts w:hint="eastAsia"/>
          <w:color w:val="auto"/>
          <w:lang w:eastAsia="zh-TW"/>
        </w:rPr>
        <w:t xml:space="preserve">independent sample </w:t>
      </w:r>
      <w:r w:rsidRPr="00590656">
        <w:rPr>
          <w:color w:val="auto"/>
        </w:rPr>
        <w:t xml:space="preserve">t-tests, across the </w:t>
      </w:r>
      <w:r w:rsidRPr="00590656">
        <w:rPr>
          <w:rFonts w:hint="eastAsia"/>
          <w:color w:val="auto"/>
          <w:lang w:eastAsia="zh-TW"/>
        </w:rPr>
        <w:t xml:space="preserve">15 item scores in Section </w:t>
      </w:r>
      <w:r w:rsidRPr="00590656">
        <w:rPr>
          <w:color w:val="auto"/>
          <w:lang w:eastAsia="zh-TW"/>
        </w:rPr>
        <w:t xml:space="preserve">3 </w:t>
      </w:r>
      <w:r w:rsidRPr="00590656">
        <w:rPr>
          <w:rFonts w:hint="eastAsia"/>
          <w:color w:val="auto"/>
          <w:lang w:eastAsia="zh-TW"/>
        </w:rPr>
        <w:t xml:space="preserve">measuring the Perceptions of Impact of </w:t>
      </w:r>
      <w:r w:rsidRPr="00590656">
        <w:rPr>
          <w:color w:val="auto"/>
          <w:lang w:eastAsia="zh-TW"/>
        </w:rPr>
        <w:t>I</w:t>
      </w:r>
      <w:r w:rsidRPr="00590656">
        <w:rPr>
          <w:rFonts w:hint="eastAsia"/>
          <w:color w:val="auto"/>
          <w:lang w:eastAsia="zh-TW"/>
        </w:rPr>
        <w:t xml:space="preserve">nclusive </w:t>
      </w:r>
      <w:r w:rsidRPr="00590656">
        <w:rPr>
          <w:color w:val="auto"/>
          <w:lang w:eastAsia="zh-TW"/>
        </w:rPr>
        <w:t>S</w:t>
      </w:r>
      <w:r w:rsidRPr="00590656">
        <w:rPr>
          <w:rFonts w:hint="eastAsia"/>
          <w:color w:val="auto"/>
          <w:lang w:eastAsia="zh-TW"/>
        </w:rPr>
        <w:t xml:space="preserve">chooling on </w:t>
      </w:r>
      <w:r w:rsidRPr="00590656">
        <w:rPr>
          <w:color w:val="auto"/>
          <w:lang w:eastAsia="zh-TW"/>
        </w:rPr>
        <w:t>S</w:t>
      </w:r>
      <w:r w:rsidRPr="00590656">
        <w:rPr>
          <w:rFonts w:hint="eastAsia"/>
          <w:color w:val="auto"/>
          <w:lang w:eastAsia="zh-TW"/>
        </w:rPr>
        <w:t xml:space="preserve">econdary </w:t>
      </w:r>
      <w:r w:rsidRPr="00590656">
        <w:rPr>
          <w:color w:val="auto"/>
          <w:lang w:eastAsia="zh-TW"/>
        </w:rPr>
        <w:t>P</w:t>
      </w:r>
      <w:r w:rsidRPr="00590656">
        <w:rPr>
          <w:rFonts w:hint="eastAsia"/>
          <w:color w:val="auto"/>
          <w:lang w:eastAsia="zh-TW"/>
        </w:rPr>
        <w:t>upils</w:t>
      </w:r>
      <w:r w:rsidRPr="00590656">
        <w:rPr>
          <w:color w:val="auto"/>
        </w:rPr>
        <w:t xml:space="preserve">. The results are </w:t>
      </w:r>
      <w:r w:rsidRPr="00590656">
        <w:rPr>
          <w:rFonts w:hint="eastAsia"/>
          <w:color w:val="auto"/>
          <w:lang w:eastAsia="zh-TW"/>
        </w:rPr>
        <w:t>shown in Table 5.</w:t>
      </w:r>
    </w:p>
    <w:p w:rsidR="006D3C7C" w:rsidRDefault="006D3C7C" w:rsidP="00F1375B">
      <w:pPr>
        <w:adjustRightInd w:val="0"/>
        <w:snapToGrid w:val="0"/>
        <w:rPr>
          <w:rFonts w:ascii="Times New Roman" w:hAnsi="Times New Roman"/>
          <w:lang w:eastAsia="zh-TW"/>
        </w:rPr>
      </w:pPr>
    </w:p>
    <w:p w:rsidR="00F1375B" w:rsidRPr="00F1375B" w:rsidRDefault="00F1375B" w:rsidP="00F1375B">
      <w:pPr>
        <w:adjustRightInd w:val="0"/>
        <w:snapToGrid w:val="0"/>
        <w:rPr>
          <w:rFonts w:ascii="Times New Roman" w:hAnsi="Times New Roman"/>
          <w:b/>
          <w:lang w:eastAsia="zh-TW"/>
        </w:rPr>
      </w:pPr>
      <w:r w:rsidRPr="00F1375B">
        <w:rPr>
          <w:rFonts w:ascii="Times New Roman" w:hAnsi="Times New Roman" w:hint="eastAsia"/>
          <w:b/>
          <w:lang w:eastAsia="zh-TW"/>
        </w:rPr>
        <w:t>Table 5</w:t>
      </w:r>
    </w:p>
    <w:p w:rsidR="00F1375B" w:rsidRPr="00590656" w:rsidRDefault="00F1375B" w:rsidP="00F1375B">
      <w:pPr>
        <w:pStyle w:val="BodyText"/>
        <w:adjustRightInd w:val="0"/>
        <w:snapToGrid w:val="0"/>
        <w:spacing w:line="240" w:lineRule="auto"/>
        <w:rPr>
          <w:rFonts w:ascii="Times New Roman" w:hAnsi="Times New Roman"/>
          <w:szCs w:val="24"/>
          <w:lang w:eastAsia="zh-TW"/>
        </w:rPr>
      </w:pPr>
      <w:r w:rsidRPr="00590656">
        <w:rPr>
          <w:rFonts w:ascii="Times New Roman" w:hAnsi="Times New Roman" w:hint="eastAsia"/>
          <w:szCs w:val="24"/>
          <w:lang w:eastAsia="zh-TW"/>
        </w:rPr>
        <w:t>Results of independent samples t-test for individual item scores in Perception Scores</w:t>
      </w:r>
    </w:p>
    <w:p w:rsidR="00F1375B" w:rsidRPr="00590656" w:rsidRDefault="00F1375B" w:rsidP="00F1375B">
      <w:pPr>
        <w:pStyle w:val="BodyText"/>
        <w:adjustRightInd w:val="0"/>
        <w:snapToGrid w:val="0"/>
        <w:spacing w:line="240" w:lineRule="auto"/>
        <w:rPr>
          <w:rFonts w:ascii="Times New Roman" w:hAnsi="Times New Roman"/>
          <w:sz w:val="20"/>
          <w:lang w:eastAsia="zh-TW"/>
        </w:rPr>
      </w:pPr>
      <w:r w:rsidRPr="00590656">
        <w:rPr>
          <w:rFonts w:ascii="Times New Roman" w:hAnsi="Times New Roman" w:hint="eastAsia"/>
          <w:sz w:val="20"/>
          <w:lang w:eastAsia="zh-TW"/>
        </w:rPr>
        <w:t xml:space="preserve"> </w:t>
      </w:r>
    </w:p>
    <w:tbl>
      <w:tblPr>
        <w:tblW w:w="9180" w:type="dxa"/>
        <w:tblBorders>
          <w:top w:val="single" w:sz="4" w:space="0" w:color="auto"/>
          <w:bottom w:val="single" w:sz="4" w:space="0" w:color="auto"/>
          <w:insideH w:val="single" w:sz="4" w:space="0" w:color="auto"/>
        </w:tblBorders>
        <w:tblLayout w:type="fixed"/>
        <w:tblLook w:val="04A0"/>
      </w:tblPr>
      <w:tblGrid>
        <w:gridCol w:w="3794"/>
        <w:gridCol w:w="1559"/>
        <w:gridCol w:w="851"/>
        <w:gridCol w:w="850"/>
        <w:gridCol w:w="992"/>
        <w:gridCol w:w="1134"/>
      </w:tblGrid>
      <w:tr w:rsidR="00F1375B" w:rsidRPr="00590656">
        <w:trPr>
          <w:trHeight w:val="650"/>
        </w:trPr>
        <w:tc>
          <w:tcPr>
            <w:tcW w:w="3794" w:type="dxa"/>
            <w:tcBorders>
              <w:left w:val="nil"/>
              <w:right w:val="nil"/>
            </w:tcBorders>
          </w:tcPr>
          <w:p w:rsidR="00F1375B" w:rsidRPr="00590656" w:rsidRDefault="00F1375B" w:rsidP="00CE788F">
            <w:pPr>
              <w:pStyle w:val="BodyText"/>
              <w:adjustRightInd w:val="0"/>
              <w:snapToGrid w:val="0"/>
              <w:spacing w:line="240" w:lineRule="auto"/>
              <w:rPr>
                <w:rFonts w:ascii="Times New Roman" w:hAnsi="Times New Roman"/>
                <w:b/>
                <w:sz w:val="20"/>
                <w:lang w:eastAsia="zh-TW"/>
              </w:rPr>
            </w:pPr>
            <w:r w:rsidRPr="00590656">
              <w:rPr>
                <w:rFonts w:ascii="Times New Roman" w:hAnsi="Times New Roman"/>
                <w:b/>
                <w:sz w:val="20"/>
                <w:lang w:eastAsia="zh-TW"/>
              </w:rPr>
              <w:t xml:space="preserve"> “</w:t>
            </w:r>
            <w:r w:rsidRPr="00590656">
              <w:rPr>
                <w:rFonts w:ascii="Times New Roman" w:hAnsi="Times New Roman" w:hint="eastAsia"/>
                <w:b/>
                <w:sz w:val="20"/>
                <w:lang w:eastAsia="zh-TW"/>
              </w:rPr>
              <w:t xml:space="preserve">What do you think are the impacts about studying together with classmates with special </w:t>
            </w:r>
            <w:r w:rsidRPr="00590656">
              <w:rPr>
                <w:rFonts w:ascii="Times New Roman" w:hAnsi="Times New Roman"/>
                <w:b/>
                <w:sz w:val="20"/>
                <w:lang w:eastAsia="zh-TW"/>
              </w:rPr>
              <w:t>educational</w:t>
            </w:r>
            <w:r w:rsidRPr="00590656">
              <w:rPr>
                <w:rFonts w:ascii="Times New Roman" w:hAnsi="Times New Roman" w:hint="eastAsia"/>
                <w:b/>
                <w:sz w:val="20"/>
                <w:lang w:eastAsia="zh-TW"/>
              </w:rPr>
              <w:t xml:space="preserve"> needs in the same classroom?</w:t>
            </w:r>
            <w:r w:rsidRPr="00590656">
              <w:rPr>
                <w:rFonts w:ascii="Times New Roman" w:hAnsi="Times New Roman"/>
                <w:b/>
                <w:sz w:val="20"/>
                <w:lang w:eastAsia="zh-TW"/>
              </w:rPr>
              <w:t>”</w:t>
            </w:r>
          </w:p>
        </w:tc>
        <w:tc>
          <w:tcPr>
            <w:tcW w:w="1559" w:type="dxa"/>
            <w:tcBorders>
              <w:left w:val="nil"/>
              <w:right w:val="nil"/>
            </w:tcBorders>
          </w:tcPr>
          <w:p w:rsidR="00F1375B" w:rsidRPr="00590656" w:rsidRDefault="00F1375B" w:rsidP="00CE788F">
            <w:pPr>
              <w:widowControl w:val="0"/>
              <w:autoSpaceDE w:val="0"/>
              <w:autoSpaceDN w:val="0"/>
              <w:adjustRightInd w:val="0"/>
              <w:snapToGrid w:val="0"/>
              <w:jc w:val="center"/>
              <w:rPr>
                <w:rFonts w:ascii="Times New Roman" w:hAnsi="Times New Roman"/>
                <w:b/>
                <w:sz w:val="20"/>
                <w:szCs w:val="20"/>
                <w:lang w:eastAsia="zh-TW"/>
              </w:rPr>
            </w:pPr>
          </w:p>
          <w:p w:rsidR="00F1375B" w:rsidRPr="00590656" w:rsidRDefault="00F1375B" w:rsidP="00CE788F">
            <w:pPr>
              <w:widowControl w:val="0"/>
              <w:autoSpaceDE w:val="0"/>
              <w:autoSpaceDN w:val="0"/>
              <w:adjustRightInd w:val="0"/>
              <w:snapToGrid w:val="0"/>
              <w:jc w:val="center"/>
              <w:rPr>
                <w:rFonts w:ascii="Times New Roman" w:hAnsi="Times New Roman"/>
                <w:b/>
                <w:sz w:val="20"/>
                <w:szCs w:val="20"/>
                <w:lang w:eastAsia="zh-TW"/>
              </w:rPr>
            </w:pPr>
          </w:p>
          <w:p w:rsidR="00F1375B" w:rsidRPr="00590656" w:rsidRDefault="00F1375B" w:rsidP="00CE788F">
            <w:pPr>
              <w:widowControl w:val="0"/>
              <w:autoSpaceDE w:val="0"/>
              <w:autoSpaceDN w:val="0"/>
              <w:adjustRightInd w:val="0"/>
              <w:snapToGrid w:val="0"/>
              <w:jc w:val="center"/>
              <w:rPr>
                <w:rFonts w:ascii="Times New Roman" w:hAnsi="Times New Roman"/>
                <w:b/>
                <w:sz w:val="20"/>
                <w:szCs w:val="20"/>
                <w:lang w:eastAsia="zh-TW"/>
              </w:rPr>
            </w:pPr>
            <w:r w:rsidRPr="00590656">
              <w:rPr>
                <w:rFonts w:ascii="Times New Roman" w:hAnsi="Times New Roman"/>
                <w:b/>
                <w:sz w:val="20"/>
                <w:szCs w:val="20"/>
                <w:lang w:eastAsia="zh-TW"/>
              </w:rPr>
              <w:t>Type</w:t>
            </w:r>
          </w:p>
        </w:tc>
        <w:tc>
          <w:tcPr>
            <w:tcW w:w="851" w:type="dxa"/>
            <w:tcBorders>
              <w:left w:val="nil"/>
              <w:right w:val="nil"/>
            </w:tcBorders>
            <w:vAlign w:val="bottom"/>
          </w:tcPr>
          <w:p w:rsidR="00F1375B" w:rsidRPr="00590656" w:rsidRDefault="00F1375B" w:rsidP="00CE788F">
            <w:pPr>
              <w:widowControl w:val="0"/>
              <w:autoSpaceDE w:val="0"/>
              <w:autoSpaceDN w:val="0"/>
              <w:adjustRightInd w:val="0"/>
              <w:snapToGrid w:val="0"/>
              <w:jc w:val="center"/>
              <w:rPr>
                <w:rFonts w:ascii="Times New Roman" w:hAnsi="Times New Roman"/>
                <w:b/>
                <w:sz w:val="20"/>
                <w:szCs w:val="20"/>
                <w:lang w:eastAsia="zh-TW"/>
              </w:rPr>
            </w:pPr>
            <w:r w:rsidRPr="00590656">
              <w:rPr>
                <w:rFonts w:ascii="Times New Roman" w:hAnsi="Times New Roman"/>
                <w:b/>
                <w:sz w:val="20"/>
                <w:szCs w:val="20"/>
                <w:lang w:eastAsia="zh-TW"/>
              </w:rPr>
              <w:t>Mean</w:t>
            </w:r>
          </w:p>
        </w:tc>
        <w:tc>
          <w:tcPr>
            <w:tcW w:w="850" w:type="dxa"/>
            <w:tcBorders>
              <w:left w:val="nil"/>
              <w:right w:val="nil"/>
            </w:tcBorders>
            <w:vAlign w:val="bottom"/>
          </w:tcPr>
          <w:p w:rsidR="00F1375B" w:rsidRPr="00590656" w:rsidRDefault="00F1375B" w:rsidP="00CE788F">
            <w:pPr>
              <w:widowControl w:val="0"/>
              <w:autoSpaceDE w:val="0"/>
              <w:autoSpaceDN w:val="0"/>
              <w:adjustRightInd w:val="0"/>
              <w:snapToGrid w:val="0"/>
              <w:jc w:val="center"/>
              <w:rPr>
                <w:rFonts w:ascii="Times New Roman" w:hAnsi="Times New Roman"/>
                <w:b/>
                <w:sz w:val="20"/>
                <w:szCs w:val="20"/>
                <w:lang w:eastAsia="zh-TW"/>
              </w:rPr>
            </w:pPr>
            <w:r w:rsidRPr="00590656">
              <w:rPr>
                <w:rFonts w:ascii="Times New Roman" w:hAnsi="Times New Roman"/>
                <w:b/>
                <w:sz w:val="20"/>
                <w:szCs w:val="20"/>
                <w:lang w:eastAsia="zh-TW"/>
              </w:rPr>
              <w:t>SD</w:t>
            </w:r>
          </w:p>
        </w:tc>
        <w:tc>
          <w:tcPr>
            <w:tcW w:w="992" w:type="dxa"/>
            <w:tcBorders>
              <w:left w:val="nil"/>
              <w:right w:val="nil"/>
            </w:tcBorders>
            <w:vAlign w:val="bottom"/>
          </w:tcPr>
          <w:p w:rsidR="00F1375B" w:rsidRPr="00590656" w:rsidRDefault="00F1375B" w:rsidP="00CE788F">
            <w:pPr>
              <w:widowControl w:val="0"/>
              <w:autoSpaceDE w:val="0"/>
              <w:autoSpaceDN w:val="0"/>
              <w:adjustRightInd w:val="0"/>
              <w:snapToGrid w:val="0"/>
              <w:jc w:val="center"/>
              <w:rPr>
                <w:rFonts w:ascii="Times New Roman" w:hAnsi="Times New Roman"/>
                <w:b/>
                <w:sz w:val="20"/>
                <w:szCs w:val="20"/>
                <w:lang w:eastAsia="zh-TW"/>
              </w:rPr>
            </w:pPr>
            <w:r w:rsidRPr="00590656">
              <w:rPr>
                <w:rFonts w:ascii="Times New Roman" w:hAnsi="Times New Roman" w:hint="eastAsia"/>
                <w:b/>
                <w:sz w:val="20"/>
                <w:szCs w:val="20"/>
                <w:lang w:eastAsia="zh-TW"/>
              </w:rPr>
              <w:t>t</w:t>
            </w:r>
          </w:p>
          <w:p w:rsidR="00F1375B" w:rsidRPr="00590656" w:rsidRDefault="00F1375B" w:rsidP="00CE788F">
            <w:pPr>
              <w:widowControl w:val="0"/>
              <w:autoSpaceDE w:val="0"/>
              <w:autoSpaceDN w:val="0"/>
              <w:adjustRightInd w:val="0"/>
              <w:snapToGrid w:val="0"/>
              <w:jc w:val="center"/>
              <w:rPr>
                <w:rFonts w:ascii="Times New Roman" w:hAnsi="Times New Roman"/>
                <w:b/>
                <w:sz w:val="20"/>
                <w:szCs w:val="20"/>
                <w:lang w:eastAsia="zh-TW"/>
              </w:rPr>
            </w:pPr>
            <w:r w:rsidRPr="00590656">
              <w:rPr>
                <w:rFonts w:ascii="Times New Roman" w:hAnsi="Times New Roman" w:hint="eastAsia"/>
                <w:sz w:val="20"/>
                <w:szCs w:val="20"/>
                <w:lang w:eastAsia="zh-TW"/>
              </w:rPr>
              <w:t>(sig.)</w:t>
            </w:r>
          </w:p>
        </w:tc>
        <w:tc>
          <w:tcPr>
            <w:tcW w:w="1134" w:type="dxa"/>
            <w:tcBorders>
              <w:left w:val="nil"/>
              <w:right w:val="nil"/>
            </w:tcBorders>
            <w:vAlign w:val="bottom"/>
          </w:tcPr>
          <w:p w:rsidR="00F1375B" w:rsidRPr="00590656" w:rsidRDefault="00F1375B" w:rsidP="00CE788F">
            <w:pPr>
              <w:widowControl w:val="0"/>
              <w:autoSpaceDE w:val="0"/>
              <w:autoSpaceDN w:val="0"/>
              <w:adjustRightInd w:val="0"/>
              <w:snapToGrid w:val="0"/>
              <w:jc w:val="center"/>
              <w:rPr>
                <w:rFonts w:ascii="Times New Roman" w:hAnsi="Times New Roman"/>
                <w:b/>
                <w:sz w:val="18"/>
                <w:szCs w:val="18"/>
                <w:lang w:eastAsia="zh-TW"/>
              </w:rPr>
            </w:pPr>
            <w:r w:rsidRPr="00590656">
              <w:rPr>
                <w:rFonts w:ascii="Times New Roman" w:hAnsi="Times New Roman"/>
                <w:b/>
                <w:sz w:val="18"/>
                <w:szCs w:val="18"/>
                <w:lang w:eastAsia="zh-TW"/>
              </w:rPr>
              <w:t>E</w:t>
            </w:r>
            <w:r w:rsidRPr="00590656">
              <w:rPr>
                <w:rFonts w:ascii="Times New Roman" w:hAnsi="Times New Roman" w:hint="eastAsia"/>
                <w:b/>
                <w:sz w:val="18"/>
                <w:szCs w:val="18"/>
                <w:lang w:eastAsia="zh-TW"/>
              </w:rPr>
              <w:t>ffect size</w:t>
            </w:r>
          </w:p>
          <w:p w:rsidR="00F1375B" w:rsidRPr="00590656" w:rsidRDefault="00F1375B" w:rsidP="00CE788F">
            <w:pPr>
              <w:widowControl w:val="0"/>
              <w:autoSpaceDE w:val="0"/>
              <w:autoSpaceDN w:val="0"/>
              <w:adjustRightInd w:val="0"/>
              <w:snapToGrid w:val="0"/>
              <w:jc w:val="center"/>
              <w:rPr>
                <w:rFonts w:ascii="Times New Roman" w:hAnsi="Times New Roman"/>
                <w:sz w:val="18"/>
                <w:szCs w:val="18"/>
                <w:lang w:eastAsia="zh-TW"/>
              </w:rPr>
            </w:pPr>
            <w:r w:rsidRPr="00590656">
              <w:rPr>
                <w:rFonts w:ascii="Times New Roman" w:hAnsi="Times New Roman" w:hint="eastAsia"/>
                <w:sz w:val="18"/>
                <w:szCs w:val="18"/>
                <w:lang w:eastAsia="zh-TW"/>
              </w:rPr>
              <w:t>(Cohen</w:t>
            </w:r>
            <w:r w:rsidRPr="00590656">
              <w:rPr>
                <w:rFonts w:ascii="Times New Roman" w:hAnsi="Times New Roman"/>
                <w:sz w:val="18"/>
                <w:szCs w:val="18"/>
                <w:lang w:eastAsia="zh-TW"/>
              </w:rPr>
              <w:t>’</w:t>
            </w:r>
            <w:r w:rsidRPr="00590656">
              <w:rPr>
                <w:rFonts w:ascii="Times New Roman" w:hAnsi="Times New Roman" w:hint="eastAsia"/>
                <w:sz w:val="18"/>
                <w:szCs w:val="18"/>
                <w:lang w:eastAsia="zh-TW"/>
              </w:rPr>
              <w:t>s d)</w:t>
            </w:r>
          </w:p>
        </w:tc>
      </w:tr>
      <w:tr w:rsidR="00F1375B" w:rsidRPr="00590656">
        <w:tc>
          <w:tcPr>
            <w:tcW w:w="3794" w:type="dxa"/>
            <w:vMerge w:val="restart"/>
            <w:tcBorders>
              <w:left w:val="nil"/>
              <w:right w:val="nil"/>
            </w:tcBorders>
          </w:tcPr>
          <w:p w:rsidR="00F1375B" w:rsidRPr="00590656" w:rsidRDefault="00F1375B" w:rsidP="00CE788F">
            <w:pPr>
              <w:pStyle w:val="BodyText"/>
              <w:numPr>
                <w:ilvl w:val="0"/>
                <w:numId w:val="3"/>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enables m</w:t>
            </w:r>
            <w:r w:rsidRPr="00590656">
              <w:rPr>
                <w:rFonts w:ascii="Times New Roman" w:hAnsi="Times New Roman"/>
                <w:sz w:val="20"/>
                <w:lang w:eastAsia="zh-HK"/>
              </w:rPr>
              <w:t>e</w:t>
            </w:r>
            <w:r w:rsidRPr="00590656">
              <w:rPr>
                <w:rFonts w:ascii="Times New Roman" w:hAnsi="Times New Roman"/>
                <w:sz w:val="20"/>
              </w:rPr>
              <w:t xml:space="preserve"> to make good progress in cooperating with others</w:t>
            </w:r>
            <w:r w:rsidRPr="00590656">
              <w:rPr>
                <w:rFonts w:ascii="Times New Roman" w:hAnsi="Times New Roman" w:hint="eastAsia"/>
                <w:sz w:val="20"/>
                <w:lang w:eastAsia="zh-TW"/>
              </w:rPr>
              <w:t xml:space="preserve"> </w:t>
            </w: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2.45</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1.107</w:t>
            </w:r>
          </w:p>
        </w:tc>
        <w:tc>
          <w:tcPr>
            <w:tcW w:w="992"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-.039</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ascii="Times New Roman" w:hAnsi="Times New Roman" w:hint="eastAsia"/>
                <w:sz w:val="20"/>
                <w:szCs w:val="20"/>
                <w:lang w:eastAsia="zh-TW"/>
              </w:rPr>
              <w:t>(.969)</w:t>
            </w:r>
          </w:p>
        </w:tc>
        <w:tc>
          <w:tcPr>
            <w:tcW w:w="1134"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794" w:type="dxa"/>
            <w:vMerge/>
            <w:tcBorders>
              <w:left w:val="nil"/>
              <w:right w:val="nil"/>
            </w:tcBorders>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2.45</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1.176</w:t>
            </w:r>
          </w:p>
        </w:tc>
        <w:tc>
          <w:tcPr>
            <w:tcW w:w="992"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794" w:type="dxa"/>
            <w:vMerge w:val="restart"/>
            <w:tcBorders>
              <w:left w:val="nil"/>
              <w:right w:val="nil"/>
            </w:tcBorders>
          </w:tcPr>
          <w:p w:rsidR="00F1375B" w:rsidRPr="00590656" w:rsidRDefault="00F1375B" w:rsidP="00CE788F">
            <w:pPr>
              <w:pStyle w:val="BodyText"/>
              <w:numPr>
                <w:ilvl w:val="0"/>
                <w:numId w:val="3"/>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enables m</w:t>
            </w:r>
            <w:r w:rsidRPr="00590656">
              <w:rPr>
                <w:rFonts w:ascii="Times New Roman" w:hAnsi="Times New Roman"/>
                <w:sz w:val="20"/>
                <w:lang w:eastAsia="zh-HK"/>
              </w:rPr>
              <w:t>e</w:t>
            </w:r>
            <w:r w:rsidRPr="00590656">
              <w:rPr>
                <w:rFonts w:ascii="Times New Roman" w:hAnsi="Times New Roman"/>
                <w:sz w:val="20"/>
              </w:rPr>
              <w:t xml:space="preserve"> to make good progress in living skill independence</w:t>
            </w: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2.09</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1.089</w:t>
            </w:r>
          </w:p>
        </w:tc>
        <w:tc>
          <w:tcPr>
            <w:tcW w:w="992"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-1.578</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ascii="Times New Roman" w:hAnsi="Times New Roman" w:hint="eastAsia"/>
                <w:sz w:val="20"/>
                <w:szCs w:val="20"/>
                <w:lang w:eastAsia="zh-TW"/>
              </w:rPr>
              <w:t>(.116)</w:t>
            </w:r>
          </w:p>
        </w:tc>
        <w:tc>
          <w:tcPr>
            <w:tcW w:w="1134"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794" w:type="dxa"/>
            <w:vMerge/>
            <w:tcBorders>
              <w:left w:val="nil"/>
              <w:right w:val="nil"/>
            </w:tcBorders>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2.35</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1.227</w:t>
            </w:r>
          </w:p>
        </w:tc>
        <w:tc>
          <w:tcPr>
            <w:tcW w:w="992"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794" w:type="dxa"/>
            <w:vMerge w:val="restart"/>
            <w:tcBorders>
              <w:left w:val="nil"/>
              <w:right w:val="nil"/>
            </w:tcBorders>
          </w:tcPr>
          <w:p w:rsidR="00F1375B" w:rsidRPr="00590656" w:rsidRDefault="00F1375B" w:rsidP="00CE788F">
            <w:pPr>
              <w:pStyle w:val="BodyText"/>
              <w:numPr>
                <w:ilvl w:val="0"/>
                <w:numId w:val="3"/>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enables m</w:t>
            </w:r>
            <w:r w:rsidRPr="00590656">
              <w:rPr>
                <w:rFonts w:ascii="Times New Roman" w:hAnsi="Times New Roman"/>
                <w:sz w:val="20"/>
                <w:lang w:eastAsia="zh-HK"/>
              </w:rPr>
              <w:t>e</w:t>
            </w:r>
            <w:r w:rsidRPr="00590656" w:rsidDel="0005398A">
              <w:rPr>
                <w:rFonts w:ascii="Times New Roman" w:hAnsi="Times New Roman"/>
                <w:sz w:val="20"/>
              </w:rPr>
              <w:t xml:space="preserve"> </w:t>
            </w:r>
            <w:r w:rsidRPr="00590656">
              <w:rPr>
                <w:rFonts w:ascii="Times New Roman" w:hAnsi="Times New Roman"/>
                <w:sz w:val="20"/>
              </w:rPr>
              <w:t xml:space="preserve">to make good progress in emotional control </w:t>
            </w: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2.42</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1.190</w:t>
            </w:r>
          </w:p>
        </w:tc>
        <w:tc>
          <w:tcPr>
            <w:tcW w:w="992"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-.201</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ascii="Times New Roman" w:hAnsi="Times New Roman" w:hint="eastAsia"/>
                <w:sz w:val="20"/>
                <w:szCs w:val="20"/>
                <w:lang w:eastAsia="zh-TW"/>
              </w:rPr>
              <w:t>(.841)</w:t>
            </w:r>
          </w:p>
        </w:tc>
        <w:tc>
          <w:tcPr>
            <w:tcW w:w="1134"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794" w:type="dxa"/>
            <w:vMerge/>
            <w:tcBorders>
              <w:left w:val="nil"/>
              <w:right w:val="nil"/>
            </w:tcBorders>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2.45</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1.206</w:t>
            </w:r>
          </w:p>
        </w:tc>
        <w:tc>
          <w:tcPr>
            <w:tcW w:w="992"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794" w:type="dxa"/>
            <w:vMerge w:val="restart"/>
            <w:tcBorders>
              <w:left w:val="nil"/>
              <w:right w:val="nil"/>
            </w:tcBorders>
          </w:tcPr>
          <w:p w:rsidR="00F1375B" w:rsidRPr="00590656" w:rsidRDefault="00F1375B" w:rsidP="00CE788F">
            <w:pPr>
              <w:pStyle w:val="BodyText"/>
              <w:numPr>
                <w:ilvl w:val="0"/>
                <w:numId w:val="3"/>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enables m</w:t>
            </w:r>
            <w:r w:rsidRPr="00590656">
              <w:rPr>
                <w:rFonts w:ascii="Times New Roman" w:hAnsi="Times New Roman"/>
                <w:sz w:val="20"/>
                <w:lang w:eastAsia="zh-HK"/>
              </w:rPr>
              <w:t>e</w:t>
            </w:r>
            <w:r w:rsidRPr="00590656" w:rsidDel="0005398A">
              <w:rPr>
                <w:rFonts w:ascii="Times New Roman" w:hAnsi="Times New Roman"/>
                <w:sz w:val="20"/>
              </w:rPr>
              <w:t xml:space="preserve"> </w:t>
            </w:r>
            <w:r w:rsidRPr="00590656">
              <w:rPr>
                <w:rFonts w:ascii="Times New Roman" w:hAnsi="Times New Roman"/>
                <w:sz w:val="20"/>
              </w:rPr>
              <w:t>to make good progress in self-identity</w:t>
            </w: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2.41</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1.112</w:t>
            </w:r>
          </w:p>
        </w:tc>
        <w:tc>
          <w:tcPr>
            <w:tcW w:w="992"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-.510</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ascii="Times New Roman" w:hAnsi="Times New Roman" w:hint="eastAsia"/>
                <w:sz w:val="20"/>
                <w:szCs w:val="20"/>
                <w:lang w:eastAsia="zh-TW"/>
              </w:rPr>
              <w:t>(.613)</w:t>
            </w:r>
          </w:p>
        </w:tc>
        <w:tc>
          <w:tcPr>
            <w:tcW w:w="1134"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794" w:type="dxa"/>
            <w:vMerge/>
            <w:tcBorders>
              <w:left w:val="nil"/>
              <w:right w:val="nil"/>
            </w:tcBorders>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2.49</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1.146</w:t>
            </w:r>
          </w:p>
        </w:tc>
        <w:tc>
          <w:tcPr>
            <w:tcW w:w="992"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794" w:type="dxa"/>
            <w:vMerge w:val="restart"/>
            <w:tcBorders>
              <w:left w:val="nil"/>
              <w:right w:val="nil"/>
            </w:tcBorders>
          </w:tcPr>
          <w:p w:rsidR="00F1375B" w:rsidRPr="00590656" w:rsidRDefault="00F1375B" w:rsidP="00CE788F">
            <w:pPr>
              <w:pStyle w:val="BodyText"/>
              <w:numPr>
                <w:ilvl w:val="0"/>
                <w:numId w:val="3"/>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enables m</w:t>
            </w:r>
            <w:r w:rsidRPr="00590656">
              <w:rPr>
                <w:rFonts w:ascii="Times New Roman" w:hAnsi="Times New Roman"/>
                <w:sz w:val="20"/>
                <w:lang w:eastAsia="zh-HK"/>
              </w:rPr>
              <w:t xml:space="preserve">e </w:t>
            </w:r>
            <w:r w:rsidRPr="00590656">
              <w:rPr>
                <w:rFonts w:ascii="Times New Roman" w:hAnsi="Times New Roman"/>
                <w:sz w:val="20"/>
              </w:rPr>
              <w:t>to make good progress in academic performance</w:t>
            </w: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1.80</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1.074</w:t>
            </w:r>
          </w:p>
        </w:tc>
        <w:tc>
          <w:tcPr>
            <w:tcW w:w="992"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-2.272</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ascii="Times New Roman" w:hAnsi="Times New Roman" w:hint="eastAsia"/>
                <w:sz w:val="20"/>
                <w:szCs w:val="20"/>
                <w:lang w:eastAsia="zh-TW"/>
              </w:rPr>
              <w:t>(.024)*</w:t>
            </w:r>
          </w:p>
        </w:tc>
        <w:tc>
          <w:tcPr>
            <w:tcW w:w="1134"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-0.31</w:t>
            </w:r>
          </w:p>
        </w:tc>
      </w:tr>
      <w:tr w:rsidR="00F1375B" w:rsidRPr="00590656">
        <w:tc>
          <w:tcPr>
            <w:tcW w:w="3794" w:type="dxa"/>
            <w:vMerge/>
            <w:tcBorders>
              <w:left w:val="nil"/>
              <w:right w:val="nil"/>
            </w:tcBorders>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2.15</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1.177</w:t>
            </w:r>
          </w:p>
        </w:tc>
        <w:tc>
          <w:tcPr>
            <w:tcW w:w="992"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794" w:type="dxa"/>
            <w:vMerge w:val="restart"/>
            <w:tcBorders>
              <w:left w:val="nil"/>
              <w:right w:val="nil"/>
            </w:tcBorders>
          </w:tcPr>
          <w:p w:rsidR="00F1375B" w:rsidRPr="00590656" w:rsidRDefault="00F1375B" w:rsidP="00CE788F">
            <w:pPr>
              <w:pStyle w:val="BodyText"/>
              <w:numPr>
                <w:ilvl w:val="0"/>
                <w:numId w:val="3"/>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 xml:space="preserve">is effective at developing </w:t>
            </w:r>
            <w:r w:rsidRPr="00590656">
              <w:rPr>
                <w:rFonts w:ascii="Times New Roman" w:hAnsi="Times New Roman"/>
                <w:sz w:val="20"/>
                <w:lang w:eastAsia="zh-HK"/>
              </w:rPr>
              <w:t>my</w:t>
            </w:r>
            <w:r w:rsidRPr="00590656">
              <w:rPr>
                <w:rFonts w:ascii="Times New Roman" w:hAnsi="Times New Roman"/>
                <w:sz w:val="20"/>
              </w:rPr>
              <w:t xml:space="preserve"> social skills</w:t>
            </w: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2.72</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1.080</w:t>
            </w:r>
          </w:p>
        </w:tc>
        <w:tc>
          <w:tcPr>
            <w:tcW w:w="992"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-.305</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ascii="Times New Roman" w:hAnsi="Times New Roman" w:hint="eastAsia"/>
                <w:sz w:val="20"/>
                <w:szCs w:val="20"/>
                <w:lang w:eastAsia="zh-TW"/>
              </w:rPr>
              <w:t>(.762)</w:t>
            </w:r>
          </w:p>
        </w:tc>
        <w:tc>
          <w:tcPr>
            <w:tcW w:w="1134"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794" w:type="dxa"/>
            <w:vMerge/>
            <w:tcBorders>
              <w:left w:val="nil"/>
              <w:right w:val="nil"/>
            </w:tcBorders>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2.76</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1.104</w:t>
            </w:r>
          </w:p>
        </w:tc>
        <w:tc>
          <w:tcPr>
            <w:tcW w:w="992"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794" w:type="dxa"/>
            <w:vMerge w:val="restart"/>
            <w:tcBorders>
              <w:left w:val="nil"/>
              <w:right w:val="nil"/>
            </w:tcBorders>
          </w:tcPr>
          <w:p w:rsidR="00F1375B" w:rsidRPr="00590656" w:rsidRDefault="00F1375B" w:rsidP="00CE788F">
            <w:pPr>
              <w:pStyle w:val="BodyText"/>
              <w:numPr>
                <w:ilvl w:val="0"/>
                <w:numId w:val="3"/>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enables m</w:t>
            </w:r>
            <w:r w:rsidRPr="00590656">
              <w:rPr>
                <w:rFonts w:ascii="Times New Roman" w:hAnsi="Times New Roman"/>
                <w:sz w:val="20"/>
                <w:lang w:eastAsia="zh-HK"/>
              </w:rPr>
              <w:t xml:space="preserve">e </w:t>
            </w:r>
            <w:r w:rsidRPr="00590656">
              <w:rPr>
                <w:rFonts w:ascii="Times New Roman" w:hAnsi="Times New Roman"/>
                <w:sz w:val="20"/>
              </w:rPr>
              <w:t>to make good progress in problem-solving skills</w:t>
            </w: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2.21</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1.177</w:t>
            </w:r>
          </w:p>
        </w:tc>
        <w:tc>
          <w:tcPr>
            <w:tcW w:w="992"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-2.391</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ascii="Times New Roman" w:hAnsi="Times New Roman" w:hint="eastAsia"/>
                <w:sz w:val="20"/>
                <w:szCs w:val="20"/>
                <w:lang w:eastAsia="zh-TW"/>
              </w:rPr>
              <w:t>(.018)*</w:t>
            </w:r>
          </w:p>
        </w:tc>
        <w:tc>
          <w:tcPr>
            <w:tcW w:w="1134"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-0.34</w:t>
            </w:r>
          </w:p>
        </w:tc>
      </w:tr>
      <w:tr w:rsidR="00F1375B" w:rsidRPr="00590656">
        <w:tc>
          <w:tcPr>
            <w:tcW w:w="3794" w:type="dxa"/>
            <w:vMerge/>
            <w:tcBorders>
              <w:left w:val="nil"/>
              <w:right w:val="nil"/>
            </w:tcBorders>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2.60</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1.110</w:t>
            </w:r>
          </w:p>
        </w:tc>
        <w:tc>
          <w:tcPr>
            <w:tcW w:w="992"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794" w:type="dxa"/>
            <w:vMerge w:val="restart"/>
            <w:tcBorders>
              <w:left w:val="nil"/>
              <w:right w:val="nil"/>
            </w:tcBorders>
          </w:tcPr>
          <w:p w:rsidR="00F1375B" w:rsidRPr="00590656" w:rsidRDefault="00F1375B" w:rsidP="00CE788F">
            <w:pPr>
              <w:pStyle w:val="BodyText"/>
              <w:numPr>
                <w:ilvl w:val="0"/>
                <w:numId w:val="3"/>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 xml:space="preserve">provides suitable teaching and learning resources for </w:t>
            </w:r>
            <w:r w:rsidRPr="00590656">
              <w:rPr>
                <w:rFonts w:ascii="Times New Roman" w:hAnsi="Times New Roman"/>
                <w:sz w:val="20"/>
                <w:lang w:eastAsia="zh-HK"/>
              </w:rPr>
              <w:t>me</w:t>
            </w:r>
            <w:r w:rsidRPr="00590656">
              <w:rPr>
                <w:rFonts w:ascii="Times New Roman" w:hAnsi="Times New Roman"/>
                <w:sz w:val="20"/>
              </w:rPr>
              <w:t xml:space="preserve"> to maximize</w:t>
            </w:r>
            <w:r w:rsidRPr="00590656">
              <w:rPr>
                <w:rFonts w:ascii="Times New Roman" w:hAnsi="Times New Roman"/>
                <w:sz w:val="20"/>
                <w:lang w:eastAsia="zh-HK"/>
              </w:rPr>
              <w:t xml:space="preserve"> my</w:t>
            </w:r>
            <w:r w:rsidRPr="00590656">
              <w:rPr>
                <w:rFonts w:ascii="Times New Roman" w:hAnsi="Times New Roman"/>
                <w:sz w:val="20"/>
              </w:rPr>
              <w:t xml:space="preserve"> learning capabilities</w:t>
            </w: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1.92</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1.121</w:t>
            </w:r>
          </w:p>
        </w:tc>
        <w:tc>
          <w:tcPr>
            <w:tcW w:w="992"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-2.980</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ascii="Times New Roman" w:hAnsi="Times New Roman" w:hint="eastAsia"/>
                <w:sz w:val="20"/>
                <w:szCs w:val="20"/>
                <w:lang w:eastAsia="zh-TW"/>
              </w:rPr>
              <w:t>(.004)*</w:t>
            </w:r>
          </w:p>
        </w:tc>
        <w:tc>
          <w:tcPr>
            <w:tcW w:w="1134"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-0.41</w:t>
            </w:r>
          </w:p>
        </w:tc>
      </w:tr>
      <w:tr w:rsidR="00F1375B" w:rsidRPr="00590656">
        <w:tc>
          <w:tcPr>
            <w:tcW w:w="3794" w:type="dxa"/>
            <w:vMerge/>
            <w:tcBorders>
              <w:left w:val="nil"/>
              <w:right w:val="nil"/>
            </w:tcBorders>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2.40</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1.199</w:t>
            </w:r>
          </w:p>
        </w:tc>
        <w:tc>
          <w:tcPr>
            <w:tcW w:w="992"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794" w:type="dxa"/>
            <w:vMerge w:val="restart"/>
            <w:tcBorders>
              <w:left w:val="nil"/>
              <w:right w:val="nil"/>
            </w:tcBorders>
          </w:tcPr>
          <w:p w:rsidR="00F1375B" w:rsidRPr="00590656" w:rsidRDefault="00F1375B" w:rsidP="00CE788F">
            <w:pPr>
              <w:pStyle w:val="BodyText"/>
              <w:numPr>
                <w:ilvl w:val="0"/>
                <w:numId w:val="3"/>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provides m</w:t>
            </w:r>
            <w:r w:rsidRPr="00590656">
              <w:rPr>
                <w:rFonts w:ascii="Times New Roman" w:hAnsi="Times New Roman"/>
                <w:sz w:val="20"/>
                <w:lang w:eastAsia="zh-HK"/>
              </w:rPr>
              <w:t>e</w:t>
            </w:r>
            <w:r w:rsidRPr="00590656">
              <w:rPr>
                <w:rFonts w:ascii="Times New Roman" w:hAnsi="Times New Roman"/>
                <w:sz w:val="20"/>
              </w:rPr>
              <w:t xml:space="preserve"> with a well-rounded</w:t>
            </w:r>
            <w:r w:rsidRPr="00590656">
              <w:rPr>
                <w:rFonts w:ascii="Times New Roman" w:hAnsi="Times New Roman"/>
                <w:sz w:val="20"/>
                <w:lang w:eastAsia="zh-HK"/>
              </w:rPr>
              <w:t xml:space="preserve"> </w:t>
            </w:r>
            <w:r w:rsidRPr="00590656">
              <w:rPr>
                <w:rFonts w:ascii="Times New Roman" w:hAnsi="Times New Roman"/>
                <w:sz w:val="20"/>
              </w:rPr>
              <w:t>/ balanced curriculum for learning</w:t>
            </w: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1.93</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1.122</w:t>
            </w:r>
          </w:p>
        </w:tc>
        <w:tc>
          <w:tcPr>
            <w:tcW w:w="992"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-2.606</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ascii="Times New Roman" w:hAnsi="Times New Roman" w:hint="eastAsia"/>
                <w:sz w:val="20"/>
                <w:szCs w:val="20"/>
                <w:lang w:eastAsia="zh-TW"/>
              </w:rPr>
              <w:t>(.012)*</w:t>
            </w:r>
          </w:p>
        </w:tc>
        <w:tc>
          <w:tcPr>
            <w:tcW w:w="1134"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-0.36</w:t>
            </w:r>
          </w:p>
        </w:tc>
      </w:tr>
      <w:tr w:rsidR="00F1375B" w:rsidRPr="00590656">
        <w:tc>
          <w:tcPr>
            <w:tcW w:w="3794" w:type="dxa"/>
            <w:vMerge/>
            <w:tcBorders>
              <w:left w:val="nil"/>
              <w:right w:val="nil"/>
            </w:tcBorders>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2.36</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1.238</w:t>
            </w:r>
          </w:p>
        </w:tc>
        <w:tc>
          <w:tcPr>
            <w:tcW w:w="992"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794" w:type="dxa"/>
            <w:vMerge w:val="restart"/>
            <w:tcBorders>
              <w:left w:val="nil"/>
              <w:right w:val="nil"/>
            </w:tcBorders>
          </w:tcPr>
          <w:p w:rsidR="00F1375B" w:rsidRPr="00590656" w:rsidRDefault="00F1375B" w:rsidP="00CE788F">
            <w:pPr>
              <w:pStyle w:val="BodyText"/>
              <w:numPr>
                <w:ilvl w:val="0"/>
                <w:numId w:val="3"/>
              </w:numPr>
              <w:adjustRightInd w:val="0"/>
              <w:snapToGrid w:val="0"/>
              <w:spacing w:line="240" w:lineRule="auto"/>
              <w:ind w:left="0"/>
              <w:rPr>
                <w:rFonts w:ascii="Times New Roman" w:hAnsi="Times New Roman"/>
                <w:sz w:val="20"/>
                <w:lang w:eastAsia="zh-TW"/>
              </w:rPr>
            </w:pPr>
            <w:r w:rsidRPr="00590656">
              <w:rPr>
                <w:rFonts w:ascii="Times New Roman" w:hAnsi="Times New Roman"/>
                <w:sz w:val="20"/>
                <w:lang w:eastAsia="zh-HK"/>
              </w:rPr>
              <w:t>I</w:t>
            </w:r>
            <w:r w:rsidRPr="00590656">
              <w:rPr>
                <w:rFonts w:ascii="Times New Roman" w:hAnsi="Times New Roman"/>
                <w:sz w:val="20"/>
              </w:rPr>
              <w:t xml:space="preserve"> feel safe </w:t>
            </w:r>
            <w:r w:rsidRPr="00590656">
              <w:rPr>
                <w:rFonts w:ascii="Times New Roman" w:hAnsi="Times New Roman"/>
                <w:sz w:val="20"/>
                <w:lang w:eastAsia="zh-HK"/>
              </w:rPr>
              <w:t>in</w:t>
            </w:r>
            <w:r w:rsidRPr="00590656">
              <w:rPr>
                <w:rFonts w:ascii="Times New Roman" w:hAnsi="Times New Roman"/>
                <w:sz w:val="20"/>
              </w:rPr>
              <w:t xml:space="preserve"> the school</w:t>
            </w:r>
            <w:r w:rsidRPr="00590656">
              <w:rPr>
                <w:rFonts w:ascii="Times New Roman" w:hAnsi="Times New Roman" w:hint="eastAsia"/>
                <w:sz w:val="20"/>
                <w:lang w:eastAsia="zh-TW"/>
              </w:rPr>
              <w:t>_</w:t>
            </w: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1.73</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1.070</w:t>
            </w:r>
          </w:p>
        </w:tc>
        <w:tc>
          <w:tcPr>
            <w:tcW w:w="992"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-3.421</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ascii="Times New Roman" w:hAnsi="Times New Roman" w:hint="eastAsia"/>
                <w:sz w:val="20"/>
                <w:szCs w:val="20"/>
                <w:lang w:eastAsia="zh-TW"/>
              </w:rPr>
              <w:t>(.001)*</w:t>
            </w:r>
          </w:p>
        </w:tc>
        <w:tc>
          <w:tcPr>
            <w:tcW w:w="1134"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-0.47</w:t>
            </w:r>
          </w:p>
        </w:tc>
      </w:tr>
      <w:tr w:rsidR="00F1375B" w:rsidRPr="00590656">
        <w:tc>
          <w:tcPr>
            <w:tcW w:w="3794" w:type="dxa"/>
            <w:vMerge/>
            <w:tcBorders>
              <w:left w:val="nil"/>
              <w:right w:val="nil"/>
            </w:tcBorders>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2.29</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1.285</w:t>
            </w:r>
          </w:p>
        </w:tc>
        <w:tc>
          <w:tcPr>
            <w:tcW w:w="992"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794" w:type="dxa"/>
            <w:vMerge w:val="restart"/>
            <w:tcBorders>
              <w:left w:val="nil"/>
              <w:right w:val="nil"/>
            </w:tcBorders>
          </w:tcPr>
          <w:p w:rsidR="00F1375B" w:rsidRPr="00590656" w:rsidRDefault="00F1375B" w:rsidP="00CE788F">
            <w:pPr>
              <w:pStyle w:val="BodyText"/>
              <w:numPr>
                <w:ilvl w:val="0"/>
                <w:numId w:val="3"/>
              </w:numPr>
              <w:adjustRightInd w:val="0"/>
              <w:snapToGrid w:val="0"/>
              <w:spacing w:line="240" w:lineRule="auto"/>
              <w:ind w:left="0"/>
              <w:rPr>
                <w:rFonts w:ascii="Times New Roman" w:hAnsi="Times New Roman"/>
                <w:sz w:val="20"/>
                <w:lang w:eastAsia="zh-TW"/>
              </w:rPr>
            </w:pPr>
            <w:r w:rsidRPr="00590656">
              <w:rPr>
                <w:rFonts w:ascii="Times New Roman" w:hAnsi="Times New Roman"/>
                <w:sz w:val="20"/>
                <w:lang w:eastAsia="zh-HK"/>
              </w:rPr>
              <w:t>I am</w:t>
            </w:r>
            <w:r w:rsidRPr="00590656">
              <w:rPr>
                <w:rFonts w:ascii="Times New Roman" w:hAnsi="Times New Roman"/>
                <w:sz w:val="20"/>
              </w:rPr>
              <w:t xml:space="preserve"> motivated to learn at </w:t>
            </w:r>
            <w:r w:rsidRPr="00590656">
              <w:rPr>
                <w:rFonts w:ascii="Times New Roman" w:hAnsi="Times New Roman"/>
                <w:sz w:val="20"/>
                <w:lang w:eastAsia="zh-HK"/>
              </w:rPr>
              <w:t>the</w:t>
            </w:r>
            <w:r w:rsidRPr="00590656">
              <w:rPr>
                <w:rFonts w:ascii="Times New Roman" w:hAnsi="Times New Roman"/>
                <w:sz w:val="20"/>
              </w:rPr>
              <w:t xml:space="preserve"> school</w:t>
            </w:r>
            <w:r w:rsidRPr="00590656">
              <w:rPr>
                <w:rFonts w:ascii="Times New Roman" w:hAnsi="Times New Roman" w:hint="eastAsia"/>
                <w:sz w:val="20"/>
                <w:lang w:eastAsia="zh-TW"/>
              </w:rPr>
              <w:t>_</w:t>
            </w: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2.01</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1.105</w:t>
            </w:r>
          </w:p>
        </w:tc>
        <w:tc>
          <w:tcPr>
            <w:tcW w:w="992"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-2.452</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ascii="Times New Roman" w:hAnsi="Times New Roman" w:hint="eastAsia"/>
                <w:sz w:val="20"/>
                <w:szCs w:val="20"/>
                <w:lang w:eastAsia="zh-TW"/>
              </w:rPr>
              <w:t>(.018)*</w:t>
            </w:r>
          </w:p>
        </w:tc>
        <w:tc>
          <w:tcPr>
            <w:tcW w:w="1134"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-0.33</w:t>
            </w:r>
          </w:p>
        </w:tc>
      </w:tr>
      <w:tr w:rsidR="00F1375B" w:rsidRPr="00590656">
        <w:tc>
          <w:tcPr>
            <w:tcW w:w="3794" w:type="dxa"/>
            <w:vMerge/>
            <w:tcBorders>
              <w:left w:val="nil"/>
              <w:right w:val="nil"/>
            </w:tcBorders>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2.40</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1.223</w:t>
            </w:r>
          </w:p>
        </w:tc>
        <w:tc>
          <w:tcPr>
            <w:tcW w:w="992"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794" w:type="dxa"/>
            <w:vMerge w:val="restart"/>
            <w:tcBorders>
              <w:left w:val="nil"/>
              <w:right w:val="nil"/>
            </w:tcBorders>
          </w:tcPr>
          <w:p w:rsidR="00F1375B" w:rsidRPr="00590656" w:rsidRDefault="00F1375B" w:rsidP="00CE788F">
            <w:pPr>
              <w:pStyle w:val="BodyText"/>
              <w:numPr>
                <w:ilvl w:val="0"/>
                <w:numId w:val="3"/>
              </w:numPr>
              <w:adjustRightInd w:val="0"/>
              <w:snapToGrid w:val="0"/>
              <w:spacing w:line="240" w:lineRule="auto"/>
              <w:ind w:left="0"/>
              <w:rPr>
                <w:rFonts w:ascii="Times New Roman" w:hAnsi="Times New Roman"/>
                <w:sz w:val="20"/>
                <w:lang w:eastAsia="zh-TW"/>
              </w:rPr>
            </w:pPr>
            <w:r w:rsidRPr="00590656">
              <w:rPr>
                <w:rFonts w:ascii="Times New Roman" w:hAnsi="Times New Roman"/>
                <w:sz w:val="20"/>
                <w:lang w:eastAsia="zh-HK"/>
              </w:rPr>
              <w:t>I</w:t>
            </w:r>
            <w:r w:rsidRPr="00590656">
              <w:rPr>
                <w:rFonts w:ascii="Times New Roman" w:hAnsi="Times New Roman" w:hint="eastAsia"/>
                <w:sz w:val="20"/>
                <w:lang w:eastAsia="zh-HK"/>
              </w:rPr>
              <w:t xml:space="preserve"> </w:t>
            </w:r>
            <w:r w:rsidRPr="00590656">
              <w:rPr>
                <w:rFonts w:ascii="Times New Roman" w:hAnsi="Times New Roman"/>
                <w:sz w:val="20"/>
                <w:lang w:eastAsia="zh-HK"/>
              </w:rPr>
              <w:t>am</w:t>
            </w:r>
            <w:r w:rsidRPr="00590656">
              <w:rPr>
                <w:rFonts w:ascii="Times New Roman" w:hAnsi="Times New Roman"/>
                <w:sz w:val="20"/>
              </w:rPr>
              <w:t xml:space="preserve"> given appropriate opportunities to contribute</w:t>
            </w:r>
            <w:r w:rsidRPr="00590656">
              <w:rPr>
                <w:rFonts w:ascii="Times New Roman" w:hAnsi="Times New Roman"/>
                <w:sz w:val="20"/>
                <w:lang w:eastAsia="zh-HK"/>
              </w:rPr>
              <w:t xml:space="preserve"> my strength</w:t>
            </w:r>
            <w:r w:rsidRPr="00590656">
              <w:rPr>
                <w:rFonts w:ascii="Times New Roman" w:hAnsi="Times New Roman"/>
                <w:sz w:val="20"/>
              </w:rPr>
              <w:t xml:space="preserve"> to school life in </w:t>
            </w:r>
            <w:r w:rsidRPr="00590656">
              <w:rPr>
                <w:rFonts w:ascii="Times New Roman" w:hAnsi="Times New Roman"/>
                <w:sz w:val="20"/>
                <w:lang w:eastAsia="zh-HK"/>
              </w:rPr>
              <w:t>the</w:t>
            </w:r>
            <w:r w:rsidRPr="00590656">
              <w:rPr>
                <w:rFonts w:ascii="Times New Roman" w:hAnsi="Times New Roman"/>
                <w:sz w:val="20"/>
              </w:rPr>
              <w:t xml:space="preserve"> school</w:t>
            </w:r>
            <w:r w:rsidRPr="00590656">
              <w:rPr>
                <w:rFonts w:ascii="Times New Roman" w:hAnsi="Times New Roman" w:hint="eastAsia"/>
                <w:sz w:val="20"/>
                <w:lang w:eastAsia="zh-TW"/>
              </w:rPr>
              <w:t>_</w:t>
            </w: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2.24</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1.140</w:t>
            </w:r>
          </w:p>
        </w:tc>
        <w:tc>
          <w:tcPr>
            <w:tcW w:w="992"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-1.149</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ascii="Times New Roman" w:hAnsi="Times New Roman" w:hint="eastAsia"/>
                <w:sz w:val="20"/>
                <w:szCs w:val="20"/>
                <w:lang w:eastAsia="zh-TW"/>
              </w:rPr>
              <w:t>(.261)</w:t>
            </w:r>
          </w:p>
        </w:tc>
        <w:tc>
          <w:tcPr>
            <w:tcW w:w="1134"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w:t>
            </w:r>
          </w:p>
        </w:tc>
      </w:tr>
      <w:tr w:rsidR="00F1375B" w:rsidRPr="00590656">
        <w:tc>
          <w:tcPr>
            <w:tcW w:w="3794" w:type="dxa"/>
            <w:vMerge/>
            <w:tcBorders>
              <w:left w:val="nil"/>
              <w:right w:val="nil"/>
            </w:tcBorders>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2.43</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1.245</w:t>
            </w:r>
          </w:p>
        </w:tc>
        <w:tc>
          <w:tcPr>
            <w:tcW w:w="992"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794" w:type="dxa"/>
            <w:vMerge w:val="restart"/>
            <w:tcBorders>
              <w:left w:val="nil"/>
              <w:right w:val="nil"/>
            </w:tcBorders>
          </w:tcPr>
          <w:p w:rsidR="00F1375B" w:rsidRPr="00590656" w:rsidRDefault="00F1375B" w:rsidP="00CE788F">
            <w:pPr>
              <w:pStyle w:val="BodyText"/>
              <w:numPr>
                <w:ilvl w:val="0"/>
                <w:numId w:val="3"/>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lang w:eastAsia="zh-HK"/>
              </w:rPr>
              <w:t xml:space="preserve">teachers </w:t>
            </w:r>
            <w:r w:rsidRPr="00590656">
              <w:rPr>
                <w:rFonts w:ascii="Times New Roman" w:hAnsi="Times New Roman"/>
                <w:sz w:val="20"/>
              </w:rPr>
              <w:t xml:space="preserve">adapt </w:t>
            </w:r>
            <w:r w:rsidRPr="00590656">
              <w:rPr>
                <w:rFonts w:ascii="Times New Roman" w:hAnsi="Times New Roman"/>
                <w:sz w:val="20"/>
                <w:lang w:eastAsia="zh-HK"/>
              </w:rPr>
              <w:t>learning and teaching strategies</w:t>
            </w:r>
            <w:r w:rsidRPr="00590656">
              <w:rPr>
                <w:rFonts w:ascii="Times New Roman" w:hAnsi="Times New Roman"/>
                <w:sz w:val="20"/>
              </w:rPr>
              <w:t xml:space="preserve"> to suit my individual needs</w:t>
            </w: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1.99</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1.124</w:t>
            </w:r>
          </w:p>
        </w:tc>
        <w:tc>
          <w:tcPr>
            <w:tcW w:w="992"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-3.247</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ascii="Times New Roman" w:hAnsi="Times New Roman" w:hint="eastAsia"/>
                <w:sz w:val="20"/>
                <w:szCs w:val="20"/>
                <w:lang w:eastAsia="zh-TW"/>
              </w:rPr>
              <w:t>(.001)*</w:t>
            </w:r>
          </w:p>
        </w:tc>
        <w:tc>
          <w:tcPr>
            <w:tcW w:w="1134"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-0.45</w:t>
            </w:r>
          </w:p>
        </w:tc>
      </w:tr>
      <w:tr w:rsidR="00F1375B" w:rsidRPr="00590656">
        <w:tc>
          <w:tcPr>
            <w:tcW w:w="3794" w:type="dxa"/>
            <w:vMerge/>
            <w:tcBorders>
              <w:left w:val="nil"/>
              <w:right w:val="nil"/>
            </w:tcBorders>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2.52</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1.237</w:t>
            </w:r>
          </w:p>
        </w:tc>
        <w:tc>
          <w:tcPr>
            <w:tcW w:w="992"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794" w:type="dxa"/>
            <w:vMerge w:val="restart"/>
            <w:tcBorders>
              <w:left w:val="nil"/>
              <w:right w:val="nil"/>
            </w:tcBorders>
          </w:tcPr>
          <w:p w:rsidR="00F1375B" w:rsidRPr="00590656" w:rsidRDefault="00F1375B" w:rsidP="00CE788F">
            <w:pPr>
              <w:pStyle w:val="BodyText"/>
              <w:numPr>
                <w:ilvl w:val="0"/>
                <w:numId w:val="3"/>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lang w:eastAsia="zh-HK"/>
              </w:rPr>
              <w:t xml:space="preserve">teachers </w:t>
            </w:r>
            <w:r w:rsidRPr="00590656">
              <w:rPr>
                <w:rFonts w:ascii="Times New Roman" w:hAnsi="Times New Roman"/>
                <w:sz w:val="20"/>
              </w:rPr>
              <w:t xml:space="preserve">adjust assessment format in tests or examinations to </w:t>
            </w:r>
            <w:r w:rsidRPr="00590656">
              <w:rPr>
                <w:rFonts w:ascii="Times New Roman" w:hAnsi="Times New Roman"/>
                <w:sz w:val="20"/>
                <w:lang w:eastAsia="zh-HK"/>
              </w:rPr>
              <w:t>my</w:t>
            </w:r>
            <w:r w:rsidRPr="00590656">
              <w:rPr>
                <w:rFonts w:ascii="Times New Roman" w:hAnsi="Times New Roman"/>
                <w:sz w:val="20"/>
              </w:rPr>
              <w:t xml:space="preserve"> individual need</w:t>
            </w:r>
            <w:r w:rsidRPr="00590656">
              <w:rPr>
                <w:rFonts w:ascii="Times New Roman" w:hAnsi="Times New Roman" w:hint="eastAsia"/>
                <w:sz w:val="20"/>
                <w:lang w:eastAsia="zh-TW"/>
              </w:rPr>
              <w:t>s</w:t>
            </w: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1.93</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1.122</w:t>
            </w:r>
          </w:p>
        </w:tc>
        <w:tc>
          <w:tcPr>
            <w:tcW w:w="992"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-2.367</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ascii="Times New Roman" w:hAnsi="Times New Roman" w:hint="eastAsia"/>
                <w:sz w:val="20"/>
                <w:szCs w:val="20"/>
                <w:lang w:eastAsia="zh-TW"/>
              </w:rPr>
              <w:t>(.019)*</w:t>
            </w:r>
          </w:p>
        </w:tc>
        <w:tc>
          <w:tcPr>
            <w:tcW w:w="1134"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-0.33</w:t>
            </w:r>
          </w:p>
        </w:tc>
      </w:tr>
      <w:tr w:rsidR="00F1375B" w:rsidRPr="00590656">
        <w:tc>
          <w:tcPr>
            <w:tcW w:w="3794" w:type="dxa"/>
            <w:vMerge/>
            <w:tcBorders>
              <w:left w:val="nil"/>
              <w:right w:val="nil"/>
            </w:tcBorders>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2.32</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1.263</w:t>
            </w:r>
          </w:p>
        </w:tc>
        <w:tc>
          <w:tcPr>
            <w:tcW w:w="992"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c>
          <w:tcPr>
            <w:tcW w:w="1134" w:type="dxa"/>
            <w:vMerge/>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p>
        </w:tc>
      </w:tr>
      <w:tr w:rsidR="00F1375B" w:rsidRPr="00590656">
        <w:tc>
          <w:tcPr>
            <w:tcW w:w="3794" w:type="dxa"/>
            <w:vMerge w:val="restart"/>
            <w:tcBorders>
              <w:left w:val="nil"/>
              <w:right w:val="nil"/>
            </w:tcBorders>
          </w:tcPr>
          <w:p w:rsidR="00F1375B" w:rsidRPr="00590656" w:rsidRDefault="00F1375B" w:rsidP="00CE788F">
            <w:pPr>
              <w:pStyle w:val="BodyText"/>
              <w:numPr>
                <w:ilvl w:val="0"/>
                <w:numId w:val="3"/>
              </w:numPr>
              <w:adjustRightInd w:val="0"/>
              <w:snapToGrid w:val="0"/>
              <w:spacing w:line="240" w:lineRule="auto"/>
              <w:ind w:left="0"/>
              <w:rPr>
                <w:rFonts w:ascii="Times New Roman" w:hAnsi="Times New Roman"/>
                <w:sz w:val="20"/>
                <w:lang w:eastAsia="zh-TW"/>
              </w:rPr>
            </w:pPr>
            <w:r w:rsidRPr="00590656">
              <w:rPr>
                <w:rFonts w:ascii="Times New Roman" w:hAnsi="Times New Roman" w:hint="eastAsia"/>
                <w:sz w:val="20"/>
                <w:lang w:eastAsia="zh-TW"/>
              </w:rPr>
              <w:t>_</w:t>
            </w:r>
            <w:r w:rsidRPr="00590656">
              <w:rPr>
                <w:rFonts w:ascii="Times New Roman" w:hAnsi="Times New Roman"/>
                <w:sz w:val="20"/>
              </w:rPr>
              <w:t>offers a wide range of extra-curricular activity choices for m</w:t>
            </w:r>
            <w:r w:rsidRPr="00590656">
              <w:rPr>
                <w:rFonts w:ascii="Times New Roman" w:hAnsi="Times New Roman"/>
                <w:sz w:val="20"/>
                <w:lang w:eastAsia="zh-HK"/>
              </w:rPr>
              <w:t>e</w:t>
            </w:r>
          </w:p>
        </w:tc>
        <w:tc>
          <w:tcPr>
            <w:tcW w:w="1559" w:type="dxa"/>
            <w:tcBorders>
              <w:left w:val="nil"/>
              <w:right w:val="nil"/>
            </w:tcBorders>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hint="eastAsia"/>
                <w:sz w:val="20"/>
                <w:szCs w:val="20"/>
                <w:lang w:eastAsia="zh-TW"/>
              </w:rPr>
              <w:t>Without</w:t>
            </w:r>
            <w:r w:rsidRPr="00590656">
              <w:rPr>
                <w:rFonts w:ascii="Times New Roman" w:hAnsi="Times New Roman"/>
                <w:sz w:val="20"/>
                <w:szCs w:val="20"/>
                <w:lang w:eastAsia="zh-TW"/>
              </w:rPr>
              <w:t xml:space="preserve"> SEN</w:t>
            </w:r>
          </w:p>
        </w:tc>
        <w:tc>
          <w:tcPr>
            <w:tcW w:w="851"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2.24</w:t>
            </w:r>
          </w:p>
        </w:tc>
        <w:tc>
          <w:tcPr>
            <w:tcW w:w="850" w:type="dxa"/>
            <w:tcBorders>
              <w:left w:val="nil"/>
              <w:right w:val="nil"/>
            </w:tcBorders>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1.180</w:t>
            </w:r>
          </w:p>
        </w:tc>
        <w:tc>
          <w:tcPr>
            <w:tcW w:w="992"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sz w:val="20"/>
                <w:szCs w:val="20"/>
                <w:lang w:eastAsia="zh-TW"/>
              </w:rPr>
              <w:t>-2.528</w:t>
            </w:r>
          </w:p>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ascii="Times New Roman" w:hAnsi="Times New Roman" w:hint="eastAsia"/>
                <w:sz w:val="20"/>
                <w:szCs w:val="20"/>
                <w:lang w:eastAsia="zh-TW"/>
              </w:rPr>
              <w:t>(.014)*</w:t>
            </w:r>
          </w:p>
        </w:tc>
        <w:tc>
          <w:tcPr>
            <w:tcW w:w="1134" w:type="dxa"/>
            <w:vMerge w:val="restart"/>
            <w:tcBorders>
              <w:left w:val="nil"/>
              <w:right w:val="nil"/>
            </w:tcBorders>
          </w:tcPr>
          <w:p w:rsidR="00F1375B" w:rsidRPr="00590656" w:rsidRDefault="00F1375B" w:rsidP="00CE788F">
            <w:pPr>
              <w:widowControl w:val="0"/>
              <w:autoSpaceDE w:val="0"/>
              <w:autoSpaceDN w:val="0"/>
              <w:adjustRightInd w:val="0"/>
              <w:snapToGrid w:val="0"/>
              <w:jc w:val="center"/>
              <w:rPr>
                <w:rFonts w:cs="Arial"/>
                <w:sz w:val="20"/>
                <w:szCs w:val="20"/>
                <w:lang w:eastAsia="zh-TW"/>
              </w:rPr>
            </w:pPr>
            <w:r w:rsidRPr="00590656">
              <w:rPr>
                <w:rFonts w:cs="Arial" w:hint="eastAsia"/>
                <w:sz w:val="20"/>
                <w:szCs w:val="20"/>
                <w:lang w:eastAsia="zh-TW"/>
              </w:rPr>
              <w:t>-0.35</w:t>
            </w:r>
          </w:p>
        </w:tc>
      </w:tr>
      <w:tr w:rsidR="00F1375B" w:rsidRPr="00590656">
        <w:tc>
          <w:tcPr>
            <w:tcW w:w="3794" w:type="dxa"/>
            <w:vMerge/>
          </w:tcPr>
          <w:p w:rsidR="00F1375B" w:rsidRPr="00590656" w:rsidRDefault="00F1375B" w:rsidP="00CE788F">
            <w:pPr>
              <w:pStyle w:val="BodyText"/>
              <w:adjustRightInd w:val="0"/>
              <w:snapToGrid w:val="0"/>
              <w:spacing w:line="240" w:lineRule="auto"/>
              <w:rPr>
                <w:rFonts w:ascii="Times New Roman" w:hAnsi="Times New Roman"/>
                <w:sz w:val="20"/>
                <w:lang w:eastAsia="zh-TW"/>
              </w:rPr>
            </w:pPr>
          </w:p>
        </w:tc>
        <w:tc>
          <w:tcPr>
            <w:tcW w:w="1559" w:type="dxa"/>
          </w:tcPr>
          <w:p w:rsidR="00F1375B" w:rsidRPr="00590656" w:rsidRDefault="00F1375B" w:rsidP="00CE788F">
            <w:pPr>
              <w:widowControl w:val="0"/>
              <w:autoSpaceDE w:val="0"/>
              <w:autoSpaceDN w:val="0"/>
              <w:adjustRightInd w:val="0"/>
              <w:snapToGrid w:val="0"/>
              <w:rPr>
                <w:rFonts w:ascii="Times New Roman" w:hAnsi="Times New Roman"/>
                <w:sz w:val="20"/>
                <w:szCs w:val="20"/>
                <w:lang w:eastAsia="zh-TW"/>
              </w:rPr>
            </w:pPr>
            <w:r w:rsidRPr="00590656">
              <w:rPr>
                <w:rFonts w:ascii="Times New Roman" w:hAnsi="Times New Roman"/>
                <w:sz w:val="20"/>
                <w:szCs w:val="20"/>
                <w:lang w:eastAsia="zh-TW"/>
              </w:rPr>
              <w:t>W</w:t>
            </w:r>
            <w:r w:rsidRPr="00590656">
              <w:rPr>
                <w:rFonts w:ascii="Times New Roman" w:hAnsi="Times New Roman" w:hint="eastAsia"/>
                <w:sz w:val="20"/>
                <w:szCs w:val="20"/>
                <w:lang w:eastAsia="zh-TW"/>
              </w:rPr>
              <w:t xml:space="preserve">ith </w:t>
            </w:r>
            <w:r w:rsidRPr="00590656">
              <w:rPr>
                <w:rFonts w:ascii="Times New Roman" w:hAnsi="Times New Roman"/>
                <w:sz w:val="20"/>
                <w:szCs w:val="20"/>
                <w:lang w:eastAsia="zh-TW"/>
              </w:rPr>
              <w:t>SEN</w:t>
            </w:r>
          </w:p>
        </w:tc>
        <w:tc>
          <w:tcPr>
            <w:tcW w:w="851"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2.67</w:t>
            </w:r>
          </w:p>
        </w:tc>
        <w:tc>
          <w:tcPr>
            <w:tcW w:w="850" w:type="dxa"/>
          </w:tcPr>
          <w:p w:rsidR="00F1375B" w:rsidRPr="00590656" w:rsidRDefault="00F1375B" w:rsidP="00CE788F">
            <w:pPr>
              <w:widowControl w:val="0"/>
              <w:autoSpaceDE w:val="0"/>
              <w:autoSpaceDN w:val="0"/>
              <w:adjustRightInd w:val="0"/>
              <w:snapToGrid w:val="0"/>
              <w:jc w:val="right"/>
              <w:rPr>
                <w:rFonts w:cs="Arial"/>
                <w:sz w:val="20"/>
                <w:szCs w:val="20"/>
                <w:lang w:eastAsia="zh-TW"/>
              </w:rPr>
            </w:pPr>
            <w:r w:rsidRPr="00590656">
              <w:rPr>
                <w:rFonts w:cs="Arial"/>
                <w:sz w:val="20"/>
                <w:szCs w:val="20"/>
                <w:lang w:eastAsia="zh-TW"/>
              </w:rPr>
              <w:t>1.255</w:t>
            </w:r>
          </w:p>
        </w:tc>
        <w:tc>
          <w:tcPr>
            <w:tcW w:w="992" w:type="dxa"/>
            <w:vMerge/>
          </w:tcPr>
          <w:p w:rsidR="00F1375B" w:rsidRPr="00590656" w:rsidRDefault="00F1375B" w:rsidP="00CE788F">
            <w:pPr>
              <w:widowControl w:val="0"/>
              <w:autoSpaceDE w:val="0"/>
              <w:autoSpaceDN w:val="0"/>
              <w:adjustRightInd w:val="0"/>
              <w:snapToGrid w:val="0"/>
              <w:jc w:val="right"/>
              <w:rPr>
                <w:rFonts w:cs="Arial"/>
                <w:sz w:val="20"/>
                <w:szCs w:val="20"/>
                <w:lang w:eastAsia="zh-TW"/>
              </w:rPr>
            </w:pPr>
          </w:p>
        </w:tc>
        <w:tc>
          <w:tcPr>
            <w:tcW w:w="1134" w:type="dxa"/>
            <w:vMerge/>
          </w:tcPr>
          <w:p w:rsidR="00F1375B" w:rsidRPr="00590656" w:rsidRDefault="00F1375B" w:rsidP="00CE788F">
            <w:pPr>
              <w:widowControl w:val="0"/>
              <w:autoSpaceDE w:val="0"/>
              <w:autoSpaceDN w:val="0"/>
              <w:adjustRightInd w:val="0"/>
              <w:snapToGrid w:val="0"/>
              <w:jc w:val="right"/>
              <w:rPr>
                <w:rFonts w:cs="Arial"/>
                <w:sz w:val="20"/>
                <w:szCs w:val="20"/>
                <w:lang w:eastAsia="zh-TW"/>
              </w:rPr>
            </w:pPr>
          </w:p>
        </w:tc>
      </w:tr>
    </w:tbl>
    <w:p w:rsidR="00F1375B" w:rsidRPr="00590656" w:rsidRDefault="00F1375B" w:rsidP="00F1375B">
      <w:pPr>
        <w:pStyle w:val="BodyText"/>
        <w:adjustRightInd w:val="0"/>
        <w:snapToGrid w:val="0"/>
        <w:spacing w:line="240" w:lineRule="auto"/>
        <w:rPr>
          <w:sz w:val="20"/>
          <w:lang w:eastAsia="zh-TW"/>
        </w:rPr>
      </w:pPr>
      <w:r w:rsidRPr="00590656">
        <w:rPr>
          <w:rFonts w:ascii="Times New Roman" w:hAnsi="Times New Roman" w:hint="eastAsia"/>
          <w:sz w:val="20"/>
          <w:lang w:eastAsia="zh-TW"/>
        </w:rPr>
        <w:t>*p &lt;0.05</w:t>
      </w:r>
    </w:p>
    <w:p w:rsidR="00F1375B" w:rsidRDefault="00F1375B" w:rsidP="00F1375B">
      <w:pPr>
        <w:pStyle w:val="Default"/>
        <w:snapToGrid w:val="0"/>
        <w:spacing w:line="480" w:lineRule="auto"/>
        <w:jc w:val="both"/>
        <w:rPr>
          <w:rFonts w:ascii="Arial" w:hAnsi="Arial"/>
          <w:color w:val="auto"/>
          <w:sz w:val="20"/>
          <w:szCs w:val="20"/>
          <w:lang w:eastAsia="zh-TW"/>
        </w:rPr>
      </w:pPr>
    </w:p>
    <w:p w:rsidR="00390484" w:rsidRPr="00590656" w:rsidRDefault="00390484" w:rsidP="00F1375B">
      <w:pPr>
        <w:pStyle w:val="Default"/>
        <w:snapToGrid w:val="0"/>
        <w:ind w:firstLine="720"/>
        <w:jc w:val="both"/>
        <w:rPr>
          <w:color w:val="auto"/>
          <w:lang w:eastAsia="zh-TW"/>
        </w:rPr>
      </w:pPr>
      <w:r w:rsidRPr="00590656">
        <w:rPr>
          <w:color w:val="auto"/>
          <w:lang w:eastAsia="zh-TW"/>
        </w:rPr>
        <w:t>M</w:t>
      </w:r>
      <w:r w:rsidRPr="00590656">
        <w:rPr>
          <w:rFonts w:hint="eastAsia"/>
          <w:color w:val="auto"/>
          <w:lang w:eastAsia="zh-TW"/>
        </w:rPr>
        <w:t xml:space="preserve">ean </w:t>
      </w:r>
      <w:r w:rsidRPr="00590656">
        <w:rPr>
          <w:color w:val="auto"/>
          <w:lang w:eastAsia="zh-TW"/>
        </w:rPr>
        <w:t>p</w:t>
      </w:r>
      <w:r w:rsidRPr="00590656">
        <w:rPr>
          <w:rFonts w:hint="eastAsia"/>
          <w:color w:val="auto"/>
          <w:lang w:eastAsia="zh-TW"/>
        </w:rPr>
        <w:t>erception scores for pupils without S</w:t>
      </w:r>
      <w:r w:rsidR="006D3C7C">
        <w:rPr>
          <w:color w:val="auto"/>
          <w:lang w:eastAsia="zh-TW"/>
        </w:rPr>
        <w:t>pecial Education Needs</w:t>
      </w:r>
      <w:r w:rsidRPr="00590656">
        <w:rPr>
          <w:rFonts w:hint="eastAsia"/>
          <w:color w:val="auto"/>
          <w:lang w:eastAsia="zh-TW"/>
        </w:rPr>
        <w:t xml:space="preserve"> range from 1.73 (somewhat supportive of </w:t>
      </w:r>
      <w:r w:rsidRPr="00590656">
        <w:rPr>
          <w:color w:val="auto"/>
          <w:lang w:eastAsia="zh-TW"/>
        </w:rPr>
        <w:t>“</w:t>
      </w:r>
      <w:r w:rsidRPr="00590656">
        <w:rPr>
          <w:rFonts w:hint="eastAsia"/>
          <w:color w:val="auto"/>
          <w:lang w:eastAsia="zh-TW"/>
        </w:rPr>
        <w:t>I feel safe</w:t>
      </w:r>
      <w:r w:rsidRPr="00590656">
        <w:rPr>
          <w:color w:val="auto"/>
          <w:lang w:eastAsia="zh-TW"/>
        </w:rPr>
        <w:t>”</w:t>
      </w:r>
      <w:r w:rsidRPr="00590656">
        <w:rPr>
          <w:rFonts w:hint="eastAsia"/>
          <w:color w:val="auto"/>
          <w:lang w:eastAsia="zh-TW"/>
        </w:rPr>
        <w:t xml:space="preserve">) to 2.72 (quite supportive of </w:t>
      </w:r>
      <w:r w:rsidRPr="00590656">
        <w:rPr>
          <w:color w:val="auto"/>
          <w:lang w:eastAsia="zh-TW"/>
        </w:rPr>
        <w:t>“</w:t>
      </w:r>
      <w:r w:rsidRPr="00590656">
        <w:rPr>
          <w:rFonts w:hint="eastAsia"/>
          <w:color w:val="auto"/>
          <w:lang w:eastAsia="zh-TW"/>
        </w:rPr>
        <w:t>developing social skills</w:t>
      </w:r>
      <w:r w:rsidRPr="00590656">
        <w:rPr>
          <w:color w:val="auto"/>
          <w:lang w:eastAsia="zh-TW"/>
        </w:rPr>
        <w:t>”</w:t>
      </w:r>
      <w:r w:rsidRPr="00590656">
        <w:rPr>
          <w:rFonts w:hint="eastAsia"/>
          <w:color w:val="auto"/>
          <w:lang w:eastAsia="zh-TW"/>
        </w:rPr>
        <w:t xml:space="preserve">); while those of pupils with SEN range from 2.15 (quite supportive of </w:t>
      </w:r>
      <w:r w:rsidRPr="00590656">
        <w:rPr>
          <w:color w:val="auto"/>
          <w:lang w:eastAsia="zh-TW"/>
        </w:rPr>
        <w:t>“</w:t>
      </w:r>
      <w:r w:rsidRPr="00590656">
        <w:rPr>
          <w:rFonts w:hint="eastAsia"/>
          <w:color w:val="auto"/>
          <w:lang w:eastAsia="zh-TW"/>
        </w:rPr>
        <w:t xml:space="preserve">progress in </w:t>
      </w:r>
      <w:r w:rsidRPr="00590656">
        <w:rPr>
          <w:color w:val="auto"/>
          <w:lang w:eastAsia="zh-TW"/>
        </w:rPr>
        <w:t>academic</w:t>
      </w:r>
      <w:r w:rsidRPr="00590656">
        <w:rPr>
          <w:rFonts w:hint="eastAsia"/>
          <w:color w:val="auto"/>
          <w:lang w:eastAsia="zh-TW"/>
        </w:rPr>
        <w:t xml:space="preserve"> performance</w:t>
      </w:r>
      <w:r w:rsidRPr="00590656">
        <w:rPr>
          <w:color w:val="auto"/>
          <w:lang w:eastAsia="zh-TW"/>
        </w:rPr>
        <w:t>”</w:t>
      </w:r>
      <w:r w:rsidRPr="00590656">
        <w:rPr>
          <w:rFonts w:hint="eastAsia"/>
          <w:color w:val="auto"/>
          <w:lang w:eastAsia="zh-TW"/>
        </w:rPr>
        <w:t xml:space="preserve">) to 2.76 (quite supportive of </w:t>
      </w:r>
      <w:r w:rsidRPr="00590656">
        <w:rPr>
          <w:color w:val="auto"/>
          <w:lang w:eastAsia="zh-TW"/>
        </w:rPr>
        <w:t>“</w:t>
      </w:r>
      <w:r w:rsidRPr="00590656">
        <w:rPr>
          <w:rFonts w:hint="eastAsia"/>
          <w:color w:val="auto"/>
          <w:lang w:eastAsia="zh-TW"/>
        </w:rPr>
        <w:t>developing social skills</w:t>
      </w:r>
      <w:r w:rsidRPr="00590656">
        <w:rPr>
          <w:color w:val="auto"/>
          <w:lang w:eastAsia="zh-TW"/>
        </w:rPr>
        <w:t>”</w:t>
      </w:r>
      <w:r w:rsidRPr="00590656">
        <w:rPr>
          <w:rFonts w:hint="eastAsia"/>
          <w:color w:val="auto"/>
          <w:lang w:eastAsia="zh-TW"/>
        </w:rPr>
        <w:t xml:space="preserve">). There are </w:t>
      </w:r>
      <w:r w:rsidRPr="00590656">
        <w:rPr>
          <w:color w:val="auto"/>
          <w:lang w:eastAsia="zh-TW"/>
        </w:rPr>
        <w:t>nine</w:t>
      </w:r>
      <w:r w:rsidRPr="00590656">
        <w:rPr>
          <w:rFonts w:hint="eastAsia"/>
          <w:color w:val="auto"/>
          <w:lang w:eastAsia="zh-TW"/>
        </w:rPr>
        <w:t xml:space="preserve"> items in which there are significant differences in the perception of impact towards inclusive schooling between both groups. These include </w:t>
      </w:r>
      <w:r w:rsidRPr="00590656">
        <w:rPr>
          <w:color w:val="auto"/>
          <w:lang w:eastAsia="zh-TW"/>
        </w:rPr>
        <w:t>“</w:t>
      </w:r>
      <w:r w:rsidRPr="00590656">
        <w:rPr>
          <w:rFonts w:hint="eastAsia"/>
          <w:color w:val="auto"/>
          <w:lang w:eastAsia="zh-TW"/>
        </w:rPr>
        <w:t xml:space="preserve">progress in academic performance (p = .024), </w:t>
      </w:r>
      <w:r w:rsidRPr="00590656">
        <w:rPr>
          <w:color w:val="auto"/>
          <w:lang w:eastAsia="zh-TW"/>
        </w:rPr>
        <w:t>“</w:t>
      </w:r>
      <w:r w:rsidRPr="00590656">
        <w:rPr>
          <w:rFonts w:hint="eastAsia"/>
          <w:color w:val="auto"/>
          <w:lang w:eastAsia="zh-TW"/>
        </w:rPr>
        <w:t>progress in problem-solving skills</w:t>
      </w:r>
      <w:r w:rsidRPr="00590656">
        <w:rPr>
          <w:color w:val="auto"/>
          <w:lang w:eastAsia="zh-TW"/>
        </w:rPr>
        <w:t>”</w:t>
      </w:r>
      <w:r w:rsidRPr="00590656">
        <w:rPr>
          <w:rFonts w:hint="eastAsia"/>
          <w:color w:val="auto"/>
          <w:lang w:eastAsia="zh-TW"/>
        </w:rPr>
        <w:t xml:space="preserve"> (p = .018), </w:t>
      </w:r>
      <w:r w:rsidRPr="00590656">
        <w:rPr>
          <w:color w:val="auto"/>
          <w:lang w:eastAsia="zh-TW"/>
        </w:rPr>
        <w:t>“</w:t>
      </w:r>
      <w:r w:rsidRPr="00590656">
        <w:rPr>
          <w:rFonts w:hint="eastAsia"/>
          <w:color w:val="auto"/>
          <w:lang w:eastAsia="zh-TW"/>
        </w:rPr>
        <w:t>resources maximize learning capabilities</w:t>
      </w:r>
      <w:r w:rsidRPr="00590656">
        <w:rPr>
          <w:color w:val="auto"/>
          <w:lang w:eastAsia="zh-TW"/>
        </w:rPr>
        <w:t>”</w:t>
      </w:r>
      <w:r w:rsidRPr="00590656">
        <w:rPr>
          <w:rFonts w:hint="eastAsia"/>
          <w:color w:val="auto"/>
          <w:lang w:eastAsia="zh-TW"/>
        </w:rPr>
        <w:t xml:space="preserve"> (p = .004), </w:t>
      </w:r>
      <w:r w:rsidRPr="00590656">
        <w:rPr>
          <w:color w:val="auto"/>
          <w:lang w:eastAsia="zh-TW"/>
        </w:rPr>
        <w:t>“</w:t>
      </w:r>
      <w:r w:rsidRPr="00590656">
        <w:rPr>
          <w:rFonts w:hint="eastAsia"/>
          <w:color w:val="auto"/>
          <w:lang w:eastAsia="zh-TW"/>
        </w:rPr>
        <w:t>well-rounded curriculum</w:t>
      </w:r>
      <w:r w:rsidRPr="00590656">
        <w:rPr>
          <w:color w:val="auto"/>
          <w:lang w:eastAsia="zh-TW"/>
        </w:rPr>
        <w:t>”</w:t>
      </w:r>
      <w:r w:rsidRPr="00590656">
        <w:rPr>
          <w:rFonts w:hint="eastAsia"/>
          <w:color w:val="auto"/>
          <w:lang w:eastAsia="zh-TW"/>
        </w:rPr>
        <w:t xml:space="preserve"> (p = .012), </w:t>
      </w:r>
      <w:r w:rsidRPr="00590656">
        <w:rPr>
          <w:color w:val="auto"/>
          <w:lang w:eastAsia="zh-TW"/>
        </w:rPr>
        <w:t>“</w:t>
      </w:r>
      <w:r w:rsidRPr="00590656">
        <w:rPr>
          <w:rFonts w:hint="eastAsia"/>
          <w:color w:val="auto"/>
          <w:lang w:eastAsia="zh-TW"/>
        </w:rPr>
        <w:t>feel safe in school</w:t>
      </w:r>
      <w:r w:rsidRPr="00590656">
        <w:rPr>
          <w:color w:val="auto"/>
          <w:lang w:eastAsia="zh-TW"/>
        </w:rPr>
        <w:t>”</w:t>
      </w:r>
      <w:r w:rsidRPr="00590656">
        <w:rPr>
          <w:rFonts w:hint="eastAsia"/>
          <w:color w:val="auto"/>
          <w:lang w:eastAsia="zh-TW"/>
        </w:rPr>
        <w:t xml:space="preserve"> (p = .001), </w:t>
      </w:r>
      <w:r w:rsidRPr="00590656">
        <w:rPr>
          <w:color w:val="auto"/>
          <w:lang w:eastAsia="zh-TW"/>
        </w:rPr>
        <w:t>“</w:t>
      </w:r>
      <w:r w:rsidRPr="00590656">
        <w:rPr>
          <w:rFonts w:hint="eastAsia"/>
          <w:color w:val="auto"/>
          <w:lang w:eastAsia="zh-TW"/>
        </w:rPr>
        <w:t>motivated to learn</w:t>
      </w:r>
      <w:r w:rsidRPr="00590656">
        <w:rPr>
          <w:color w:val="auto"/>
          <w:lang w:eastAsia="zh-TW"/>
        </w:rPr>
        <w:t>”</w:t>
      </w:r>
      <w:r w:rsidRPr="00590656">
        <w:rPr>
          <w:rFonts w:hint="eastAsia"/>
          <w:color w:val="auto"/>
          <w:lang w:eastAsia="zh-TW"/>
        </w:rPr>
        <w:t xml:space="preserve"> (p = .018), </w:t>
      </w:r>
      <w:r w:rsidRPr="00590656">
        <w:rPr>
          <w:color w:val="auto"/>
          <w:lang w:eastAsia="zh-TW"/>
        </w:rPr>
        <w:t>“</w:t>
      </w:r>
      <w:r w:rsidRPr="00590656">
        <w:rPr>
          <w:rFonts w:hint="eastAsia"/>
          <w:color w:val="auto"/>
          <w:lang w:eastAsia="zh-TW"/>
        </w:rPr>
        <w:t>strategies suit individual needs</w:t>
      </w:r>
      <w:r w:rsidRPr="00590656">
        <w:rPr>
          <w:color w:val="auto"/>
          <w:lang w:eastAsia="zh-TW"/>
        </w:rPr>
        <w:t>”</w:t>
      </w:r>
      <w:r w:rsidRPr="00590656">
        <w:rPr>
          <w:rFonts w:hint="eastAsia"/>
          <w:color w:val="auto"/>
          <w:lang w:eastAsia="zh-TW"/>
        </w:rPr>
        <w:t xml:space="preserve"> (p = .001), </w:t>
      </w:r>
      <w:r w:rsidRPr="00590656">
        <w:rPr>
          <w:color w:val="auto"/>
          <w:lang w:eastAsia="zh-TW"/>
        </w:rPr>
        <w:t>“</w:t>
      </w:r>
      <w:r w:rsidRPr="00590656">
        <w:rPr>
          <w:rFonts w:hint="eastAsia"/>
          <w:color w:val="auto"/>
          <w:lang w:eastAsia="zh-TW"/>
        </w:rPr>
        <w:t>adjust assessment format</w:t>
      </w:r>
      <w:r w:rsidRPr="00590656">
        <w:rPr>
          <w:color w:val="auto"/>
          <w:lang w:eastAsia="zh-TW"/>
        </w:rPr>
        <w:t>”</w:t>
      </w:r>
      <w:r w:rsidRPr="00590656">
        <w:rPr>
          <w:rFonts w:hint="eastAsia"/>
          <w:color w:val="auto"/>
          <w:lang w:eastAsia="zh-TW"/>
        </w:rPr>
        <w:t xml:space="preserve"> (p = .019) and </w:t>
      </w:r>
      <w:r w:rsidRPr="00590656">
        <w:rPr>
          <w:color w:val="auto"/>
          <w:lang w:eastAsia="zh-TW"/>
        </w:rPr>
        <w:t>“</w:t>
      </w:r>
      <w:r w:rsidRPr="00590656">
        <w:rPr>
          <w:rFonts w:hint="eastAsia"/>
          <w:color w:val="auto"/>
          <w:lang w:eastAsia="zh-TW"/>
        </w:rPr>
        <w:t>extra-curricular activity choices</w:t>
      </w:r>
      <w:r w:rsidRPr="00590656">
        <w:rPr>
          <w:color w:val="auto"/>
          <w:lang w:eastAsia="zh-TW"/>
        </w:rPr>
        <w:t>”</w:t>
      </w:r>
      <w:r w:rsidRPr="00590656">
        <w:rPr>
          <w:rFonts w:hint="eastAsia"/>
          <w:color w:val="auto"/>
          <w:lang w:eastAsia="zh-TW"/>
        </w:rPr>
        <w:t xml:space="preserve"> (p = .014). In general, there is agreement betw</w:t>
      </w:r>
      <w:r w:rsidR="006D3C7C">
        <w:rPr>
          <w:rFonts w:hint="eastAsia"/>
          <w:color w:val="auto"/>
          <w:lang w:eastAsia="zh-TW"/>
        </w:rPr>
        <w:t>een the two groups that the W</w:t>
      </w:r>
      <w:r w:rsidR="006D3C7C">
        <w:rPr>
          <w:color w:val="auto"/>
          <w:lang w:eastAsia="zh-TW"/>
        </w:rPr>
        <w:t xml:space="preserve">hole School Approach </w:t>
      </w:r>
      <w:r w:rsidRPr="00590656">
        <w:rPr>
          <w:rFonts w:hint="eastAsia"/>
          <w:color w:val="auto"/>
          <w:lang w:eastAsia="zh-TW"/>
        </w:rPr>
        <w:t>experience foster</w:t>
      </w:r>
      <w:r w:rsidRPr="00590656">
        <w:rPr>
          <w:color w:val="auto"/>
          <w:lang w:eastAsia="zh-TW"/>
        </w:rPr>
        <w:t>s</w:t>
      </w:r>
      <w:r w:rsidRPr="00590656">
        <w:rPr>
          <w:rFonts w:hint="eastAsia"/>
          <w:color w:val="auto"/>
          <w:lang w:eastAsia="zh-TW"/>
        </w:rPr>
        <w:t xml:space="preserve"> social inclusion while there is a significant difference between their opinions about the impact of studying </w:t>
      </w:r>
      <w:r w:rsidRPr="00590656">
        <w:rPr>
          <w:color w:val="auto"/>
          <w:lang w:eastAsia="zh-TW"/>
        </w:rPr>
        <w:t>together</w:t>
      </w:r>
      <w:r w:rsidRPr="00590656">
        <w:rPr>
          <w:rFonts w:hint="eastAsia"/>
          <w:color w:val="auto"/>
          <w:lang w:eastAsia="zh-TW"/>
        </w:rPr>
        <w:t xml:space="preserve"> on the same WSA campus </w:t>
      </w:r>
      <w:r w:rsidRPr="00590656">
        <w:rPr>
          <w:color w:val="auto"/>
          <w:lang w:eastAsia="zh-TW"/>
        </w:rPr>
        <w:t>with regard to</w:t>
      </w:r>
      <w:r w:rsidRPr="00590656">
        <w:rPr>
          <w:rFonts w:hint="eastAsia"/>
          <w:color w:val="auto"/>
          <w:lang w:eastAsia="zh-TW"/>
        </w:rPr>
        <w:t xml:space="preserve"> teaching and learning.</w:t>
      </w:r>
    </w:p>
    <w:p w:rsidR="00390484" w:rsidRPr="00590656" w:rsidRDefault="00390484" w:rsidP="00F1375B">
      <w:pPr>
        <w:pStyle w:val="Default"/>
        <w:snapToGrid w:val="0"/>
        <w:ind w:firstLine="720"/>
        <w:jc w:val="both"/>
        <w:rPr>
          <w:color w:val="auto"/>
          <w:lang w:eastAsia="zh-TW"/>
        </w:rPr>
      </w:pPr>
      <w:r w:rsidRPr="00590656">
        <w:rPr>
          <w:rFonts w:hint="eastAsia"/>
          <w:color w:val="auto"/>
          <w:lang w:eastAsia="zh-TW"/>
        </w:rPr>
        <w:t xml:space="preserve">The items with the highest two mean Perception scores for the </w:t>
      </w:r>
      <w:r w:rsidRPr="00590656">
        <w:rPr>
          <w:color w:val="auto"/>
          <w:lang w:eastAsia="zh-TW"/>
        </w:rPr>
        <w:t>With</w:t>
      </w:r>
      <w:r w:rsidRPr="00590656">
        <w:rPr>
          <w:rFonts w:hint="eastAsia"/>
          <w:color w:val="auto"/>
          <w:lang w:eastAsia="zh-TW"/>
        </w:rPr>
        <w:t>-</w:t>
      </w:r>
      <w:r w:rsidRPr="00590656">
        <w:rPr>
          <w:color w:val="auto"/>
          <w:lang w:eastAsia="zh-TW"/>
        </w:rPr>
        <w:t xml:space="preserve">SEN </w:t>
      </w:r>
      <w:r w:rsidRPr="00590656">
        <w:rPr>
          <w:rFonts w:hint="eastAsia"/>
          <w:color w:val="auto"/>
          <w:lang w:eastAsia="zh-TW"/>
        </w:rPr>
        <w:t xml:space="preserve">group are: </w:t>
      </w:r>
      <w:r w:rsidRPr="00590656">
        <w:rPr>
          <w:color w:val="auto"/>
          <w:lang w:eastAsia="zh-TW"/>
        </w:rPr>
        <w:t>“</w:t>
      </w:r>
      <w:r w:rsidRPr="00590656">
        <w:rPr>
          <w:rFonts w:hint="eastAsia"/>
          <w:color w:val="auto"/>
          <w:lang w:eastAsia="zh-TW"/>
        </w:rPr>
        <w:t xml:space="preserve">developing social skills (Quite supportive; mean scores = 2.76) and </w:t>
      </w:r>
      <w:r w:rsidRPr="00590656">
        <w:rPr>
          <w:color w:val="auto"/>
          <w:lang w:eastAsia="zh-TW"/>
        </w:rPr>
        <w:t>“</w:t>
      </w:r>
      <w:r w:rsidRPr="00590656">
        <w:rPr>
          <w:rFonts w:hint="eastAsia"/>
          <w:color w:val="auto"/>
          <w:lang w:eastAsia="zh-TW"/>
        </w:rPr>
        <w:t>extra-curricular activities choices</w:t>
      </w:r>
      <w:r w:rsidRPr="00590656">
        <w:rPr>
          <w:color w:val="auto"/>
          <w:lang w:eastAsia="zh-TW"/>
        </w:rPr>
        <w:t>”</w:t>
      </w:r>
      <w:r w:rsidRPr="00590656">
        <w:rPr>
          <w:rFonts w:hint="eastAsia"/>
          <w:color w:val="auto"/>
          <w:lang w:eastAsia="zh-TW"/>
        </w:rPr>
        <w:t xml:space="preserve"> (Quite supportive; mean scores = 2.67). For the Without-SEN group, the highest two Perception mean scores items are: </w:t>
      </w:r>
      <w:r w:rsidRPr="00590656">
        <w:rPr>
          <w:color w:val="auto"/>
          <w:lang w:eastAsia="zh-TW"/>
        </w:rPr>
        <w:t>“</w:t>
      </w:r>
      <w:r w:rsidRPr="00590656">
        <w:rPr>
          <w:rFonts w:hint="eastAsia"/>
          <w:color w:val="auto"/>
          <w:lang w:eastAsia="zh-TW"/>
        </w:rPr>
        <w:t>developing social skills</w:t>
      </w:r>
      <w:r w:rsidRPr="00590656">
        <w:rPr>
          <w:color w:val="auto"/>
          <w:lang w:eastAsia="zh-TW"/>
        </w:rPr>
        <w:t>”</w:t>
      </w:r>
      <w:r w:rsidRPr="00590656">
        <w:rPr>
          <w:rFonts w:hint="eastAsia"/>
          <w:color w:val="auto"/>
          <w:lang w:eastAsia="zh-TW"/>
        </w:rPr>
        <w:t xml:space="preserve"> (Quite supportive; mean scores = 2.72) and </w:t>
      </w:r>
      <w:r w:rsidRPr="00590656">
        <w:rPr>
          <w:color w:val="auto"/>
          <w:lang w:eastAsia="zh-TW"/>
        </w:rPr>
        <w:t>“</w:t>
      </w:r>
      <w:r w:rsidRPr="00590656">
        <w:rPr>
          <w:rFonts w:hint="eastAsia"/>
          <w:color w:val="auto"/>
          <w:lang w:eastAsia="zh-TW"/>
        </w:rPr>
        <w:t>cooperating with others</w:t>
      </w:r>
      <w:r w:rsidRPr="00590656">
        <w:rPr>
          <w:color w:val="auto"/>
          <w:lang w:eastAsia="zh-TW"/>
        </w:rPr>
        <w:t>”</w:t>
      </w:r>
      <w:r w:rsidRPr="00590656">
        <w:rPr>
          <w:rFonts w:hint="eastAsia"/>
          <w:color w:val="auto"/>
          <w:lang w:eastAsia="zh-TW"/>
        </w:rPr>
        <w:t xml:space="preserve"> (Quite supportive; mean scores = 2.45). All of these items are related to the promotion of social inclusion. Both groups perceive that studying together in the same classroom has quite a positive impact on promoting pupils</w:t>
      </w:r>
      <w:r w:rsidRPr="00590656">
        <w:rPr>
          <w:color w:val="auto"/>
          <w:lang w:eastAsia="zh-TW"/>
        </w:rPr>
        <w:t>’</w:t>
      </w:r>
      <w:r w:rsidRPr="00590656">
        <w:rPr>
          <w:rFonts w:hint="eastAsia"/>
          <w:color w:val="auto"/>
          <w:lang w:eastAsia="zh-TW"/>
        </w:rPr>
        <w:t xml:space="preserve"> social relationships between the two groups.</w:t>
      </w:r>
    </w:p>
    <w:p w:rsidR="00390484" w:rsidRPr="00590656" w:rsidRDefault="00390484" w:rsidP="00F1375B">
      <w:pPr>
        <w:pStyle w:val="Default"/>
        <w:snapToGrid w:val="0"/>
        <w:ind w:firstLine="720"/>
        <w:jc w:val="both"/>
        <w:rPr>
          <w:color w:val="auto"/>
          <w:lang w:val="en-GB" w:eastAsia="zh-TW"/>
        </w:rPr>
      </w:pPr>
      <w:r w:rsidRPr="00590656">
        <w:rPr>
          <w:rFonts w:hint="eastAsia"/>
          <w:color w:val="auto"/>
          <w:lang w:eastAsia="zh-TW"/>
        </w:rPr>
        <w:t>The items with the lowest two mean Perception scores for the With-SEN group are:</w:t>
      </w:r>
      <w:r w:rsidRPr="00590656">
        <w:rPr>
          <w:color w:val="auto"/>
          <w:lang w:eastAsia="zh-TW"/>
        </w:rPr>
        <w:t xml:space="preserve"> “</w:t>
      </w:r>
      <w:r w:rsidRPr="00590656">
        <w:rPr>
          <w:rFonts w:hint="eastAsia"/>
          <w:color w:val="auto"/>
          <w:lang w:eastAsia="zh-TW"/>
        </w:rPr>
        <w:t>progress in academic performance</w:t>
      </w:r>
      <w:r w:rsidRPr="00590656">
        <w:rPr>
          <w:color w:val="auto"/>
          <w:lang w:eastAsia="zh-TW"/>
        </w:rPr>
        <w:t>”</w:t>
      </w:r>
      <w:r w:rsidRPr="00590656">
        <w:rPr>
          <w:rFonts w:hint="eastAsia"/>
          <w:color w:val="auto"/>
          <w:lang w:eastAsia="zh-TW"/>
        </w:rPr>
        <w:t xml:space="preserve"> (Quite supportive; mean scores = 2.15) and </w:t>
      </w:r>
      <w:r w:rsidRPr="00590656">
        <w:rPr>
          <w:color w:val="auto"/>
          <w:lang w:eastAsia="zh-TW"/>
        </w:rPr>
        <w:t>“</w:t>
      </w:r>
      <w:r w:rsidRPr="00590656">
        <w:rPr>
          <w:rFonts w:hint="eastAsia"/>
          <w:color w:val="auto"/>
          <w:lang w:eastAsia="zh-TW"/>
        </w:rPr>
        <w:t>progress in living skill independence</w:t>
      </w:r>
      <w:r w:rsidRPr="00590656">
        <w:rPr>
          <w:color w:val="auto"/>
          <w:lang w:eastAsia="zh-TW"/>
        </w:rPr>
        <w:t>”</w:t>
      </w:r>
      <w:r w:rsidRPr="00590656">
        <w:rPr>
          <w:rFonts w:hint="eastAsia"/>
          <w:color w:val="auto"/>
          <w:lang w:eastAsia="zh-TW"/>
        </w:rPr>
        <w:t xml:space="preserve"> (Quite supportive; mean scores = 2.35). For the Without-SEN group, the items with the lowest two mean Perception scores are:</w:t>
      </w:r>
      <w:r w:rsidRPr="00590656">
        <w:rPr>
          <w:color w:val="auto"/>
          <w:lang w:eastAsia="zh-TW"/>
        </w:rPr>
        <w:t xml:space="preserve"> “</w:t>
      </w:r>
      <w:r w:rsidRPr="00590656">
        <w:rPr>
          <w:rFonts w:hint="eastAsia"/>
          <w:color w:val="auto"/>
          <w:lang w:eastAsia="zh-TW"/>
        </w:rPr>
        <w:t xml:space="preserve">feel safe in </w:t>
      </w:r>
      <w:r w:rsidRPr="00590656">
        <w:rPr>
          <w:color w:val="auto"/>
          <w:lang w:eastAsia="zh-TW"/>
        </w:rPr>
        <w:t>the</w:t>
      </w:r>
      <w:r w:rsidRPr="00590656">
        <w:rPr>
          <w:rFonts w:hint="eastAsia"/>
          <w:color w:val="auto"/>
          <w:lang w:eastAsia="zh-TW"/>
        </w:rPr>
        <w:t xml:space="preserve"> school</w:t>
      </w:r>
      <w:r w:rsidRPr="00590656">
        <w:rPr>
          <w:color w:val="auto"/>
          <w:lang w:eastAsia="zh-TW"/>
        </w:rPr>
        <w:t>”</w:t>
      </w:r>
      <w:r w:rsidRPr="00590656">
        <w:rPr>
          <w:rFonts w:hint="eastAsia"/>
          <w:color w:val="auto"/>
          <w:lang w:eastAsia="zh-TW"/>
        </w:rPr>
        <w:t xml:space="preserve"> (Somewhat </w:t>
      </w:r>
      <w:r w:rsidRPr="00590656">
        <w:rPr>
          <w:color w:val="auto"/>
          <w:lang w:eastAsia="zh-TW"/>
        </w:rPr>
        <w:t>supportive</w:t>
      </w:r>
      <w:r w:rsidRPr="00590656">
        <w:rPr>
          <w:rFonts w:hint="eastAsia"/>
          <w:color w:val="auto"/>
          <w:lang w:eastAsia="zh-TW"/>
        </w:rPr>
        <w:t xml:space="preserve">; mean scores = 1.73) and </w:t>
      </w:r>
      <w:r w:rsidRPr="00590656">
        <w:rPr>
          <w:color w:val="auto"/>
          <w:lang w:eastAsia="zh-TW"/>
        </w:rPr>
        <w:t>“</w:t>
      </w:r>
      <w:r w:rsidRPr="00590656">
        <w:rPr>
          <w:rFonts w:hint="eastAsia"/>
          <w:color w:val="auto"/>
          <w:lang w:eastAsia="zh-TW"/>
        </w:rPr>
        <w:t>progress in academic performance</w:t>
      </w:r>
      <w:r w:rsidRPr="00590656">
        <w:rPr>
          <w:color w:val="auto"/>
          <w:lang w:eastAsia="zh-TW"/>
        </w:rPr>
        <w:t>”</w:t>
      </w:r>
      <w:r w:rsidRPr="00590656">
        <w:rPr>
          <w:rFonts w:hint="eastAsia"/>
          <w:color w:val="auto"/>
          <w:lang w:eastAsia="zh-TW"/>
        </w:rPr>
        <w:t xml:space="preserve"> (Somewhat </w:t>
      </w:r>
      <w:r w:rsidRPr="00590656">
        <w:rPr>
          <w:color w:val="auto"/>
          <w:lang w:eastAsia="zh-TW"/>
        </w:rPr>
        <w:t>supportive</w:t>
      </w:r>
      <w:r w:rsidRPr="00590656">
        <w:rPr>
          <w:rFonts w:hint="eastAsia"/>
          <w:color w:val="auto"/>
          <w:lang w:eastAsia="zh-TW"/>
        </w:rPr>
        <w:t xml:space="preserve">; mean scores = 1.80). All the lower scored Perception items are related to teaching and learning performance and classroom management. Both groups perceive that studying </w:t>
      </w:r>
      <w:r w:rsidRPr="00590656">
        <w:rPr>
          <w:color w:val="auto"/>
          <w:lang w:eastAsia="zh-TW"/>
        </w:rPr>
        <w:t>together</w:t>
      </w:r>
      <w:r w:rsidRPr="00590656">
        <w:rPr>
          <w:rFonts w:hint="eastAsia"/>
          <w:color w:val="auto"/>
          <w:lang w:eastAsia="zh-TW"/>
        </w:rPr>
        <w:t xml:space="preserve"> in the same classroom has a somewhat negative impact on the progress of learning performance, but a positive impact on social relationships.</w:t>
      </w:r>
    </w:p>
    <w:p w:rsidR="00390484" w:rsidRPr="00590656" w:rsidRDefault="00390484" w:rsidP="00F1375B">
      <w:pPr>
        <w:pStyle w:val="Default"/>
        <w:snapToGrid w:val="0"/>
        <w:ind w:firstLine="720"/>
        <w:jc w:val="both"/>
        <w:rPr>
          <w:color w:val="auto"/>
          <w:lang w:val="en-GB" w:eastAsia="zh-TW"/>
        </w:rPr>
      </w:pPr>
      <w:r w:rsidRPr="00590656">
        <w:rPr>
          <w:rFonts w:hint="eastAsia"/>
          <w:color w:val="auto"/>
          <w:lang w:val="en-GB" w:eastAsia="zh-TW"/>
        </w:rPr>
        <w:t>I</w:t>
      </w:r>
      <w:r w:rsidRPr="00590656">
        <w:rPr>
          <w:color w:val="auto"/>
          <w:lang w:val="en-GB"/>
        </w:rPr>
        <w:t xml:space="preserve">n </w:t>
      </w:r>
      <w:r w:rsidRPr="00590656">
        <w:rPr>
          <w:rFonts w:hint="eastAsia"/>
          <w:color w:val="auto"/>
          <w:lang w:val="en-GB" w:eastAsia="zh-TW"/>
        </w:rPr>
        <w:t>sum</w:t>
      </w:r>
      <w:r w:rsidRPr="00590656">
        <w:rPr>
          <w:color w:val="auto"/>
          <w:lang w:val="en-GB"/>
        </w:rPr>
        <w:t>,</w:t>
      </w:r>
      <w:r w:rsidRPr="00590656">
        <w:rPr>
          <w:rFonts w:hint="eastAsia"/>
          <w:color w:val="auto"/>
          <w:lang w:val="en-GB" w:eastAsia="zh-TW"/>
        </w:rPr>
        <w:t xml:space="preserve"> from the t-test statistics, we find that</w:t>
      </w:r>
      <w:r w:rsidRPr="00590656">
        <w:rPr>
          <w:color w:val="auto"/>
          <w:lang w:val="en-GB"/>
        </w:rPr>
        <w:t xml:space="preserve"> the perceptions of </w:t>
      </w:r>
      <w:r w:rsidRPr="00590656">
        <w:rPr>
          <w:rFonts w:hint="eastAsia"/>
          <w:color w:val="auto"/>
          <w:lang w:val="en-GB" w:eastAsia="zh-TW"/>
        </w:rPr>
        <w:t xml:space="preserve">secondary pupils are quite different from those </w:t>
      </w:r>
      <w:r w:rsidRPr="00590656">
        <w:rPr>
          <w:color w:val="auto"/>
          <w:lang w:val="en-GB"/>
        </w:rPr>
        <w:t>views expressed by the</w:t>
      </w:r>
      <w:r w:rsidRPr="00590656">
        <w:rPr>
          <w:rFonts w:hint="eastAsia"/>
          <w:color w:val="auto"/>
          <w:lang w:val="en-GB" w:eastAsia="zh-TW"/>
        </w:rPr>
        <w:t>ir</w:t>
      </w:r>
      <w:r w:rsidRPr="00590656">
        <w:rPr>
          <w:color w:val="auto"/>
          <w:lang w:val="en-GB"/>
        </w:rPr>
        <w:t xml:space="preserve"> teachers and</w:t>
      </w:r>
      <w:r w:rsidRPr="00590656">
        <w:rPr>
          <w:rFonts w:hint="eastAsia"/>
          <w:color w:val="auto"/>
          <w:lang w:val="en-GB" w:eastAsia="zh-TW"/>
        </w:rPr>
        <w:t xml:space="preserve"> parents in research studies</w:t>
      </w:r>
      <w:r w:rsidRPr="00590656">
        <w:rPr>
          <w:rFonts w:hint="eastAsia"/>
          <w:color w:val="auto"/>
          <w:lang w:eastAsia="zh-TW"/>
        </w:rPr>
        <w:t xml:space="preserve"> as mentioned earlier (Special Education Society of Hong Kong, 2006)</w:t>
      </w:r>
      <w:r w:rsidRPr="00590656">
        <w:rPr>
          <w:color w:val="auto"/>
        </w:rPr>
        <w:t>.</w:t>
      </w:r>
      <w:r w:rsidRPr="00590656">
        <w:rPr>
          <w:color w:val="auto"/>
          <w:lang w:val="en-GB"/>
        </w:rPr>
        <w:t xml:space="preserve"> </w:t>
      </w:r>
      <w:r w:rsidRPr="00590656">
        <w:rPr>
          <w:rFonts w:hint="eastAsia"/>
          <w:color w:val="auto"/>
          <w:lang w:val="en-GB" w:eastAsia="zh-TW"/>
        </w:rPr>
        <w:t xml:space="preserve">Secondary </w:t>
      </w:r>
      <w:r w:rsidRPr="00590656">
        <w:rPr>
          <w:color w:val="auto"/>
          <w:lang w:val="en-GB" w:eastAsia="zh-TW"/>
        </w:rPr>
        <w:t xml:space="preserve">school </w:t>
      </w:r>
      <w:r w:rsidRPr="00590656">
        <w:rPr>
          <w:rFonts w:hint="eastAsia"/>
          <w:color w:val="auto"/>
          <w:lang w:val="en-GB" w:eastAsia="zh-TW"/>
        </w:rPr>
        <w:t>pupils, with and without SEN, generally do not object</w:t>
      </w:r>
      <w:r w:rsidRPr="00590656">
        <w:rPr>
          <w:color w:val="auto"/>
          <w:lang w:val="en-GB" w:eastAsia="zh-TW"/>
        </w:rPr>
        <w:t xml:space="preserve"> to</w:t>
      </w:r>
      <w:r w:rsidRPr="00590656">
        <w:rPr>
          <w:rFonts w:hint="eastAsia"/>
          <w:color w:val="auto"/>
          <w:lang w:val="en-GB" w:eastAsia="zh-TW"/>
        </w:rPr>
        <w:t xml:space="preserve"> studying together in the same classroom. They tend to reject those peers who exhibit disruptive behaviour, regardless </w:t>
      </w:r>
      <w:r w:rsidRPr="00590656">
        <w:rPr>
          <w:color w:val="auto"/>
          <w:lang w:val="en-GB" w:eastAsia="zh-TW"/>
        </w:rPr>
        <w:t xml:space="preserve">of whether </w:t>
      </w:r>
      <w:r w:rsidRPr="00590656">
        <w:rPr>
          <w:rFonts w:hint="eastAsia"/>
          <w:color w:val="auto"/>
          <w:lang w:val="en-GB" w:eastAsia="zh-TW"/>
        </w:rPr>
        <w:t>they hav</w:t>
      </w:r>
      <w:r w:rsidRPr="00590656">
        <w:rPr>
          <w:color w:val="auto"/>
          <w:lang w:val="en-GB" w:eastAsia="zh-TW"/>
        </w:rPr>
        <w:t>e</w:t>
      </w:r>
      <w:r w:rsidRPr="00590656">
        <w:rPr>
          <w:rFonts w:hint="eastAsia"/>
          <w:color w:val="auto"/>
          <w:lang w:val="en-GB" w:eastAsia="zh-TW"/>
        </w:rPr>
        <w:t xml:space="preserve"> SEN or not</w:t>
      </w:r>
      <w:r w:rsidRPr="00590656">
        <w:rPr>
          <w:rFonts w:hint="eastAsia"/>
          <w:color w:val="auto"/>
          <w:lang w:eastAsia="zh-TW"/>
        </w:rPr>
        <w:t xml:space="preserve"> because </w:t>
      </w:r>
      <w:r w:rsidRPr="00590656">
        <w:rPr>
          <w:color w:val="auto"/>
          <w:lang w:eastAsia="zh-TW"/>
        </w:rPr>
        <w:t>such</w:t>
      </w:r>
      <w:r w:rsidRPr="00590656">
        <w:rPr>
          <w:rFonts w:hint="eastAsia"/>
          <w:color w:val="auto"/>
          <w:lang w:eastAsia="zh-TW"/>
        </w:rPr>
        <w:t xml:space="preserve"> behavio</w:t>
      </w:r>
      <w:r w:rsidRPr="00590656">
        <w:rPr>
          <w:color w:val="auto"/>
          <w:lang w:eastAsia="zh-TW"/>
        </w:rPr>
        <w:t>u</w:t>
      </w:r>
      <w:r w:rsidRPr="00590656">
        <w:rPr>
          <w:rFonts w:hint="eastAsia"/>
          <w:color w:val="auto"/>
          <w:lang w:eastAsia="zh-TW"/>
        </w:rPr>
        <w:t xml:space="preserve">r </w:t>
      </w:r>
      <w:r w:rsidRPr="00590656">
        <w:rPr>
          <w:color w:val="auto"/>
          <w:lang w:eastAsia="zh-TW"/>
        </w:rPr>
        <w:t>has</w:t>
      </w:r>
      <w:r w:rsidRPr="00590656">
        <w:rPr>
          <w:rFonts w:hint="eastAsia"/>
          <w:color w:val="auto"/>
          <w:lang w:eastAsia="zh-TW"/>
        </w:rPr>
        <w:t xml:space="preserve"> detrimental effects on their social learning processes in the same classroom. They tend to </w:t>
      </w:r>
      <w:r w:rsidRPr="00590656">
        <w:rPr>
          <w:rFonts w:hint="eastAsia"/>
          <w:color w:val="auto"/>
          <w:lang w:val="en-GB" w:eastAsia="zh-TW"/>
        </w:rPr>
        <w:t xml:space="preserve">accept those who can relate to them socially in school </w:t>
      </w:r>
      <w:r w:rsidRPr="00590656">
        <w:rPr>
          <w:color w:val="auto"/>
          <w:lang w:val="en-GB" w:eastAsia="zh-TW"/>
        </w:rPr>
        <w:t>context</w:t>
      </w:r>
      <w:r w:rsidRPr="00590656">
        <w:rPr>
          <w:rFonts w:hint="eastAsia"/>
          <w:color w:val="auto"/>
          <w:lang w:val="en-GB" w:eastAsia="zh-TW"/>
        </w:rPr>
        <w:t xml:space="preserve">s. </w:t>
      </w:r>
      <w:r w:rsidRPr="00590656">
        <w:rPr>
          <w:color w:val="auto"/>
          <w:lang w:val="en-GB" w:eastAsia="zh-TW"/>
        </w:rPr>
        <w:t>The a</w:t>
      </w:r>
      <w:r w:rsidRPr="00590656">
        <w:rPr>
          <w:rFonts w:hint="eastAsia"/>
          <w:color w:val="auto"/>
          <w:lang w:val="en-GB" w:eastAsia="zh-TW"/>
        </w:rPr>
        <w:t>bility to initiate and maintain social relations appear</w:t>
      </w:r>
      <w:r w:rsidRPr="00590656">
        <w:rPr>
          <w:color w:val="auto"/>
          <w:lang w:val="en-GB" w:eastAsia="zh-TW"/>
        </w:rPr>
        <w:t>s</w:t>
      </w:r>
      <w:r w:rsidRPr="00590656">
        <w:rPr>
          <w:rFonts w:hint="eastAsia"/>
          <w:color w:val="auto"/>
          <w:lang w:val="en-GB" w:eastAsia="zh-TW"/>
        </w:rPr>
        <w:t xml:space="preserve"> to be the most crucial determinant of inclusion.</w:t>
      </w:r>
    </w:p>
    <w:p w:rsidR="00390484" w:rsidRPr="00590656" w:rsidRDefault="00390484" w:rsidP="00F1375B">
      <w:pPr>
        <w:pStyle w:val="Default"/>
        <w:snapToGrid w:val="0"/>
        <w:ind w:leftChars="-117" w:left="-281" w:firstLine="281"/>
        <w:jc w:val="both"/>
        <w:rPr>
          <w:color w:val="auto"/>
          <w:lang w:val="en-GB" w:eastAsia="zh-TW"/>
        </w:rPr>
      </w:pPr>
    </w:p>
    <w:p w:rsidR="00390484" w:rsidRPr="00590656" w:rsidRDefault="00390484" w:rsidP="00F1375B">
      <w:pPr>
        <w:pStyle w:val="Default"/>
        <w:snapToGrid w:val="0"/>
        <w:spacing w:line="480" w:lineRule="auto"/>
        <w:ind w:leftChars="-117" w:left="-281" w:firstLine="281"/>
        <w:jc w:val="both"/>
        <w:rPr>
          <w:b/>
          <w:color w:val="auto"/>
          <w:lang w:eastAsia="zh-TW"/>
        </w:rPr>
      </w:pPr>
      <w:r w:rsidRPr="00590656">
        <w:rPr>
          <w:rFonts w:hint="eastAsia"/>
          <w:b/>
          <w:color w:val="auto"/>
          <w:lang w:eastAsia="zh-TW"/>
        </w:rPr>
        <w:t>Emerging themes from the experience sharing section</w:t>
      </w:r>
    </w:p>
    <w:p w:rsidR="00390484" w:rsidRDefault="00390484" w:rsidP="00F1375B">
      <w:pPr>
        <w:pStyle w:val="Default"/>
        <w:snapToGrid w:val="0"/>
        <w:ind w:firstLine="720"/>
        <w:jc w:val="both"/>
        <w:rPr>
          <w:color w:val="auto"/>
          <w:lang w:eastAsia="zh-TW"/>
        </w:rPr>
      </w:pPr>
      <w:r w:rsidRPr="00590656">
        <w:rPr>
          <w:rFonts w:hint="eastAsia"/>
          <w:color w:val="auto"/>
          <w:lang w:eastAsia="zh-TW"/>
        </w:rPr>
        <w:t>The qualitative data analysis on the</w:t>
      </w:r>
      <w:r w:rsidRPr="00590656">
        <w:rPr>
          <w:color w:val="auto"/>
          <w:lang w:eastAsia="zh-TW"/>
        </w:rPr>
        <w:t xml:space="preserve"> </w:t>
      </w:r>
      <w:r w:rsidRPr="00590656">
        <w:rPr>
          <w:rFonts w:hint="eastAsia"/>
          <w:color w:val="auto"/>
          <w:lang w:eastAsia="zh-TW"/>
        </w:rPr>
        <w:t xml:space="preserve">open-ended </w:t>
      </w:r>
      <w:r w:rsidRPr="00590656">
        <w:rPr>
          <w:color w:val="auto"/>
          <w:lang w:eastAsia="zh-TW"/>
        </w:rPr>
        <w:t>experience sharing section revealed</w:t>
      </w:r>
      <w:r w:rsidRPr="00590656">
        <w:rPr>
          <w:rFonts w:hint="eastAsia"/>
          <w:color w:val="auto"/>
          <w:lang w:eastAsia="zh-TW"/>
        </w:rPr>
        <w:t xml:space="preserve"> </w:t>
      </w:r>
      <w:r w:rsidRPr="00590656">
        <w:rPr>
          <w:color w:val="auto"/>
          <w:lang w:eastAsia="zh-TW"/>
        </w:rPr>
        <w:t>the</w:t>
      </w:r>
      <w:r w:rsidRPr="00590656">
        <w:rPr>
          <w:rFonts w:hint="eastAsia"/>
          <w:color w:val="auto"/>
          <w:lang w:eastAsia="zh-TW"/>
        </w:rPr>
        <w:t xml:space="preserve"> </w:t>
      </w:r>
      <w:r w:rsidRPr="00590656">
        <w:rPr>
          <w:color w:val="auto"/>
          <w:lang w:eastAsia="zh-TW"/>
        </w:rPr>
        <w:t xml:space="preserve">following </w:t>
      </w:r>
      <w:r w:rsidRPr="00590656">
        <w:rPr>
          <w:rFonts w:hint="eastAsia"/>
          <w:color w:val="auto"/>
          <w:lang w:eastAsia="zh-TW"/>
        </w:rPr>
        <w:t>four phenomena on the single theme of social participation</w:t>
      </w:r>
      <w:r w:rsidRPr="00590656">
        <w:rPr>
          <w:color w:val="auto"/>
          <w:lang w:eastAsia="zh-TW"/>
        </w:rPr>
        <w:t>:</w:t>
      </w:r>
      <w:r w:rsidRPr="00590656">
        <w:rPr>
          <w:rFonts w:hint="eastAsia"/>
          <w:color w:val="auto"/>
          <w:lang w:eastAsia="zh-TW"/>
        </w:rPr>
        <w:t xml:space="preserve"> (1) lack of social interactive initiatives, (2) lack of mutual understanding, (3) lack of </w:t>
      </w:r>
      <w:r w:rsidRPr="00590656">
        <w:rPr>
          <w:color w:val="auto"/>
          <w:lang w:eastAsia="zh-TW"/>
        </w:rPr>
        <w:t>cooperative</w:t>
      </w:r>
      <w:r w:rsidRPr="00590656">
        <w:rPr>
          <w:rFonts w:hint="eastAsia"/>
          <w:color w:val="auto"/>
          <w:lang w:eastAsia="zh-TW"/>
        </w:rPr>
        <w:t xml:space="preserve"> opportunities, and (4) lack of coping skills in bullying situations.</w:t>
      </w:r>
      <w:r w:rsidRPr="00590656">
        <w:rPr>
          <w:rFonts w:hint="eastAsia"/>
          <w:color w:val="auto"/>
          <w:lang w:eastAsia="zh-TW" w:bidi="th-TH"/>
        </w:rPr>
        <w:t xml:space="preserve"> </w:t>
      </w:r>
      <w:r w:rsidRPr="00590656">
        <w:rPr>
          <w:color w:val="auto"/>
          <w:lang w:eastAsia="zh-TW"/>
        </w:rPr>
        <w:t>Direct quotes from the participants</w:t>
      </w:r>
      <w:r w:rsidRPr="00590656">
        <w:rPr>
          <w:rFonts w:hint="eastAsia"/>
          <w:color w:val="auto"/>
          <w:lang w:eastAsia="zh-TW"/>
        </w:rPr>
        <w:t xml:space="preserve"> </w:t>
      </w:r>
      <w:r w:rsidRPr="00590656">
        <w:rPr>
          <w:color w:val="auto"/>
          <w:lang w:eastAsia="zh-TW"/>
        </w:rPr>
        <w:t>are included to emphasi</w:t>
      </w:r>
      <w:r w:rsidRPr="00590656">
        <w:rPr>
          <w:rFonts w:hint="eastAsia"/>
          <w:color w:val="auto"/>
          <w:lang w:eastAsia="zh-TW"/>
        </w:rPr>
        <w:t>z</w:t>
      </w:r>
      <w:r w:rsidRPr="00590656">
        <w:rPr>
          <w:color w:val="auto"/>
          <w:lang w:eastAsia="zh-TW"/>
        </w:rPr>
        <w:t>e their perspective</w:t>
      </w:r>
      <w:r w:rsidRPr="00590656">
        <w:rPr>
          <w:rFonts w:hint="eastAsia"/>
          <w:color w:val="auto"/>
          <w:lang w:eastAsia="zh-TW"/>
        </w:rPr>
        <w:t>s.</w:t>
      </w:r>
    </w:p>
    <w:p w:rsidR="00F1375B" w:rsidRPr="00590656" w:rsidRDefault="00F1375B" w:rsidP="00F1375B">
      <w:pPr>
        <w:pStyle w:val="Default"/>
        <w:snapToGrid w:val="0"/>
        <w:ind w:firstLine="720"/>
        <w:jc w:val="both"/>
        <w:rPr>
          <w:color w:val="auto"/>
          <w:lang w:eastAsia="zh-TW"/>
        </w:rPr>
      </w:pPr>
    </w:p>
    <w:p w:rsidR="00390484" w:rsidRDefault="00390484" w:rsidP="00F1375B">
      <w:pPr>
        <w:pStyle w:val="Default"/>
        <w:snapToGrid w:val="0"/>
        <w:ind w:firstLine="720"/>
        <w:jc w:val="both"/>
        <w:rPr>
          <w:color w:val="auto"/>
          <w:lang w:eastAsia="zh-TW"/>
        </w:rPr>
      </w:pPr>
      <w:r w:rsidRPr="00590656">
        <w:rPr>
          <w:rFonts w:hint="eastAsia"/>
          <w:b/>
          <w:color w:val="auto"/>
          <w:lang w:eastAsia="zh-TW"/>
        </w:rPr>
        <w:t xml:space="preserve">Lack of social interactive initiatives. </w:t>
      </w:r>
      <w:r w:rsidR="006D3C7C">
        <w:rPr>
          <w:rFonts w:hint="eastAsia"/>
          <w:color w:val="auto"/>
          <w:lang w:eastAsia="zh-TW"/>
        </w:rPr>
        <w:t>The pupils with S</w:t>
      </w:r>
      <w:r w:rsidR="006D3C7C">
        <w:rPr>
          <w:color w:val="auto"/>
          <w:lang w:eastAsia="zh-TW"/>
        </w:rPr>
        <w:t>pecial Education Needs</w:t>
      </w:r>
      <w:r w:rsidRPr="00590656">
        <w:rPr>
          <w:rFonts w:hint="eastAsia"/>
          <w:color w:val="auto"/>
          <w:lang w:eastAsia="zh-TW"/>
        </w:rPr>
        <w:t xml:space="preserve"> are portrayed by their peers without SEN as passive or </w:t>
      </w:r>
      <w:r w:rsidRPr="00590656">
        <w:rPr>
          <w:color w:val="auto"/>
          <w:lang w:eastAsia="zh-TW"/>
        </w:rPr>
        <w:t>as a</w:t>
      </w:r>
      <w:r w:rsidRPr="00590656">
        <w:rPr>
          <w:rFonts w:hint="eastAsia"/>
          <w:color w:val="auto"/>
          <w:lang w:eastAsia="zh-TW"/>
        </w:rPr>
        <w:t xml:space="preserve">social beings. Pupils with SEN are often left alone because they lack the initiative or ability to initiate </w:t>
      </w:r>
      <w:r w:rsidRPr="00590656">
        <w:rPr>
          <w:color w:val="auto"/>
          <w:lang w:eastAsia="zh-TW"/>
        </w:rPr>
        <w:t>the</w:t>
      </w:r>
      <w:r w:rsidRPr="00590656">
        <w:rPr>
          <w:rFonts w:hint="eastAsia"/>
          <w:color w:val="auto"/>
          <w:lang w:eastAsia="zh-TW"/>
        </w:rPr>
        <w:t xml:space="preserve"> making of friends with their peers. </w:t>
      </w:r>
      <w:r w:rsidRPr="00590656">
        <w:rPr>
          <w:color w:val="auto"/>
          <w:lang w:eastAsia="zh-TW"/>
        </w:rPr>
        <w:t>This was expressed as:</w:t>
      </w:r>
      <w:r w:rsidRPr="00590656">
        <w:rPr>
          <w:rFonts w:hint="eastAsia"/>
          <w:color w:val="auto"/>
          <w:lang w:eastAsia="zh-TW"/>
        </w:rPr>
        <w:t xml:space="preserve"> </w:t>
      </w:r>
    </w:p>
    <w:p w:rsidR="00F1375B" w:rsidRPr="00F1375B" w:rsidRDefault="00F1375B" w:rsidP="00F1375B">
      <w:pPr>
        <w:pStyle w:val="Default"/>
        <w:snapToGrid w:val="0"/>
        <w:ind w:firstLine="720"/>
        <w:jc w:val="both"/>
        <w:rPr>
          <w:color w:val="auto"/>
          <w:lang w:val="en-GB" w:eastAsia="zh-TW"/>
        </w:rPr>
      </w:pPr>
    </w:p>
    <w:p w:rsidR="00390484" w:rsidRPr="00F1375B" w:rsidRDefault="00390484" w:rsidP="00F1375B">
      <w:pPr>
        <w:pStyle w:val="BodyText"/>
        <w:adjustRightInd w:val="0"/>
        <w:snapToGrid w:val="0"/>
        <w:ind w:left="720"/>
        <w:jc w:val="left"/>
        <w:rPr>
          <w:rFonts w:ascii="Times New Roman" w:hAnsi="Times New Roman"/>
          <w:sz w:val="22"/>
          <w:szCs w:val="22"/>
          <w:lang w:eastAsia="zh-TW"/>
        </w:rPr>
      </w:pP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During breaks, they quietly sit </w:t>
      </w:r>
      <w:r w:rsidRPr="00590656">
        <w:rPr>
          <w:rFonts w:ascii="Times New Roman" w:hAnsi="Times New Roman"/>
          <w:sz w:val="22"/>
          <w:szCs w:val="22"/>
          <w:lang w:eastAsia="zh-TW"/>
        </w:rPr>
        <w:t>in</w:t>
      </w:r>
      <w:r w:rsidRPr="00590656">
        <w:rPr>
          <w:rFonts w:ascii="Times New Roman" w:hAnsi="Times New Roman" w:hint="eastAsia"/>
          <w:sz w:val="22"/>
          <w:szCs w:val="22"/>
          <w:lang w:eastAsia="zh-TW"/>
        </w:rPr>
        <w:t xml:space="preserve"> a corner while others are chatting and playing.</w:t>
      </w:r>
      <w:r w:rsidRPr="00590656">
        <w:rPr>
          <w:rFonts w:ascii="Times New Roman" w:hAnsi="Times New Roman"/>
          <w:sz w:val="22"/>
          <w:szCs w:val="22"/>
          <w:lang w:eastAsia="zh-TW"/>
        </w:rPr>
        <w:t>”</w:t>
      </w:r>
    </w:p>
    <w:p w:rsidR="00390484" w:rsidRDefault="00390484" w:rsidP="00F1375B">
      <w:pPr>
        <w:pStyle w:val="BodyText"/>
        <w:adjustRightInd w:val="0"/>
        <w:snapToGrid w:val="0"/>
        <w:spacing w:line="240" w:lineRule="auto"/>
        <w:ind w:firstLine="720"/>
        <w:jc w:val="left"/>
        <w:rPr>
          <w:rFonts w:ascii="Times New Roman" w:hAnsi="Times New Roman"/>
          <w:szCs w:val="24"/>
          <w:lang w:eastAsia="zh-TW"/>
        </w:rPr>
      </w:pPr>
      <w:r w:rsidRPr="00590656">
        <w:rPr>
          <w:rFonts w:ascii="Times New Roman" w:hAnsi="Times New Roman" w:hint="eastAsia"/>
          <w:szCs w:val="24"/>
          <w:lang w:eastAsia="zh-TW"/>
        </w:rPr>
        <w:t xml:space="preserve">On the other hand, pupils without SEN </w:t>
      </w:r>
      <w:r w:rsidRPr="00590656">
        <w:rPr>
          <w:rFonts w:ascii="Times New Roman" w:hAnsi="Times New Roman"/>
          <w:szCs w:val="24"/>
          <w:lang w:eastAsia="zh-TW"/>
        </w:rPr>
        <w:t xml:space="preserve">are reluctant </w:t>
      </w:r>
      <w:r w:rsidRPr="00590656">
        <w:rPr>
          <w:rFonts w:ascii="Times New Roman" w:hAnsi="Times New Roman" w:hint="eastAsia"/>
          <w:szCs w:val="24"/>
          <w:lang w:eastAsia="zh-TW"/>
        </w:rPr>
        <w:t xml:space="preserve">or </w:t>
      </w:r>
      <w:r w:rsidRPr="00590656">
        <w:rPr>
          <w:rFonts w:ascii="Times New Roman" w:hAnsi="Times New Roman"/>
          <w:szCs w:val="24"/>
          <w:lang w:eastAsia="zh-TW"/>
        </w:rPr>
        <w:t>lack knowledge as to</w:t>
      </w:r>
      <w:r w:rsidRPr="00590656">
        <w:rPr>
          <w:rFonts w:ascii="Times New Roman" w:hAnsi="Times New Roman" w:hint="eastAsia"/>
          <w:szCs w:val="24"/>
          <w:lang w:eastAsia="zh-TW"/>
        </w:rPr>
        <w:t xml:space="preserve"> how to extend </w:t>
      </w:r>
      <w:r w:rsidRPr="00590656">
        <w:rPr>
          <w:rFonts w:ascii="Times New Roman" w:hAnsi="Times New Roman"/>
          <w:szCs w:val="24"/>
          <w:lang w:eastAsia="zh-TW"/>
        </w:rPr>
        <w:t>an</w:t>
      </w:r>
      <w:r w:rsidRPr="00590656">
        <w:rPr>
          <w:rFonts w:ascii="Times New Roman" w:hAnsi="Times New Roman" w:hint="eastAsia"/>
          <w:szCs w:val="24"/>
          <w:lang w:eastAsia="zh-TW"/>
        </w:rPr>
        <w:t xml:space="preserve"> invitation of friendship. </w:t>
      </w:r>
    </w:p>
    <w:p w:rsidR="00F1375B" w:rsidRPr="00590656" w:rsidRDefault="00F1375B" w:rsidP="00F1375B">
      <w:pPr>
        <w:pStyle w:val="BodyText"/>
        <w:adjustRightInd w:val="0"/>
        <w:snapToGrid w:val="0"/>
        <w:spacing w:line="240" w:lineRule="auto"/>
        <w:ind w:firstLine="720"/>
        <w:jc w:val="left"/>
        <w:rPr>
          <w:rFonts w:ascii="Times New Roman" w:hAnsi="Times New Roman"/>
          <w:szCs w:val="24"/>
          <w:lang w:eastAsia="zh-TW"/>
        </w:rPr>
      </w:pPr>
    </w:p>
    <w:p w:rsidR="00390484" w:rsidRPr="00590656" w:rsidRDefault="00390484" w:rsidP="00F1375B">
      <w:pPr>
        <w:pStyle w:val="BodyText"/>
        <w:adjustRightInd w:val="0"/>
        <w:snapToGrid w:val="0"/>
        <w:spacing w:line="240" w:lineRule="auto"/>
        <w:ind w:left="720"/>
        <w:jc w:val="left"/>
        <w:rPr>
          <w:rFonts w:ascii="Times New Roman" w:hAnsi="Times New Roman"/>
          <w:b/>
          <w:sz w:val="22"/>
          <w:szCs w:val="22"/>
          <w:lang w:eastAsia="zh-TW"/>
        </w:rPr>
      </w:pPr>
      <w:r w:rsidRPr="00590656">
        <w:rPr>
          <w:rFonts w:ascii="Times New Roman" w:hAnsi="Times New Roman"/>
          <w:sz w:val="22"/>
          <w:szCs w:val="22"/>
          <w:lang w:eastAsia="zh-TW"/>
        </w:rPr>
        <w:t>“</w:t>
      </w:r>
      <w:r w:rsidRPr="00590656">
        <w:rPr>
          <w:rFonts w:ascii="Times New Roman" w:hAnsi="Times New Roman" w:hint="eastAsia"/>
          <w:sz w:val="22"/>
          <w:szCs w:val="22"/>
          <w:lang w:eastAsia="zh-TW"/>
        </w:rPr>
        <w:t>Most people don</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t actually intend to ignore the disabled </w:t>
      </w:r>
      <w:r w:rsidRPr="00590656">
        <w:rPr>
          <w:rFonts w:ascii="Times New Roman" w:hAnsi="Times New Roman"/>
          <w:sz w:val="22"/>
          <w:szCs w:val="22"/>
          <w:lang w:eastAsia="zh-TW"/>
        </w:rPr>
        <w:t xml:space="preserve">kids </w:t>
      </w:r>
      <w:r w:rsidRPr="00590656">
        <w:rPr>
          <w:rFonts w:ascii="Times New Roman" w:hAnsi="Times New Roman" w:hint="eastAsia"/>
          <w:sz w:val="22"/>
          <w:szCs w:val="22"/>
          <w:lang w:eastAsia="zh-TW"/>
        </w:rPr>
        <w:t>in a bad way; they just find it awkward and uncomfortable. They really just aren</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t educated about what to do and so their first reaction is not to take notice.</w:t>
      </w:r>
      <w:r w:rsidRPr="00590656">
        <w:rPr>
          <w:rFonts w:ascii="Times New Roman" w:hAnsi="Times New Roman"/>
          <w:sz w:val="22"/>
          <w:szCs w:val="22"/>
          <w:lang w:eastAsia="zh-TW"/>
        </w:rPr>
        <w:t>”</w:t>
      </w:r>
      <w:r w:rsidRPr="00590656">
        <w:rPr>
          <w:rFonts w:ascii="Times New Roman" w:hAnsi="Times New Roman" w:hint="eastAsia"/>
          <w:b/>
          <w:sz w:val="22"/>
          <w:szCs w:val="22"/>
          <w:lang w:eastAsia="zh-TW"/>
        </w:rPr>
        <w:t xml:space="preserve"> </w:t>
      </w:r>
    </w:p>
    <w:p w:rsidR="00390484" w:rsidRPr="00590656" w:rsidRDefault="00390484" w:rsidP="00390484">
      <w:pPr>
        <w:pStyle w:val="BodyText"/>
        <w:adjustRightInd w:val="0"/>
        <w:snapToGrid w:val="0"/>
        <w:ind w:firstLine="720"/>
        <w:jc w:val="left"/>
        <w:rPr>
          <w:rFonts w:ascii="Times New Roman" w:hAnsi="Times New Roman"/>
          <w:szCs w:val="24"/>
          <w:lang w:eastAsia="zh-TW"/>
        </w:rPr>
      </w:pPr>
    </w:p>
    <w:p w:rsidR="00390484" w:rsidRDefault="00390484" w:rsidP="00F1375B">
      <w:pPr>
        <w:pStyle w:val="BodyText"/>
        <w:adjustRightInd w:val="0"/>
        <w:snapToGrid w:val="0"/>
        <w:spacing w:line="240" w:lineRule="auto"/>
        <w:ind w:firstLine="720"/>
        <w:jc w:val="left"/>
        <w:rPr>
          <w:rFonts w:ascii="Times New Roman" w:hAnsi="Times New Roman"/>
          <w:szCs w:val="24"/>
          <w:lang w:eastAsia="zh-TW"/>
        </w:rPr>
      </w:pPr>
      <w:r w:rsidRPr="00590656">
        <w:rPr>
          <w:rFonts w:ascii="Times New Roman" w:hAnsi="Times New Roman" w:hint="eastAsia"/>
          <w:szCs w:val="24"/>
          <w:lang w:eastAsia="zh-TW"/>
        </w:rPr>
        <w:t>From the experience</w:t>
      </w:r>
      <w:r w:rsidRPr="00590656">
        <w:rPr>
          <w:rFonts w:ascii="Times New Roman" w:hAnsi="Times New Roman"/>
          <w:szCs w:val="24"/>
          <w:lang w:eastAsia="zh-TW"/>
        </w:rPr>
        <w:t xml:space="preserve">s expressed </w:t>
      </w:r>
      <w:r w:rsidRPr="00590656">
        <w:rPr>
          <w:rFonts w:ascii="Times New Roman" w:hAnsi="Times New Roman" w:hint="eastAsia"/>
          <w:szCs w:val="24"/>
          <w:lang w:eastAsia="zh-TW"/>
        </w:rPr>
        <w:t xml:space="preserve">of successful </w:t>
      </w:r>
      <w:r w:rsidRPr="00590656">
        <w:rPr>
          <w:rFonts w:ascii="Times New Roman" w:hAnsi="Times New Roman"/>
          <w:szCs w:val="24"/>
          <w:lang w:eastAsia="zh-TW"/>
        </w:rPr>
        <w:t>friendship</w:t>
      </w:r>
      <w:r w:rsidRPr="00590656">
        <w:rPr>
          <w:rFonts w:ascii="Times New Roman" w:hAnsi="Times New Roman" w:hint="eastAsia"/>
          <w:szCs w:val="24"/>
          <w:lang w:eastAsia="zh-TW"/>
        </w:rPr>
        <w:t xml:space="preserve">-building, it </w:t>
      </w:r>
      <w:r w:rsidRPr="00590656">
        <w:rPr>
          <w:rFonts w:ascii="Times New Roman" w:hAnsi="Times New Roman"/>
          <w:szCs w:val="24"/>
          <w:lang w:eastAsia="zh-TW"/>
        </w:rPr>
        <w:t xml:space="preserve">appears that this frequently </w:t>
      </w:r>
      <w:r w:rsidRPr="00590656">
        <w:rPr>
          <w:rFonts w:ascii="Times New Roman" w:hAnsi="Times New Roman" w:hint="eastAsia"/>
          <w:szCs w:val="24"/>
          <w:lang w:eastAsia="zh-TW"/>
        </w:rPr>
        <w:t>beg</w:t>
      </w:r>
      <w:r w:rsidRPr="00590656">
        <w:rPr>
          <w:rFonts w:ascii="Times New Roman" w:hAnsi="Times New Roman"/>
          <w:szCs w:val="24"/>
          <w:lang w:eastAsia="zh-TW"/>
        </w:rPr>
        <w:t>i</w:t>
      </w:r>
      <w:r w:rsidRPr="00590656">
        <w:rPr>
          <w:rFonts w:ascii="Times New Roman" w:hAnsi="Times New Roman" w:hint="eastAsia"/>
          <w:szCs w:val="24"/>
          <w:lang w:eastAsia="zh-TW"/>
        </w:rPr>
        <w:t>n</w:t>
      </w:r>
      <w:r w:rsidRPr="00590656">
        <w:rPr>
          <w:rFonts w:ascii="Times New Roman" w:hAnsi="Times New Roman"/>
          <w:szCs w:val="24"/>
          <w:lang w:eastAsia="zh-TW"/>
        </w:rPr>
        <w:t>s</w:t>
      </w:r>
      <w:r w:rsidRPr="00590656">
        <w:rPr>
          <w:rFonts w:ascii="Times New Roman" w:hAnsi="Times New Roman" w:hint="eastAsia"/>
          <w:szCs w:val="24"/>
          <w:lang w:eastAsia="zh-TW"/>
        </w:rPr>
        <w:t xml:space="preserve"> by one side tak</w:t>
      </w:r>
      <w:r w:rsidRPr="00590656">
        <w:rPr>
          <w:rFonts w:ascii="Times New Roman" w:hAnsi="Times New Roman"/>
          <w:szCs w:val="24"/>
          <w:lang w:eastAsia="zh-TW"/>
        </w:rPr>
        <w:t>ing</w:t>
      </w:r>
      <w:r w:rsidRPr="00590656">
        <w:rPr>
          <w:rFonts w:ascii="Times New Roman" w:hAnsi="Times New Roman" w:hint="eastAsia"/>
          <w:szCs w:val="24"/>
          <w:lang w:eastAsia="zh-TW"/>
        </w:rPr>
        <w:t xml:space="preserve"> the initiative to reach out to the other side. The form of reaching out could be one </w:t>
      </w:r>
      <w:r w:rsidRPr="00590656">
        <w:rPr>
          <w:rFonts w:ascii="Times New Roman" w:hAnsi="Times New Roman"/>
          <w:szCs w:val="24"/>
          <w:lang w:eastAsia="zh-TW"/>
        </w:rPr>
        <w:t>friendly</w:t>
      </w:r>
      <w:r w:rsidRPr="00590656">
        <w:rPr>
          <w:rFonts w:ascii="Times New Roman" w:hAnsi="Times New Roman" w:hint="eastAsia"/>
          <w:szCs w:val="24"/>
          <w:lang w:eastAsia="zh-TW"/>
        </w:rPr>
        <w:t xml:space="preserve"> </w:t>
      </w:r>
      <w:r w:rsidRPr="00590656">
        <w:rPr>
          <w:rFonts w:ascii="Times New Roman" w:hAnsi="Times New Roman"/>
          <w:szCs w:val="24"/>
          <w:lang w:eastAsia="zh-TW"/>
        </w:rPr>
        <w:t>‘</w:t>
      </w:r>
      <w:r w:rsidRPr="00590656">
        <w:rPr>
          <w:rFonts w:ascii="Times New Roman" w:hAnsi="Times New Roman" w:hint="eastAsia"/>
          <w:szCs w:val="24"/>
          <w:lang w:eastAsia="zh-TW"/>
        </w:rPr>
        <w:t>hello</w:t>
      </w:r>
      <w:r w:rsidRPr="00590656">
        <w:rPr>
          <w:rFonts w:ascii="Times New Roman" w:hAnsi="Times New Roman"/>
          <w:szCs w:val="24"/>
          <w:lang w:eastAsia="zh-TW"/>
        </w:rPr>
        <w:t>’</w:t>
      </w:r>
      <w:r w:rsidRPr="00590656">
        <w:rPr>
          <w:rFonts w:ascii="Times New Roman" w:hAnsi="Times New Roman" w:hint="eastAsia"/>
          <w:szCs w:val="24"/>
          <w:lang w:eastAsia="zh-TW"/>
        </w:rPr>
        <w:t xml:space="preserve">, or a frank disclosure of </w:t>
      </w:r>
      <w:r w:rsidRPr="00590656">
        <w:rPr>
          <w:rFonts w:ascii="Times New Roman" w:hAnsi="Times New Roman"/>
          <w:szCs w:val="24"/>
          <w:lang w:eastAsia="zh-TW"/>
        </w:rPr>
        <w:t xml:space="preserve">one’s </w:t>
      </w:r>
      <w:r w:rsidRPr="00590656">
        <w:rPr>
          <w:rFonts w:ascii="Times New Roman" w:hAnsi="Times New Roman" w:hint="eastAsia"/>
          <w:szCs w:val="24"/>
          <w:lang w:eastAsia="zh-TW"/>
        </w:rPr>
        <w:t xml:space="preserve">own individual difference, or simply </w:t>
      </w:r>
      <w:r w:rsidRPr="00590656">
        <w:rPr>
          <w:rFonts w:ascii="Times New Roman" w:hAnsi="Times New Roman"/>
          <w:szCs w:val="24"/>
          <w:lang w:eastAsia="zh-TW"/>
        </w:rPr>
        <w:t xml:space="preserve">the </w:t>
      </w:r>
      <w:r w:rsidRPr="00590656">
        <w:rPr>
          <w:rFonts w:ascii="Times New Roman" w:hAnsi="Times New Roman" w:hint="eastAsia"/>
          <w:szCs w:val="24"/>
          <w:lang w:eastAsia="zh-TW"/>
        </w:rPr>
        <w:t xml:space="preserve">lending of </w:t>
      </w:r>
      <w:r w:rsidRPr="00590656">
        <w:rPr>
          <w:rFonts w:ascii="Times New Roman" w:hAnsi="Times New Roman"/>
          <w:szCs w:val="24"/>
          <w:lang w:eastAsia="zh-TW"/>
        </w:rPr>
        <w:t xml:space="preserve">a </w:t>
      </w:r>
      <w:r w:rsidRPr="00590656">
        <w:rPr>
          <w:rFonts w:ascii="Times New Roman" w:hAnsi="Times New Roman" w:hint="eastAsia"/>
          <w:szCs w:val="24"/>
          <w:lang w:eastAsia="zh-TW"/>
        </w:rPr>
        <w:t>hand. Once initiated, mutual understanding and friendship</w:t>
      </w:r>
      <w:r w:rsidRPr="00590656">
        <w:rPr>
          <w:rFonts w:ascii="Times New Roman" w:hAnsi="Times New Roman"/>
          <w:szCs w:val="24"/>
          <w:lang w:eastAsia="zh-TW"/>
        </w:rPr>
        <w:t xml:space="preserve"> can develop.</w:t>
      </w:r>
    </w:p>
    <w:p w:rsidR="00F1375B" w:rsidRPr="00590656" w:rsidRDefault="00F1375B" w:rsidP="00F1375B">
      <w:pPr>
        <w:pStyle w:val="BodyText"/>
        <w:adjustRightInd w:val="0"/>
        <w:snapToGrid w:val="0"/>
        <w:spacing w:line="240" w:lineRule="auto"/>
        <w:ind w:firstLine="720"/>
        <w:jc w:val="left"/>
        <w:rPr>
          <w:rFonts w:ascii="Times New Roman" w:hAnsi="Times New Roman"/>
          <w:szCs w:val="24"/>
          <w:lang w:eastAsia="zh-TW"/>
        </w:rPr>
      </w:pPr>
    </w:p>
    <w:p w:rsidR="00390484" w:rsidRPr="00590656" w:rsidRDefault="00390484" w:rsidP="00F1375B">
      <w:pPr>
        <w:pStyle w:val="BodyText"/>
        <w:adjustRightInd w:val="0"/>
        <w:snapToGrid w:val="0"/>
        <w:spacing w:line="240" w:lineRule="auto"/>
        <w:ind w:firstLine="720"/>
        <w:jc w:val="left"/>
        <w:rPr>
          <w:rFonts w:ascii="Times New Roman" w:hAnsi="Times New Roman"/>
          <w:szCs w:val="24"/>
          <w:lang w:eastAsia="zh-TW"/>
        </w:rPr>
      </w:pPr>
      <w:r w:rsidRPr="00590656">
        <w:rPr>
          <w:rFonts w:ascii="Times New Roman" w:hAnsi="Times New Roman" w:hint="eastAsia"/>
          <w:b/>
          <w:szCs w:val="24"/>
          <w:lang w:eastAsia="zh-TW"/>
        </w:rPr>
        <w:t xml:space="preserve">Lack of mutual understanding. </w:t>
      </w:r>
      <w:r w:rsidR="006D3C7C">
        <w:rPr>
          <w:rFonts w:ascii="Times New Roman" w:hAnsi="Times New Roman" w:hint="eastAsia"/>
          <w:szCs w:val="24"/>
          <w:lang w:eastAsia="zh-TW"/>
        </w:rPr>
        <w:t>Pupils without S</w:t>
      </w:r>
      <w:r w:rsidR="006D3C7C">
        <w:rPr>
          <w:rFonts w:ascii="Times New Roman" w:hAnsi="Times New Roman"/>
          <w:szCs w:val="24"/>
          <w:lang w:eastAsia="zh-TW"/>
        </w:rPr>
        <w:t>pecial Education Needs</w:t>
      </w:r>
      <w:r w:rsidRPr="00590656">
        <w:rPr>
          <w:rFonts w:ascii="Times New Roman" w:hAnsi="Times New Roman" w:hint="eastAsia"/>
          <w:szCs w:val="24"/>
          <w:lang w:eastAsia="zh-TW"/>
        </w:rPr>
        <w:t xml:space="preserve"> tend to reject or escape from interacting with their peers with SEN because </w:t>
      </w:r>
      <w:r w:rsidRPr="00590656">
        <w:rPr>
          <w:rFonts w:ascii="Times New Roman" w:hAnsi="Times New Roman"/>
          <w:szCs w:val="24"/>
          <w:lang w:eastAsia="zh-TW"/>
        </w:rPr>
        <w:t xml:space="preserve">they lack understanding of the </w:t>
      </w:r>
      <w:r w:rsidRPr="00590656">
        <w:rPr>
          <w:rFonts w:ascii="Times New Roman" w:hAnsi="Times New Roman" w:hint="eastAsia"/>
          <w:szCs w:val="24"/>
          <w:lang w:eastAsia="zh-TW"/>
        </w:rPr>
        <w:t xml:space="preserve">problems their peers with SEN </w:t>
      </w:r>
      <w:r w:rsidRPr="00590656">
        <w:rPr>
          <w:rFonts w:ascii="Times New Roman" w:hAnsi="Times New Roman"/>
          <w:szCs w:val="24"/>
          <w:lang w:eastAsia="zh-TW"/>
        </w:rPr>
        <w:t>experience</w:t>
      </w:r>
      <w:r w:rsidRPr="00590656">
        <w:rPr>
          <w:rFonts w:ascii="Times New Roman" w:hAnsi="Times New Roman" w:hint="eastAsia"/>
          <w:szCs w:val="24"/>
          <w:lang w:eastAsia="zh-TW"/>
        </w:rPr>
        <w:t xml:space="preserve">. Some of their comments are like this: </w:t>
      </w:r>
    </w:p>
    <w:p w:rsidR="00390484" w:rsidRPr="00590656" w:rsidRDefault="00390484" w:rsidP="00F1375B">
      <w:pPr>
        <w:pStyle w:val="BodyText"/>
        <w:adjustRightInd w:val="0"/>
        <w:snapToGrid w:val="0"/>
        <w:spacing w:line="240" w:lineRule="auto"/>
        <w:ind w:firstLine="720"/>
        <w:jc w:val="left"/>
        <w:rPr>
          <w:rFonts w:ascii="Times New Roman" w:hAnsi="Times New Roman"/>
          <w:szCs w:val="24"/>
          <w:lang w:eastAsia="zh-TW"/>
        </w:rPr>
      </w:pPr>
    </w:p>
    <w:p w:rsidR="00390484" w:rsidRDefault="00390484" w:rsidP="006D3C7C">
      <w:pPr>
        <w:pStyle w:val="BodyText"/>
        <w:adjustRightInd w:val="0"/>
        <w:snapToGrid w:val="0"/>
        <w:spacing w:line="240" w:lineRule="auto"/>
        <w:ind w:left="720"/>
        <w:jc w:val="left"/>
        <w:rPr>
          <w:rFonts w:ascii="Times New Roman" w:hAnsi="Times New Roman"/>
          <w:sz w:val="22"/>
          <w:szCs w:val="22"/>
          <w:lang w:eastAsia="zh-TW"/>
        </w:rPr>
      </w:pP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Most people who have never had </w:t>
      </w:r>
      <w:r w:rsidRPr="00590656">
        <w:rPr>
          <w:rFonts w:ascii="Times New Roman" w:hAnsi="Times New Roman"/>
          <w:sz w:val="22"/>
          <w:szCs w:val="22"/>
          <w:lang w:eastAsia="zh-TW"/>
        </w:rPr>
        <w:t>experience</w:t>
      </w:r>
      <w:r w:rsidRPr="00590656">
        <w:rPr>
          <w:rFonts w:ascii="Times New Roman" w:hAnsi="Times New Roman" w:hint="eastAsia"/>
          <w:sz w:val="22"/>
          <w:szCs w:val="22"/>
          <w:lang w:eastAsia="zh-TW"/>
        </w:rPr>
        <w:t xml:space="preserve"> </w:t>
      </w:r>
      <w:r w:rsidRPr="00590656">
        <w:rPr>
          <w:rFonts w:ascii="Times New Roman" w:hAnsi="Times New Roman"/>
          <w:sz w:val="22"/>
          <w:szCs w:val="22"/>
          <w:lang w:eastAsia="zh-TW"/>
        </w:rPr>
        <w:t>of</w:t>
      </w:r>
      <w:r w:rsidRPr="00590656">
        <w:rPr>
          <w:rFonts w:ascii="Times New Roman" w:hAnsi="Times New Roman" w:hint="eastAsia"/>
          <w:sz w:val="22"/>
          <w:szCs w:val="22"/>
          <w:lang w:eastAsia="zh-TW"/>
        </w:rPr>
        <w:t xml:space="preserve"> these people may see them as </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weird</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 </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awkward</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 or </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scary</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 </w:t>
      </w:r>
    </w:p>
    <w:p w:rsidR="006D3C7C" w:rsidRPr="006D3C7C" w:rsidRDefault="006D3C7C" w:rsidP="006D3C7C">
      <w:pPr>
        <w:pStyle w:val="BodyText"/>
        <w:adjustRightInd w:val="0"/>
        <w:snapToGrid w:val="0"/>
        <w:spacing w:line="240" w:lineRule="auto"/>
        <w:ind w:left="720"/>
        <w:jc w:val="left"/>
        <w:rPr>
          <w:rFonts w:ascii="Times New Roman" w:hAnsi="Times New Roman"/>
          <w:sz w:val="22"/>
          <w:szCs w:val="22"/>
          <w:lang w:eastAsia="zh-TW"/>
        </w:rPr>
      </w:pPr>
    </w:p>
    <w:p w:rsidR="00390484" w:rsidRPr="00590656" w:rsidRDefault="00390484" w:rsidP="00F1375B">
      <w:pPr>
        <w:widowControl w:val="0"/>
        <w:autoSpaceDE w:val="0"/>
        <w:autoSpaceDN w:val="0"/>
        <w:adjustRightInd w:val="0"/>
        <w:snapToGrid w:val="0"/>
        <w:ind w:firstLine="720"/>
        <w:rPr>
          <w:rFonts w:ascii="Times New Roman" w:hAnsi="Times New Roman"/>
          <w:lang w:eastAsia="zh-TW"/>
        </w:rPr>
      </w:pPr>
      <w:r w:rsidRPr="00590656">
        <w:rPr>
          <w:rFonts w:ascii="Times New Roman" w:hAnsi="Times New Roman" w:hint="eastAsia"/>
          <w:lang w:eastAsia="zh-TW"/>
        </w:rPr>
        <w:t xml:space="preserve">Pupils with SEN seem </w:t>
      </w:r>
      <w:r w:rsidRPr="00590656">
        <w:rPr>
          <w:rFonts w:ascii="Times New Roman" w:hAnsi="Times New Roman"/>
          <w:lang w:eastAsia="zh-TW"/>
        </w:rPr>
        <w:t>‘</w:t>
      </w:r>
      <w:r w:rsidRPr="00590656">
        <w:rPr>
          <w:rFonts w:ascii="Times New Roman" w:hAnsi="Times New Roman" w:hint="eastAsia"/>
          <w:lang w:eastAsia="zh-TW"/>
        </w:rPr>
        <w:t>weird</w:t>
      </w:r>
      <w:r w:rsidRPr="00590656">
        <w:rPr>
          <w:rFonts w:ascii="Times New Roman" w:hAnsi="Times New Roman"/>
          <w:lang w:eastAsia="zh-TW"/>
        </w:rPr>
        <w:t>’</w:t>
      </w:r>
      <w:r w:rsidRPr="00590656">
        <w:rPr>
          <w:rFonts w:ascii="Times New Roman" w:hAnsi="Times New Roman" w:hint="eastAsia"/>
          <w:lang w:eastAsia="zh-TW"/>
        </w:rPr>
        <w:t xml:space="preserve"> to </w:t>
      </w:r>
      <w:r w:rsidRPr="00590656">
        <w:rPr>
          <w:rFonts w:ascii="Times New Roman" w:hAnsi="Times New Roman"/>
          <w:lang w:eastAsia="zh-TW"/>
        </w:rPr>
        <w:t>others</w:t>
      </w:r>
      <w:r w:rsidRPr="00590656">
        <w:rPr>
          <w:rFonts w:ascii="Times New Roman" w:hAnsi="Times New Roman" w:hint="eastAsia"/>
          <w:lang w:eastAsia="zh-TW"/>
        </w:rPr>
        <w:t xml:space="preserve"> as most of them exhibit atypical </w:t>
      </w:r>
      <w:r w:rsidRPr="00590656">
        <w:rPr>
          <w:rFonts w:ascii="Times New Roman" w:hAnsi="Times New Roman"/>
          <w:lang w:eastAsia="zh-TW"/>
        </w:rPr>
        <w:t>social</w:t>
      </w:r>
      <w:r w:rsidRPr="00590656">
        <w:rPr>
          <w:rFonts w:ascii="Times New Roman" w:hAnsi="Times New Roman" w:hint="eastAsia"/>
          <w:lang w:eastAsia="zh-TW"/>
        </w:rPr>
        <w:t xml:space="preserve"> interactive styles in contrast to the social classroom norm. However, once they discover what their peers</w:t>
      </w:r>
      <w:r w:rsidRPr="00590656">
        <w:rPr>
          <w:rFonts w:ascii="Times New Roman" w:hAnsi="Times New Roman"/>
          <w:lang w:eastAsia="zh-TW"/>
        </w:rPr>
        <w:t>’</w:t>
      </w:r>
      <w:r w:rsidRPr="00590656">
        <w:rPr>
          <w:rFonts w:ascii="Times New Roman" w:hAnsi="Times New Roman" w:hint="eastAsia"/>
          <w:lang w:eastAsia="zh-TW"/>
        </w:rPr>
        <w:t xml:space="preserve"> problems </w:t>
      </w:r>
      <w:r w:rsidRPr="00590656">
        <w:rPr>
          <w:rFonts w:ascii="Times New Roman" w:hAnsi="Times New Roman"/>
          <w:lang w:eastAsia="zh-TW"/>
        </w:rPr>
        <w:t>a</w:t>
      </w:r>
      <w:r w:rsidRPr="00590656">
        <w:rPr>
          <w:rFonts w:ascii="Times New Roman" w:hAnsi="Times New Roman" w:hint="eastAsia"/>
          <w:lang w:eastAsia="zh-TW"/>
        </w:rPr>
        <w:t xml:space="preserve">re, or who their peers </w:t>
      </w:r>
      <w:r w:rsidRPr="00590656">
        <w:rPr>
          <w:rFonts w:ascii="Times New Roman" w:hAnsi="Times New Roman"/>
          <w:lang w:eastAsia="zh-TW"/>
        </w:rPr>
        <w:t>a</w:t>
      </w:r>
      <w:r w:rsidRPr="00590656">
        <w:rPr>
          <w:rFonts w:ascii="Times New Roman" w:hAnsi="Times New Roman" w:hint="eastAsia"/>
          <w:lang w:eastAsia="zh-TW"/>
        </w:rPr>
        <w:t xml:space="preserve">re </w:t>
      </w:r>
      <w:r w:rsidRPr="00590656">
        <w:rPr>
          <w:rFonts w:ascii="Times New Roman" w:hAnsi="Times New Roman"/>
          <w:lang w:eastAsia="zh-TW"/>
        </w:rPr>
        <w:t xml:space="preserve">really </w:t>
      </w:r>
      <w:r w:rsidRPr="00590656">
        <w:rPr>
          <w:rFonts w:ascii="Times New Roman" w:hAnsi="Times New Roman" w:hint="eastAsia"/>
          <w:lang w:eastAsia="zh-TW"/>
        </w:rPr>
        <w:t>like</w:t>
      </w:r>
      <w:r w:rsidRPr="00590656">
        <w:rPr>
          <w:rFonts w:ascii="Times New Roman" w:hAnsi="Times New Roman"/>
          <w:lang w:eastAsia="zh-TW"/>
        </w:rPr>
        <w:t>,</w:t>
      </w:r>
      <w:r w:rsidRPr="00590656">
        <w:rPr>
          <w:rFonts w:ascii="Times New Roman" w:hAnsi="Times New Roman" w:hint="eastAsia"/>
          <w:lang w:eastAsia="zh-TW"/>
        </w:rPr>
        <w:t xml:space="preserve"> this kind of fear tend</w:t>
      </w:r>
      <w:r w:rsidRPr="00590656">
        <w:rPr>
          <w:rFonts w:ascii="Times New Roman" w:hAnsi="Times New Roman"/>
          <w:lang w:eastAsia="zh-TW"/>
        </w:rPr>
        <w:t>s</w:t>
      </w:r>
      <w:r w:rsidRPr="00590656">
        <w:rPr>
          <w:rFonts w:ascii="Times New Roman" w:hAnsi="Times New Roman" w:hint="eastAsia"/>
          <w:lang w:eastAsia="zh-TW"/>
        </w:rPr>
        <w:t xml:space="preserve"> to subside quickly. </w:t>
      </w:r>
    </w:p>
    <w:p w:rsidR="00390484" w:rsidRPr="00590656" w:rsidRDefault="00390484" w:rsidP="00F1375B">
      <w:pPr>
        <w:widowControl w:val="0"/>
        <w:autoSpaceDE w:val="0"/>
        <w:autoSpaceDN w:val="0"/>
        <w:adjustRightInd w:val="0"/>
        <w:snapToGrid w:val="0"/>
        <w:ind w:firstLine="720"/>
        <w:rPr>
          <w:rFonts w:ascii="Times New Roman" w:hAnsi="Times New Roman"/>
          <w:lang w:eastAsia="zh-TW"/>
        </w:rPr>
      </w:pPr>
      <w:r w:rsidRPr="00590656">
        <w:rPr>
          <w:rFonts w:ascii="Times New Roman" w:hAnsi="Times New Roman" w:hint="eastAsia"/>
          <w:lang w:eastAsia="zh-TW"/>
        </w:rPr>
        <w:t>Through their experience of social engage</w:t>
      </w:r>
      <w:r w:rsidRPr="00590656">
        <w:rPr>
          <w:rFonts w:ascii="Times New Roman" w:hAnsi="Times New Roman"/>
          <w:lang w:eastAsia="zh-TW"/>
        </w:rPr>
        <w:t>ment</w:t>
      </w:r>
      <w:r w:rsidRPr="00590656">
        <w:rPr>
          <w:rFonts w:ascii="Times New Roman" w:hAnsi="Times New Roman" w:hint="eastAsia"/>
          <w:lang w:eastAsia="zh-TW"/>
        </w:rPr>
        <w:t xml:space="preserve"> in cooperative activities, pupils without SEN begin to realize that they both share one thing in common</w:t>
      </w:r>
      <w:r w:rsidRPr="00590656">
        <w:rPr>
          <w:rFonts w:ascii="Times New Roman" w:hAnsi="Times New Roman"/>
          <w:lang w:eastAsia="zh-TW"/>
        </w:rPr>
        <w:t>—</w:t>
      </w:r>
      <w:r w:rsidRPr="00590656">
        <w:rPr>
          <w:rFonts w:ascii="Times New Roman" w:hAnsi="Times New Roman" w:hint="eastAsia"/>
          <w:lang w:eastAsia="zh-TW"/>
        </w:rPr>
        <w:t xml:space="preserve">that is, they both possess strengths and weaknesses. The only difference between them is that their peers with SEN possess </w:t>
      </w:r>
      <w:r w:rsidRPr="00590656">
        <w:rPr>
          <w:rFonts w:ascii="Times New Roman" w:hAnsi="Times New Roman"/>
          <w:lang w:eastAsia="zh-TW"/>
        </w:rPr>
        <w:t>different</w:t>
      </w:r>
      <w:r w:rsidRPr="00590656">
        <w:rPr>
          <w:rFonts w:ascii="Times New Roman" w:hAnsi="Times New Roman" w:hint="eastAsia"/>
          <w:lang w:eastAsia="zh-TW"/>
        </w:rPr>
        <w:t xml:space="preserve"> abilities or strength</w:t>
      </w:r>
      <w:r w:rsidRPr="00590656">
        <w:rPr>
          <w:rFonts w:ascii="Times New Roman" w:hAnsi="Times New Roman"/>
          <w:lang w:eastAsia="zh-TW"/>
        </w:rPr>
        <w:t>s</w:t>
      </w:r>
      <w:r w:rsidRPr="00590656">
        <w:rPr>
          <w:rFonts w:ascii="Times New Roman" w:hAnsi="Times New Roman" w:hint="eastAsia"/>
          <w:lang w:eastAsia="zh-TW"/>
        </w:rPr>
        <w:t>. They might be academically falling behind but each of them has their own unique talents, such as singing, drawing and sports.</w:t>
      </w:r>
    </w:p>
    <w:p w:rsidR="00390484" w:rsidRPr="00590656" w:rsidRDefault="00390484" w:rsidP="00F1375B">
      <w:pPr>
        <w:widowControl w:val="0"/>
        <w:autoSpaceDE w:val="0"/>
        <w:autoSpaceDN w:val="0"/>
        <w:adjustRightInd w:val="0"/>
        <w:snapToGrid w:val="0"/>
        <w:ind w:firstLine="720"/>
        <w:rPr>
          <w:rFonts w:ascii="Times New Roman" w:hAnsi="Times New Roman"/>
          <w:lang w:eastAsia="zh-TW"/>
        </w:rPr>
      </w:pPr>
      <w:r w:rsidRPr="00590656">
        <w:rPr>
          <w:rFonts w:ascii="Times New Roman" w:hAnsi="Times New Roman" w:hint="eastAsia"/>
          <w:lang w:eastAsia="zh-TW"/>
        </w:rPr>
        <w:t xml:space="preserve"> </w:t>
      </w:r>
    </w:p>
    <w:p w:rsidR="00390484" w:rsidRPr="00590656" w:rsidRDefault="00390484" w:rsidP="00F1375B">
      <w:pPr>
        <w:pStyle w:val="BodyText"/>
        <w:adjustRightInd w:val="0"/>
        <w:snapToGrid w:val="0"/>
        <w:spacing w:line="240" w:lineRule="auto"/>
        <w:ind w:firstLine="720"/>
        <w:jc w:val="left"/>
        <w:rPr>
          <w:rFonts w:ascii="Times New Roman" w:hAnsi="Times New Roman"/>
          <w:sz w:val="22"/>
          <w:szCs w:val="22"/>
          <w:lang w:eastAsia="zh-TW"/>
        </w:rPr>
      </w:pP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I think most of us do not mind having disabled students in our class. They are </w:t>
      </w:r>
      <w:r w:rsidRPr="00590656">
        <w:rPr>
          <w:rFonts w:ascii="Times New Roman" w:hAnsi="Times New Roman"/>
          <w:sz w:val="22"/>
          <w:szCs w:val="22"/>
          <w:lang w:eastAsia="zh-TW"/>
        </w:rPr>
        <w:t>just</w:t>
      </w:r>
      <w:r w:rsidRPr="00590656">
        <w:rPr>
          <w:rFonts w:ascii="Times New Roman" w:hAnsi="Times New Roman" w:hint="eastAsia"/>
          <w:sz w:val="22"/>
          <w:szCs w:val="22"/>
          <w:lang w:eastAsia="zh-TW"/>
        </w:rPr>
        <w:t xml:space="preserve"> </w:t>
      </w:r>
    </w:p>
    <w:p w:rsidR="00390484" w:rsidRPr="00590656" w:rsidRDefault="00390484" w:rsidP="00F1375B">
      <w:pPr>
        <w:pStyle w:val="BodyText"/>
        <w:adjustRightInd w:val="0"/>
        <w:snapToGrid w:val="0"/>
        <w:spacing w:line="240" w:lineRule="auto"/>
        <w:ind w:left="720"/>
        <w:jc w:val="left"/>
        <w:rPr>
          <w:rFonts w:ascii="Times New Roman" w:hAnsi="Times New Roman"/>
          <w:sz w:val="22"/>
          <w:szCs w:val="22"/>
          <w:lang w:eastAsia="zh-TW"/>
        </w:rPr>
      </w:pPr>
      <w:r w:rsidRPr="00590656">
        <w:rPr>
          <w:rFonts w:ascii="Times New Roman" w:hAnsi="Times New Roman" w:hint="eastAsia"/>
          <w:sz w:val="22"/>
          <w:szCs w:val="22"/>
          <w:lang w:eastAsia="zh-TW"/>
        </w:rPr>
        <w:t xml:space="preserve">students, </w:t>
      </w:r>
      <w:r w:rsidRPr="00590656">
        <w:rPr>
          <w:rFonts w:ascii="Times New Roman" w:hAnsi="Times New Roman"/>
          <w:sz w:val="22"/>
          <w:szCs w:val="22"/>
          <w:lang w:eastAsia="zh-TW"/>
        </w:rPr>
        <w:t xml:space="preserve">the </w:t>
      </w:r>
      <w:r w:rsidRPr="00590656">
        <w:rPr>
          <w:rFonts w:ascii="Times New Roman" w:hAnsi="Times New Roman" w:hint="eastAsia"/>
          <w:sz w:val="22"/>
          <w:szCs w:val="22"/>
          <w:lang w:eastAsia="zh-TW"/>
        </w:rPr>
        <w:t xml:space="preserve">same as us! Some students do not like having them in the same class because they do not know enough about them. I think teachers should help them understand the needs of disabled students and convince them to accept disabled students. Studying with disabled students is good for us because we can learn how to take care of </w:t>
      </w:r>
      <w:r w:rsidRPr="00590656">
        <w:rPr>
          <w:rFonts w:ascii="Times New Roman" w:hAnsi="Times New Roman"/>
          <w:sz w:val="22"/>
          <w:szCs w:val="22"/>
          <w:lang w:eastAsia="zh-TW"/>
        </w:rPr>
        <w:t>others</w:t>
      </w:r>
      <w:r w:rsidRPr="00590656">
        <w:rPr>
          <w:rFonts w:ascii="Times New Roman" w:hAnsi="Times New Roman" w:hint="eastAsia"/>
          <w:sz w:val="22"/>
          <w:szCs w:val="22"/>
          <w:lang w:eastAsia="zh-TW"/>
        </w:rPr>
        <w:t xml:space="preserve"> and know more about our own strength</w:t>
      </w:r>
      <w:r w:rsidRPr="00590656">
        <w:rPr>
          <w:rFonts w:ascii="Times New Roman" w:hAnsi="Times New Roman"/>
          <w:sz w:val="22"/>
          <w:szCs w:val="22"/>
          <w:lang w:eastAsia="zh-TW"/>
        </w:rPr>
        <w:t>s</w:t>
      </w:r>
      <w:r w:rsidRPr="00590656">
        <w:rPr>
          <w:rFonts w:ascii="Times New Roman" w:hAnsi="Times New Roman" w:hint="eastAsia"/>
          <w:sz w:val="22"/>
          <w:szCs w:val="22"/>
          <w:lang w:eastAsia="zh-TW"/>
        </w:rPr>
        <w:t xml:space="preserve"> and weaknesses.</w:t>
      </w:r>
      <w:r w:rsidRPr="00590656">
        <w:rPr>
          <w:rFonts w:ascii="Times New Roman" w:hAnsi="Times New Roman"/>
          <w:sz w:val="22"/>
          <w:szCs w:val="22"/>
          <w:lang w:eastAsia="zh-TW"/>
        </w:rPr>
        <w:t>”</w:t>
      </w:r>
    </w:p>
    <w:p w:rsidR="00390484" w:rsidRPr="00590656" w:rsidRDefault="00390484" w:rsidP="00F1375B">
      <w:pPr>
        <w:pStyle w:val="BodyText"/>
        <w:adjustRightInd w:val="0"/>
        <w:snapToGrid w:val="0"/>
        <w:spacing w:line="240" w:lineRule="auto"/>
        <w:ind w:left="720"/>
        <w:jc w:val="left"/>
        <w:rPr>
          <w:rFonts w:ascii="Times New Roman" w:hAnsi="Times New Roman"/>
          <w:szCs w:val="24"/>
          <w:lang w:eastAsia="zh-TW"/>
        </w:rPr>
      </w:pPr>
    </w:p>
    <w:p w:rsidR="00390484" w:rsidRPr="00590656" w:rsidRDefault="00390484" w:rsidP="00F1375B">
      <w:pPr>
        <w:widowControl w:val="0"/>
        <w:autoSpaceDE w:val="0"/>
        <w:autoSpaceDN w:val="0"/>
        <w:adjustRightInd w:val="0"/>
        <w:snapToGrid w:val="0"/>
        <w:ind w:firstLine="720"/>
        <w:rPr>
          <w:rFonts w:ascii="Times New Roman" w:hAnsi="Times New Roman"/>
          <w:lang w:eastAsia="zh-TW"/>
        </w:rPr>
      </w:pPr>
      <w:r w:rsidRPr="00590656">
        <w:rPr>
          <w:rFonts w:ascii="Times New Roman" w:hAnsi="Times New Roman" w:hint="eastAsia"/>
          <w:lang w:eastAsia="zh-TW"/>
        </w:rPr>
        <w:t>With this realization of what they commonly share, more equal shar</w:t>
      </w:r>
      <w:r w:rsidRPr="00590656">
        <w:rPr>
          <w:rFonts w:ascii="Times New Roman" w:hAnsi="Times New Roman"/>
          <w:lang w:eastAsia="zh-TW"/>
        </w:rPr>
        <w:t>ing</w:t>
      </w:r>
      <w:r w:rsidRPr="00590656">
        <w:rPr>
          <w:rFonts w:ascii="Times New Roman" w:hAnsi="Times New Roman" w:hint="eastAsia"/>
          <w:lang w:eastAsia="zh-TW"/>
        </w:rPr>
        <w:t xml:space="preserve"> of involvement in social activities naturally develops in the WSA school community. </w:t>
      </w:r>
    </w:p>
    <w:p w:rsidR="00390484" w:rsidRPr="00590656" w:rsidRDefault="00390484" w:rsidP="00F1375B">
      <w:pPr>
        <w:pStyle w:val="BodyText"/>
        <w:adjustRightInd w:val="0"/>
        <w:snapToGrid w:val="0"/>
        <w:spacing w:line="240" w:lineRule="auto"/>
        <w:jc w:val="left"/>
        <w:rPr>
          <w:rFonts w:ascii="Times New Roman" w:hAnsi="Times New Roman"/>
          <w:szCs w:val="24"/>
          <w:lang w:eastAsia="zh-TW"/>
        </w:rPr>
      </w:pPr>
    </w:p>
    <w:p w:rsidR="00390484" w:rsidRPr="00590656" w:rsidRDefault="00390484" w:rsidP="00F1375B">
      <w:pPr>
        <w:pStyle w:val="BodyText"/>
        <w:adjustRightInd w:val="0"/>
        <w:snapToGrid w:val="0"/>
        <w:spacing w:line="240" w:lineRule="auto"/>
        <w:ind w:firstLine="720"/>
        <w:jc w:val="left"/>
        <w:rPr>
          <w:rFonts w:ascii="Times New Roman" w:hAnsi="Times New Roman"/>
          <w:szCs w:val="24"/>
          <w:lang w:eastAsia="zh-TW"/>
        </w:rPr>
      </w:pPr>
      <w:r w:rsidRPr="00590656">
        <w:rPr>
          <w:rFonts w:ascii="Times New Roman" w:hAnsi="Times New Roman" w:hint="eastAsia"/>
          <w:b/>
          <w:szCs w:val="24"/>
          <w:lang w:eastAsia="zh-TW"/>
        </w:rPr>
        <w:t xml:space="preserve">Lack of social participation opportunities. </w:t>
      </w:r>
      <w:r w:rsidRPr="00590656">
        <w:rPr>
          <w:rFonts w:ascii="Times New Roman" w:hAnsi="Times New Roman" w:hint="eastAsia"/>
          <w:szCs w:val="24"/>
          <w:lang w:eastAsia="zh-TW"/>
        </w:rPr>
        <w:t>From their experience sharing, we can see that friendship often start</w:t>
      </w:r>
      <w:r w:rsidRPr="00590656">
        <w:rPr>
          <w:rFonts w:ascii="Times New Roman" w:hAnsi="Times New Roman"/>
          <w:szCs w:val="24"/>
          <w:lang w:eastAsia="zh-TW"/>
        </w:rPr>
        <w:t>s</w:t>
      </w:r>
      <w:r w:rsidRPr="00590656">
        <w:rPr>
          <w:rFonts w:ascii="Times New Roman" w:hAnsi="Times New Roman" w:hint="eastAsia"/>
          <w:szCs w:val="24"/>
          <w:lang w:eastAsia="zh-TW"/>
        </w:rPr>
        <w:t xml:space="preserve"> via a collaborative event or </w:t>
      </w:r>
      <w:r w:rsidRPr="00590656">
        <w:rPr>
          <w:rFonts w:ascii="Times New Roman" w:hAnsi="Times New Roman"/>
          <w:szCs w:val="24"/>
          <w:lang w:eastAsia="zh-TW"/>
        </w:rPr>
        <w:t>activit</w:t>
      </w:r>
      <w:r w:rsidRPr="00590656">
        <w:rPr>
          <w:rFonts w:ascii="Times New Roman" w:hAnsi="Times New Roman" w:hint="eastAsia"/>
          <w:szCs w:val="24"/>
          <w:lang w:eastAsia="zh-TW"/>
        </w:rPr>
        <w:t>y, such as a cooking team competition, a singing contest, a sports gala, etc. These cooperative opportunities provide common ground for them to interact</w:t>
      </w:r>
      <w:r w:rsidRPr="00590656">
        <w:rPr>
          <w:rFonts w:ascii="Times New Roman" w:hAnsi="Times New Roman"/>
          <w:szCs w:val="24"/>
          <w:lang w:eastAsia="zh-TW"/>
        </w:rPr>
        <w:t xml:space="preserve"> and</w:t>
      </w:r>
      <w:r w:rsidRPr="00590656">
        <w:rPr>
          <w:rFonts w:ascii="Times New Roman" w:hAnsi="Times New Roman" w:hint="eastAsia"/>
          <w:szCs w:val="24"/>
          <w:lang w:eastAsia="zh-TW"/>
        </w:rPr>
        <w:t xml:space="preserve"> engage </w:t>
      </w:r>
      <w:r w:rsidRPr="00590656">
        <w:rPr>
          <w:rFonts w:ascii="Times New Roman" w:hAnsi="Times New Roman"/>
          <w:szCs w:val="24"/>
          <w:lang w:eastAsia="zh-TW"/>
        </w:rPr>
        <w:t xml:space="preserve">in </w:t>
      </w:r>
      <w:r w:rsidRPr="00590656">
        <w:rPr>
          <w:rFonts w:ascii="Times New Roman" w:hAnsi="Times New Roman" w:hint="eastAsia"/>
          <w:szCs w:val="24"/>
          <w:lang w:eastAsia="zh-TW"/>
        </w:rPr>
        <w:t>and to understand each other</w:t>
      </w:r>
      <w:r w:rsidRPr="00590656">
        <w:rPr>
          <w:rFonts w:ascii="Times New Roman" w:hAnsi="Times New Roman"/>
          <w:szCs w:val="24"/>
          <w:lang w:eastAsia="zh-TW"/>
        </w:rPr>
        <w:t>’</w:t>
      </w:r>
      <w:r w:rsidRPr="00590656">
        <w:rPr>
          <w:rFonts w:ascii="Times New Roman" w:hAnsi="Times New Roman" w:hint="eastAsia"/>
          <w:szCs w:val="24"/>
          <w:lang w:eastAsia="zh-TW"/>
        </w:rPr>
        <w:t xml:space="preserve">s learning journey more. Mutual understanding is often enhanced by an experiential learning opportunity of engaging in a collaborative activity together. </w:t>
      </w:r>
    </w:p>
    <w:p w:rsidR="00390484" w:rsidRPr="00590656" w:rsidRDefault="00390484" w:rsidP="00F1375B">
      <w:pPr>
        <w:pStyle w:val="BodyText"/>
        <w:adjustRightInd w:val="0"/>
        <w:snapToGrid w:val="0"/>
        <w:spacing w:line="240" w:lineRule="auto"/>
        <w:jc w:val="left"/>
        <w:rPr>
          <w:rFonts w:ascii="Times New Roman" w:hAnsi="Times New Roman"/>
          <w:szCs w:val="24"/>
          <w:lang w:eastAsia="zh-TW"/>
        </w:rPr>
      </w:pPr>
    </w:p>
    <w:p w:rsidR="00390484" w:rsidRPr="00590656" w:rsidRDefault="00390484" w:rsidP="00F1375B">
      <w:pPr>
        <w:pStyle w:val="BodyText"/>
        <w:adjustRightInd w:val="0"/>
        <w:snapToGrid w:val="0"/>
        <w:spacing w:line="240" w:lineRule="auto"/>
        <w:ind w:left="720"/>
        <w:jc w:val="left"/>
        <w:rPr>
          <w:rFonts w:ascii="Times New Roman" w:hAnsi="Times New Roman"/>
          <w:sz w:val="22"/>
          <w:szCs w:val="22"/>
          <w:lang w:eastAsia="zh-TW"/>
        </w:rPr>
      </w:pPr>
      <w:r w:rsidRPr="00590656">
        <w:rPr>
          <w:rFonts w:ascii="Times New Roman" w:hAnsi="Times New Roman"/>
          <w:sz w:val="22"/>
          <w:szCs w:val="22"/>
          <w:lang w:eastAsia="zh-TW"/>
        </w:rPr>
        <w:t>“</w:t>
      </w:r>
      <w:r w:rsidRPr="00590656">
        <w:rPr>
          <w:rFonts w:ascii="Times New Roman" w:hAnsi="Times New Roman" w:hint="eastAsia"/>
          <w:sz w:val="22"/>
          <w:szCs w:val="22"/>
          <w:lang w:eastAsia="zh-TW"/>
        </w:rPr>
        <w:t>After watching his performance in the school talent show, the school reaction changed from booing to giving him cheers of support.</w:t>
      </w:r>
      <w:r w:rsidRPr="00590656">
        <w:rPr>
          <w:rFonts w:ascii="Times New Roman" w:hAnsi="Times New Roman"/>
          <w:sz w:val="22"/>
          <w:szCs w:val="22"/>
          <w:lang w:eastAsia="zh-TW"/>
        </w:rPr>
        <w:t>”</w:t>
      </w:r>
    </w:p>
    <w:p w:rsidR="00390484" w:rsidRPr="00590656" w:rsidRDefault="00390484" w:rsidP="00F1375B">
      <w:pPr>
        <w:pStyle w:val="BodyText"/>
        <w:adjustRightInd w:val="0"/>
        <w:snapToGrid w:val="0"/>
        <w:spacing w:line="240" w:lineRule="auto"/>
        <w:ind w:left="720"/>
        <w:jc w:val="left"/>
        <w:rPr>
          <w:rFonts w:ascii="Times New Roman" w:hAnsi="Times New Roman"/>
          <w:sz w:val="22"/>
          <w:szCs w:val="22"/>
          <w:lang w:eastAsia="zh-TW"/>
        </w:rPr>
      </w:pPr>
    </w:p>
    <w:p w:rsidR="00390484" w:rsidRPr="00590656" w:rsidRDefault="00390484" w:rsidP="00F1375B">
      <w:pPr>
        <w:pStyle w:val="BodyText"/>
        <w:adjustRightInd w:val="0"/>
        <w:snapToGrid w:val="0"/>
        <w:spacing w:line="240" w:lineRule="auto"/>
        <w:ind w:left="720"/>
        <w:jc w:val="left"/>
        <w:rPr>
          <w:rFonts w:ascii="Times New Roman" w:hAnsi="Times New Roman"/>
          <w:sz w:val="22"/>
          <w:szCs w:val="22"/>
          <w:lang w:eastAsia="zh-TW"/>
        </w:rPr>
      </w:pP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After the paired up team cookery competition, </w:t>
      </w:r>
      <w:r w:rsidRPr="00590656">
        <w:rPr>
          <w:rFonts w:ascii="Times New Roman" w:hAnsi="Times New Roman"/>
          <w:sz w:val="22"/>
          <w:szCs w:val="22"/>
          <w:lang w:eastAsia="zh-TW"/>
        </w:rPr>
        <w:t>I’</w:t>
      </w:r>
      <w:r w:rsidRPr="00590656">
        <w:rPr>
          <w:rFonts w:ascii="Times New Roman" w:hAnsi="Times New Roman" w:hint="eastAsia"/>
          <w:sz w:val="22"/>
          <w:szCs w:val="22"/>
          <w:lang w:eastAsia="zh-TW"/>
        </w:rPr>
        <w:t xml:space="preserve">ve found that my past prejudice against classmates with intellectual disabilities </w:t>
      </w:r>
      <w:r w:rsidRPr="00590656">
        <w:rPr>
          <w:rFonts w:ascii="Times New Roman" w:hAnsi="Times New Roman"/>
          <w:sz w:val="22"/>
          <w:szCs w:val="22"/>
          <w:lang w:eastAsia="zh-TW"/>
        </w:rPr>
        <w:t>wa</w:t>
      </w:r>
      <w:r w:rsidRPr="00590656">
        <w:rPr>
          <w:rFonts w:ascii="Times New Roman" w:hAnsi="Times New Roman" w:hint="eastAsia"/>
          <w:sz w:val="22"/>
          <w:szCs w:val="22"/>
          <w:lang w:eastAsia="zh-TW"/>
        </w:rPr>
        <w:t>s due to the fact that I ha</w:t>
      </w:r>
      <w:r w:rsidRPr="00590656">
        <w:rPr>
          <w:rFonts w:ascii="Times New Roman" w:hAnsi="Times New Roman"/>
          <w:sz w:val="22"/>
          <w:szCs w:val="22"/>
          <w:lang w:eastAsia="zh-TW"/>
        </w:rPr>
        <w:t>d</w:t>
      </w:r>
      <w:r w:rsidRPr="00590656">
        <w:rPr>
          <w:rFonts w:ascii="Times New Roman" w:hAnsi="Times New Roman" w:hint="eastAsia"/>
          <w:sz w:val="22"/>
          <w:szCs w:val="22"/>
          <w:lang w:eastAsia="zh-TW"/>
        </w:rPr>
        <w:t xml:space="preserve"> never had </w:t>
      </w:r>
      <w:r w:rsidRPr="00590656">
        <w:rPr>
          <w:rFonts w:ascii="Times New Roman" w:hAnsi="Times New Roman"/>
          <w:sz w:val="22"/>
          <w:szCs w:val="22"/>
          <w:lang w:eastAsia="zh-TW"/>
        </w:rPr>
        <w:t xml:space="preserve">any </w:t>
      </w:r>
      <w:r w:rsidRPr="00590656">
        <w:rPr>
          <w:rFonts w:ascii="Times New Roman" w:hAnsi="Times New Roman" w:hint="eastAsia"/>
          <w:sz w:val="22"/>
          <w:szCs w:val="22"/>
          <w:lang w:eastAsia="zh-TW"/>
        </w:rPr>
        <w:t xml:space="preserve">cooperative learning opportunities with them before. Now I think not only </w:t>
      </w:r>
      <w:r w:rsidRPr="00590656">
        <w:rPr>
          <w:rFonts w:ascii="Times New Roman" w:hAnsi="Times New Roman"/>
          <w:sz w:val="22"/>
          <w:szCs w:val="22"/>
          <w:lang w:eastAsia="zh-TW"/>
        </w:rPr>
        <w:t xml:space="preserve">that </w:t>
      </w:r>
      <w:r w:rsidRPr="00590656">
        <w:rPr>
          <w:rFonts w:ascii="Times New Roman" w:hAnsi="Times New Roman" w:hint="eastAsia"/>
          <w:sz w:val="22"/>
          <w:szCs w:val="22"/>
          <w:lang w:eastAsia="zh-TW"/>
        </w:rPr>
        <w:t>I can help them out, but in turn they can help me out too.</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 </w:t>
      </w:r>
    </w:p>
    <w:p w:rsidR="00390484" w:rsidRPr="00590656" w:rsidRDefault="00390484" w:rsidP="00F1375B">
      <w:pPr>
        <w:pStyle w:val="BodyText"/>
        <w:adjustRightInd w:val="0"/>
        <w:snapToGrid w:val="0"/>
        <w:spacing w:line="240" w:lineRule="auto"/>
        <w:jc w:val="left"/>
        <w:rPr>
          <w:rFonts w:ascii="Times New Roman" w:hAnsi="Times New Roman"/>
          <w:szCs w:val="24"/>
          <w:lang w:eastAsia="zh-TW"/>
        </w:rPr>
      </w:pPr>
    </w:p>
    <w:p w:rsidR="00390484" w:rsidRPr="00590656" w:rsidRDefault="00390484" w:rsidP="00F1375B">
      <w:pPr>
        <w:pStyle w:val="BodyText"/>
        <w:adjustRightInd w:val="0"/>
        <w:snapToGrid w:val="0"/>
        <w:spacing w:line="240" w:lineRule="auto"/>
        <w:ind w:firstLine="720"/>
        <w:jc w:val="left"/>
        <w:rPr>
          <w:rFonts w:ascii="Times New Roman" w:hAnsi="Times New Roman"/>
          <w:szCs w:val="24"/>
          <w:lang w:eastAsia="zh-TW"/>
        </w:rPr>
      </w:pPr>
      <w:r w:rsidRPr="00590656">
        <w:rPr>
          <w:rFonts w:ascii="Times New Roman" w:hAnsi="Times New Roman" w:hint="eastAsia"/>
          <w:szCs w:val="24"/>
          <w:lang w:eastAsia="zh-TW"/>
        </w:rPr>
        <w:t>Through these joint ventures, some of them even went further to appreciate the</w:t>
      </w:r>
      <w:r w:rsidR="006D3C7C">
        <w:rPr>
          <w:rFonts w:ascii="Times New Roman" w:hAnsi="Times New Roman" w:hint="eastAsia"/>
          <w:szCs w:val="24"/>
          <w:lang w:eastAsia="zh-TW"/>
        </w:rPr>
        <w:t xml:space="preserve"> talents of their peers with S</w:t>
      </w:r>
      <w:r w:rsidR="006D3C7C">
        <w:rPr>
          <w:rFonts w:ascii="Times New Roman" w:hAnsi="Times New Roman"/>
          <w:szCs w:val="24"/>
          <w:lang w:eastAsia="zh-TW"/>
        </w:rPr>
        <w:t>pecial Education Needs</w:t>
      </w:r>
      <w:r w:rsidRPr="00590656">
        <w:rPr>
          <w:rFonts w:ascii="Times New Roman" w:hAnsi="Times New Roman" w:hint="eastAsia"/>
          <w:szCs w:val="24"/>
          <w:lang w:eastAsia="zh-TW"/>
        </w:rPr>
        <w:t xml:space="preserve"> such as the artistic talent from a peer with dyslexia, or the piano playing gift </w:t>
      </w:r>
      <w:r w:rsidRPr="00590656">
        <w:rPr>
          <w:rFonts w:ascii="Times New Roman" w:hAnsi="Times New Roman"/>
          <w:szCs w:val="24"/>
          <w:lang w:eastAsia="zh-TW"/>
        </w:rPr>
        <w:t>of</w:t>
      </w:r>
      <w:r w:rsidRPr="00590656">
        <w:rPr>
          <w:rFonts w:ascii="Times New Roman" w:hAnsi="Times New Roman" w:hint="eastAsia"/>
          <w:szCs w:val="24"/>
          <w:lang w:eastAsia="zh-TW"/>
        </w:rPr>
        <w:t xml:space="preserve"> a peer with visual impairment; or to recognize their virtues such as the perseverance and resilience shown from a peer with physical disability. They began to realize that they all share the same human characteristics: they all are striving to </w:t>
      </w:r>
      <w:r w:rsidRPr="00590656">
        <w:rPr>
          <w:rFonts w:ascii="Times New Roman" w:hAnsi="Times New Roman"/>
          <w:szCs w:val="24"/>
          <w:lang w:eastAsia="zh-TW"/>
        </w:rPr>
        <w:t>be</w:t>
      </w:r>
      <w:r w:rsidRPr="00590656">
        <w:rPr>
          <w:rFonts w:ascii="Times New Roman" w:hAnsi="Times New Roman" w:hint="eastAsia"/>
          <w:szCs w:val="24"/>
          <w:lang w:eastAsia="zh-TW"/>
        </w:rPr>
        <w:t xml:space="preserve"> recognized by others</w:t>
      </w:r>
      <w:r w:rsidRPr="00590656">
        <w:rPr>
          <w:rFonts w:ascii="Times New Roman" w:hAnsi="Times New Roman"/>
          <w:szCs w:val="24"/>
          <w:lang w:eastAsia="zh-TW"/>
        </w:rPr>
        <w:t>;</w:t>
      </w:r>
      <w:r w:rsidRPr="00590656">
        <w:rPr>
          <w:rFonts w:ascii="Times New Roman" w:hAnsi="Times New Roman" w:hint="eastAsia"/>
          <w:szCs w:val="24"/>
          <w:lang w:eastAsia="zh-TW"/>
        </w:rPr>
        <w:t xml:space="preserve"> they all valu</w:t>
      </w:r>
      <w:r w:rsidRPr="00590656">
        <w:rPr>
          <w:rFonts w:ascii="Times New Roman" w:hAnsi="Times New Roman"/>
          <w:szCs w:val="24"/>
          <w:lang w:eastAsia="zh-TW"/>
        </w:rPr>
        <w:t>e</w:t>
      </w:r>
      <w:r w:rsidRPr="00590656">
        <w:rPr>
          <w:rFonts w:ascii="Times New Roman" w:hAnsi="Times New Roman" w:hint="eastAsia"/>
          <w:szCs w:val="24"/>
          <w:lang w:eastAsia="zh-TW"/>
        </w:rPr>
        <w:t xml:space="preserve"> success and commitment within the community. </w:t>
      </w:r>
    </w:p>
    <w:p w:rsidR="00390484" w:rsidRPr="00590656" w:rsidRDefault="00390484" w:rsidP="00F1375B">
      <w:pPr>
        <w:pStyle w:val="BodyText"/>
        <w:adjustRightInd w:val="0"/>
        <w:snapToGrid w:val="0"/>
        <w:spacing w:line="240" w:lineRule="auto"/>
        <w:jc w:val="left"/>
        <w:rPr>
          <w:rFonts w:ascii="Times New Roman" w:hAnsi="Times New Roman"/>
          <w:sz w:val="22"/>
          <w:szCs w:val="22"/>
          <w:lang w:eastAsia="zh-TW"/>
        </w:rPr>
      </w:pPr>
    </w:p>
    <w:p w:rsidR="00390484" w:rsidRPr="00590656" w:rsidRDefault="00390484" w:rsidP="00F1375B">
      <w:pPr>
        <w:pStyle w:val="BodyText"/>
        <w:adjustRightInd w:val="0"/>
        <w:snapToGrid w:val="0"/>
        <w:spacing w:line="240" w:lineRule="auto"/>
        <w:ind w:left="720"/>
        <w:jc w:val="left"/>
        <w:rPr>
          <w:rFonts w:ascii="Times New Roman" w:hAnsi="Times New Roman"/>
          <w:sz w:val="22"/>
          <w:szCs w:val="22"/>
          <w:lang w:eastAsia="zh-TW"/>
        </w:rPr>
      </w:pP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I wondered what </w:t>
      </w:r>
      <w:r w:rsidRPr="00590656">
        <w:rPr>
          <w:rFonts w:ascii="Times New Roman" w:hAnsi="Times New Roman"/>
          <w:sz w:val="22"/>
          <w:szCs w:val="22"/>
          <w:lang w:eastAsia="zh-TW"/>
        </w:rPr>
        <w:t>messages</w:t>
      </w:r>
      <w:r w:rsidRPr="00590656">
        <w:rPr>
          <w:rFonts w:ascii="Times New Roman" w:hAnsi="Times New Roman" w:hint="eastAsia"/>
          <w:sz w:val="22"/>
          <w:szCs w:val="22"/>
          <w:lang w:eastAsia="zh-TW"/>
        </w:rPr>
        <w:t xml:space="preserve"> she (classmate with dyslexia) is trying to </w:t>
      </w:r>
      <w:r w:rsidRPr="00590656">
        <w:rPr>
          <w:rFonts w:ascii="Times New Roman" w:hAnsi="Times New Roman"/>
          <w:sz w:val="22"/>
          <w:szCs w:val="22"/>
          <w:lang w:eastAsia="zh-TW"/>
        </w:rPr>
        <w:t>portray</w:t>
      </w:r>
      <w:r w:rsidRPr="00590656">
        <w:rPr>
          <w:rFonts w:ascii="Times New Roman" w:hAnsi="Times New Roman" w:hint="eastAsia"/>
          <w:sz w:val="22"/>
          <w:szCs w:val="22"/>
          <w:lang w:eastAsia="zh-TW"/>
        </w:rPr>
        <w:t xml:space="preserve"> behind her paintings.  Whatever the messages are, I was deeply moved by the persistence that keeps her motivated to paint </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 </w:t>
      </w:r>
      <w:r w:rsidRPr="00590656">
        <w:rPr>
          <w:rFonts w:ascii="Times New Roman" w:hAnsi="Times New Roman"/>
          <w:sz w:val="22"/>
          <w:szCs w:val="22"/>
          <w:lang w:eastAsia="zh-TW"/>
        </w:rPr>
        <w:t>I</w:t>
      </w:r>
      <w:r w:rsidRPr="00590656">
        <w:rPr>
          <w:rFonts w:ascii="Times New Roman" w:hAnsi="Times New Roman" w:hint="eastAsia"/>
          <w:sz w:val="22"/>
          <w:szCs w:val="22"/>
          <w:lang w:eastAsia="zh-TW"/>
        </w:rPr>
        <w:t xml:space="preserve"> suddenly realize</w:t>
      </w:r>
      <w:r w:rsidRPr="00590656">
        <w:rPr>
          <w:rFonts w:ascii="Times New Roman" w:hAnsi="Times New Roman"/>
          <w:sz w:val="22"/>
          <w:szCs w:val="22"/>
          <w:lang w:eastAsia="zh-TW"/>
        </w:rPr>
        <w:t>d</w:t>
      </w:r>
      <w:r w:rsidRPr="00590656">
        <w:rPr>
          <w:rFonts w:ascii="Times New Roman" w:hAnsi="Times New Roman" w:hint="eastAsia"/>
          <w:sz w:val="22"/>
          <w:szCs w:val="22"/>
          <w:lang w:eastAsia="zh-TW"/>
        </w:rPr>
        <w:t xml:space="preserve"> one thing we have in common </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 we both are making our best effort to be true to our life using our unique abilit</w:t>
      </w:r>
      <w:r w:rsidRPr="00590656">
        <w:rPr>
          <w:rFonts w:ascii="Times New Roman" w:hAnsi="Times New Roman"/>
          <w:sz w:val="22"/>
          <w:szCs w:val="22"/>
          <w:lang w:eastAsia="zh-TW"/>
        </w:rPr>
        <w:t>ies</w:t>
      </w:r>
      <w:r w:rsidRPr="00590656">
        <w:rPr>
          <w:rFonts w:ascii="Times New Roman" w:hAnsi="Times New Roman" w:hint="eastAsia"/>
          <w:sz w:val="22"/>
          <w:szCs w:val="22"/>
          <w:lang w:eastAsia="zh-TW"/>
        </w:rPr>
        <w:t>.</w:t>
      </w:r>
      <w:r w:rsidRPr="00590656">
        <w:rPr>
          <w:rFonts w:ascii="Times New Roman" w:hAnsi="Times New Roman"/>
          <w:sz w:val="22"/>
          <w:szCs w:val="22"/>
          <w:lang w:eastAsia="zh-TW"/>
        </w:rPr>
        <w:t>”</w:t>
      </w:r>
    </w:p>
    <w:p w:rsidR="00390484" w:rsidRPr="00590656" w:rsidRDefault="00390484" w:rsidP="00F1375B">
      <w:pPr>
        <w:pStyle w:val="BodyText"/>
        <w:adjustRightInd w:val="0"/>
        <w:snapToGrid w:val="0"/>
        <w:spacing w:line="240" w:lineRule="auto"/>
        <w:jc w:val="left"/>
        <w:rPr>
          <w:rFonts w:ascii="Times New Roman" w:hAnsi="Times New Roman"/>
          <w:szCs w:val="24"/>
          <w:lang w:eastAsia="zh-TW"/>
        </w:rPr>
      </w:pPr>
    </w:p>
    <w:p w:rsidR="00390484" w:rsidRPr="00590656" w:rsidRDefault="00390484" w:rsidP="00F1375B">
      <w:pPr>
        <w:pStyle w:val="BodyText"/>
        <w:adjustRightInd w:val="0"/>
        <w:snapToGrid w:val="0"/>
        <w:spacing w:line="240" w:lineRule="auto"/>
        <w:ind w:left="720"/>
        <w:jc w:val="left"/>
        <w:rPr>
          <w:rFonts w:ascii="Times New Roman" w:hAnsi="Times New Roman"/>
          <w:sz w:val="22"/>
          <w:szCs w:val="22"/>
          <w:lang w:eastAsia="zh-TW"/>
        </w:rPr>
      </w:pPr>
      <w:r w:rsidRPr="00590656">
        <w:rPr>
          <w:rFonts w:ascii="Times New Roman" w:hAnsi="Times New Roman"/>
          <w:sz w:val="22"/>
          <w:szCs w:val="22"/>
          <w:lang w:eastAsia="zh-TW"/>
        </w:rPr>
        <w:t>“</w:t>
      </w:r>
      <w:r w:rsidRPr="00590656">
        <w:rPr>
          <w:rFonts w:ascii="Times New Roman" w:hAnsi="Times New Roman" w:hint="eastAsia"/>
          <w:sz w:val="22"/>
          <w:szCs w:val="22"/>
          <w:lang w:eastAsia="zh-TW"/>
        </w:rPr>
        <w:t>After the paired up team sports competition, I c</w:t>
      </w:r>
      <w:r w:rsidRPr="00590656">
        <w:rPr>
          <w:rFonts w:ascii="Times New Roman" w:hAnsi="Times New Roman"/>
          <w:sz w:val="22"/>
          <w:szCs w:val="22"/>
          <w:lang w:eastAsia="zh-TW"/>
        </w:rPr>
        <w:t>a</w:t>
      </w:r>
      <w:r w:rsidRPr="00590656">
        <w:rPr>
          <w:rFonts w:ascii="Times New Roman" w:hAnsi="Times New Roman" w:hint="eastAsia"/>
          <w:sz w:val="22"/>
          <w:szCs w:val="22"/>
          <w:lang w:eastAsia="zh-TW"/>
        </w:rPr>
        <w:t xml:space="preserve">me to realize how much we </w:t>
      </w:r>
      <w:r w:rsidRPr="00590656">
        <w:rPr>
          <w:rFonts w:ascii="Times New Roman" w:hAnsi="Times New Roman"/>
          <w:sz w:val="22"/>
          <w:szCs w:val="22"/>
          <w:lang w:eastAsia="zh-TW"/>
        </w:rPr>
        <w:t>have</w:t>
      </w:r>
      <w:r w:rsidRPr="00590656">
        <w:rPr>
          <w:rFonts w:ascii="Times New Roman" w:hAnsi="Times New Roman" w:hint="eastAsia"/>
          <w:sz w:val="22"/>
          <w:szCs w:val="22"/>
          <w:lang w:eastAsia="zh-TW"/>
        </w:rPr>
        <w:t xml:space="preserve"> in common </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 an opportunity to contribute our best </w:t>
      </w:r>
      <w:r w:rsidRPr="00590656">
        <w:rPr>
          <w:rFonts w:ascii="Times New Roman" w:hAnsi="Times New Roman"/>
          <w:sz w:val="22"/>
          <w:szCs w:val="22"/>
          <w:lang w:eastAsia="zh-TW"/>
        </w:rPr>
        <w:t>to</w:t>
      </w:r>
      <w:r w:rsidRPr="00590656">
        <w:rPr>
          <w:rFonts w:ascii="Times New Roman" w:hAnsi="Times New Roman" w:hint="eastAsia"/>
          <w:sz w:val="22"/>
          <w:szCs w:val="22"/>
          <w:lang w:eastAsia="zh-TW"/>
        </w:rPr>
        <w:t xml:space="preserve"> society.</w:t>
      </w:r>
      <w:r w:rsidRPr="00590656">
        <w:rPr>
          <w:rFonts w:ascii="Times New Roman" w:hAnsi="Times New Roman"/>
          <w:sz w:val="22"/>
          <w:szCs w:val="22"/>
          <w:lang w:eastAsia="zh-TW"/>
        </w:rPr>
        <w:t>”</w:t>
      </w:r>
    </w:p>
    <w:p w:rsidR="00390484" w:rsidRPr="00590656" w:rsidRDefault="00390484" w:rsidP="00F1375B">
      <w:pPr>
        <w:pStyle w:val="BodyText"/>
        <w:adjustRightInd w:val="0"/>
        <w:snapToGrid w:val="0"/>
        <w:spacing w:line="240" w:lineRule="auto"/>
        <w:jc w:val="left"/>
        <w:rPr>
          <w:rFonts w:ascii="Times New Roman" w:hAnsi="Times New Roman"/>
          <w:szCs w:val="24"/>
          <w:lang w:eastAsia="zh-TW"/>
        </w:rPr>
      </w:pPr>
    </w:p>
    <w:p w:rsidR="00390484" w:rsidRPr="00590656" w:rsidRDefault="00390484" w:rsidP="00F1375B">
      <w:pPr>
        <w:pStyle w:val="BodyText"/>
        <w:adjustRightInd w:val="0"/>
        <w:snapToGrid w:val="0"/>
        <w:spacing w:line="240" w:lineRule="auto"/>
        <w:ind w:firstLine="720"/>
        <w:jc w:val="left"/>
        <w:rPr>
          <w:rFonts w:ascii="Times New Roman" w:hAnsi="Times New Roman"/>
          <w:szCs w:val="24"/>
          <w:lang w:eastAsia="zh-TW"/>
        </w:rPr>
      </w:pPr>
      <w:r w:rsidRPr="00590656">
        <w:rPr>
          <w:rFonts w:ascii="Times New Roman" w:hAnsi="Times New Roman" w:hint="eastAsia"/>
          <w:szCs w:val="24"/>
          <w:lang w:eastAsia="zh-TW"/>
        </w:rPr>
        <w:t xml:space="preserve">Most sharing ended </w:t>
      </w:r>
      <w:r w:rsidRPr="00590656">
        <w:rPr>
          <w:rFonts w:ascii="Times New Roman" w:hAnsi="Times New Roman"/>
          <w:szCs w:val="24"/>
          <w:lang w:eastAsia="zh-TW"/>
        </w:rPr>
        <w:t>in</w:t>
      </w:r>
      <w:r w:rsidRPr="00590656">
        <w:rPr>
          <w:rFonts w:ascii="Times New Roman" w:hAnsi="Times New Roman" w:hint="eastAsia"/>
          <w:szCs w:val="24"/>
          <w:lang w:eastAsia="zh-TW"/>
        </w:rPr>
        <w:t xml:space="preserve"> beautiful friendship building; they eventually found a way to collaborate and complement each other</w:t>
      </w:r>
      <w:r w:rsidRPr="00590656">
        <w:rPr>
          <w:rFonts w:ascii="Times New Roman" w:hAnsi="Times New Roman"/>
          <w:szCs w:val="24"/>
          <w:lang w:eastAsia="zh-TW"/>
        </w:rPr>
        <w:t>’</w:t>
      </w:r>
      <w:r w:rsidRPr="00590656">
        <w:rPr>
          <w:rFonts w:ascii="Times New Roman" w:hAnsi="Times New Roman" w:hint="eastAsia"/>
          <w:szCs w:val="24"/>
          <w:lang w:eastAsia="zh-TW"/>
        </w:rPr>
        <w:t>s strength</w:t>
      </w:r>
      <w:r w:rsidRPr="00590656">
        <w:rPr>
          <w:rFonts w:ascii="Times New Roman" w:hAnsi="Times New Roman"/>
          <w:szCs w:val="24"/>
          <w:lang w:eastAsia="zh-TW"/>
        </w:rPr>
        <w:t>s</w:t>
      </w:r>
      <w:r w:rsidRPr="00590656">
        <w:rPr>
          <w:rFonts w:ascii="Times New Roman" w:hAnsi="Times New Roman" w:hint="eastAsia"/>
          <w:szCs w:val="24"/>
          <w:lang w:eastAsia="zh-TW"/>
        </w:rPr>
        <w:t xml:space="preserve"> in classroom tasks. </w:t>
      </w:r>
    </w:p>
    <w:p w:rsidR="00390484" w:rsidRPr="00590656" w:rsidRDefault="00390484" w:rsidP="00F1375B">
      <w:pPr>
        <w:pStyle w:val="BodyText"/>
        <w:adjustRightInd w:val="0"/>
        <w:snapToGrid w:val="0"/>
        <w:spacing w:line="240" w:lineRule="auto"/>
        <w:ind w:firstLine="720"/>
        <w:jc w:val="left"/>
        <w:rPr>
          <w:rFonts w:ascii="Times New Roman" w:hAnsi="Times New Roman"/>
          <w:szCs w:val="24"/>
          <w:lang w:eastAsia="zh-TW"/>
        </w:rPr>
      </w:pPr>
    </w:p>
    <w:p w:rsidR="00390484" w:rsidRPr="00590656" w:rsidRDefault="00390484" w:rsidP="00F1375B">
      <w:pPr>
        <w:pStyle w:val="BodyText"/>
        <w:adjustRightInd w:val="0"/>
        <w:snapToGrid w:val="0"/>
        <w:spacing w:line="240" w:lineRule="auto"/>
        <w:ind w:firstLine="720"/>
        <w:jc w:val="left"/>
        <w:rPr>
          <w:rFonts w:ascii="Times New Roman" w:hAnsi="Times New Roman"/>
          <w:szCs w:val="24"/>
          <w:lang w:eastAsia="zh-TW"/>
        </w:rPr>
      </w:pPr>
      <w:r w:rsidRPr="00590656">
        <w:rPr>
          <w:rFonts w:ascii="Times New Roman" w:hAnsi="Times New Roman" w:hint="eastAsia"/>
          <w:b/>
          <w:szCs w:val="24"/>
          <w:lang w:eastAsia="zh-TW"/>
        </w:rPr>
        <w:t>Lack of social coping skills in bullying situation</w:t>
      </w:r>
      <w:r w:rsidRPr="00590656">
        <w:rPr>
          <w:rFonts w:ascii="Times New Roman" w:hAnsi="Times New Roman"/>
          <w:b/>
          <w:szCs w:val="24"/>
          <w:lang w:eastAsia="zh-TW"/>
        </w:rPr>
        <w:t>s</w:t>
      </w:r>
      <w:r w:rsidRPr="00590656">
        <w:rPr>
          <w:rFonts w:ascii="Times New Roman" w:hAnsi="Times New Roman" w:hint="eastAsia"/>
          <w:b/>
          <w:szCs w:val="24"/>
          <w:lang w:eastAsia="zh-TW"/>
        </w:rPr>
        <w:t xml:space="preserve">. </w:t>
      </w:r>
      <w:r w:rsidRPr="00590656">
        <w:rPr>
          <w:rFonts w:ascii="Times New Roman" w:hAnsi="Times New Roman" w:hint="eastAsia"/>
          <w:szCs w:val="24"/>
          <w:lang w:eastAsia="zh-TW"/>
        </w:rPr>
        <w:t xml:space="preserve">The majority of pupils without SEN shared their frustration of seeing bullying scenes in schools but felt equally helpless in dealing with such situations </w:t>
      </w:r>
      <w:r w:rsidRPr="00590656">
        <w:rPr>
          <w:rFonts w:ascii="Times New Roman" w:hAnsi="Times New Roman"/>
          <w:szCs w:val="24"/>
          <w:lang w:eastAsia="zh-TW"/>
        </w:rPr>
        <w:t>as</w:t>
      </w:r>
      <w:r w:rsidRPr="00590656">
        <w:rPr>
          <w:rFonts w:ascii="Times New Roman" w:hAnsi="Times New Roman" w:hint="eastAsia"/>
          <w:szCs w:val="24"/>
          <w:lang w:eastAsia="zh-TW"/>
        </w:rPr>
        <w:t xml:space="preserve"> those who were </w:t>
      </w:r>
      <w:r w:rsidRPr="00590656">
        <w:rPr>
          <w:rFonts w:ascii="Times New Roman" w:hAnsi="Times New Roman"/>
          <w:szCs w:val="24"/>
          <w:lang w:eastAsia="zh-TW"/>
        </w:rPr>
        <w:t xml:space="preserve">being </w:t>
      </w:r>
      <w:r w:rsidRPr="00590656">
        <w:rPr>
          <w:rFonts w:ascii="Times New Roman" w:hAnsi="Times New Roman" w:hint="eastAsia"/>
          <w:szCs w:val="24"/>
          <w:lang w:eastAsia="zh-TW"/>
        </w:rPr>
        <w:t xml:space="preserve">bullied, </w:t>
      </w:r>
      <w:r w:rsidRPr="00590656">
        <w:rPr>
          <w:rFonts w:ascii="Times New Roman" w:hAnsi="Times New Roman"/>
          <w:szCs w:val="24"/>
          <w:lang w:eastAsia="zh-TW"/>
        </w:rPr>
        <w:t xml:space="preserve">i.e. </w:t>
      </w:r>
      <w:r w:rsidRPr="00590656">
        <w:rPr>
          <w:rFonts w:ascii="Times New Roman" w:hAnsi="Times New Roman" w:hint="eastAsia"/>
          <w:szCs w:val="24"/>
          <w:lang w:eastAsia="zh-TW"/>
        </w:rPr>
        <w:t>their peers with SEN.</w:t>
      </w:r>
    </w:p>
    <w:p w:rsidR="00390484" w:rsidRPr="00590656" w:rsidRDefault="00390484" w:rsidP="00F1375B">
      <w:pPr>
        <w:pStyle w:val="BodyText"/>
        <w:adjustRightInd w:val="0"/>
        <w:snapToGrid w:val="0"/>
        <w:spacing w:line="240" w:lineRule="auto"/>
        <w:jc w:val="left"/>
        <w:rPr>
          <w:rFonts w:ascii="Times New Roman" w:hAnsi="Times New Roman"/>
          <w:szCs w:val="24"/>
          <w:lang w:eastAsia="zh-TW"/>
        </w:rPr>
      </w:pPr>
    </w:p>
    <w:p w:rsidR="00390484" w:rsidRPr="00590656" w:rsidRDefault="00390484" w:rsidP="00F1375B">
      <w:pPr>
        <w:pStyle w:val="BodyText"/>
        <w:adjustRightInd w:val="0"/>
        <w:snapToGrid w:val="0"/>
        <w:spacing w:line="240" w:lineRule="auto"/>
        <w:ind w:left="720"/>
        <w:jc w:val="left"/>
        <w:rPr>
          <w:rFonts w:ascii="Times New Roman" w:hAnsi="Times New Roman"/>
          <w:sz w:val="22"/>
          <w:szCs w:val="22"/>
          <w:lang w:eastAsia="zh-TW"/>
        </w:rPr>
      </w:pPr>
      <w:r w:rsidRPr="00590656">
        <w:rPr>
          <w:rFonts w:ascii="Times New Roman" w:hAnsi="Times New Roman"/>
          <w:sz w:val="22"/>
          <w:szCs w:val="22"/>
          <w:lang w:eastAsia="zh-TW"/>
        </w:rPr>
        <w:t>“</w:t>
      </w:r>
      <w:r w:rsidRPr="00590656">
        <w:rPr>
          <w:rFonts w:ascii="Times New Roman" w:hAnsi="Times New Roman" w:hint="eastAsia"/>
          <w:sz w:val="22"/>
          <w:szCs w:val="22"/>
          <w:lang w:eastAsia="zh-TW"/>
        </w:rPr>
        <w:t>It</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s not that I don</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t care; my friends tell me not to care. They say they</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re worried that I</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ll </w:t>
      </w:r>
      <w:r w:rsidRPr="00590656">
        <w:rPr>
          <w:rFonts w:ascii="Times New Roman" w:hAnsi="Times New Roman"/>
          <w:sz w:val="22"/>
          <w:szCs w:val="22"/>
          <w:lang w:eastAsia="zh-TW"/>
        </w:rPr>
        <w:t>get</w:t>
      </w:r>
      <w:r w:rsidRPr="00590656">
        <w:rPr>
          <w:rFonts w:ascii="Times New Roman" w:hAnsi="Times New Roman" w:hint="eastAsia"/>
          <w:sz w:val="22"/>
          <w:szCs w:val="22"/>
          <w:lang w:eastAsia="zh-TW"/>
        </w:rPr>
        <w:t xml:space="preserve"> myself into trouble if I do. I</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ll lose my reputation for standing up to some </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loser</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 that I</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ll lose all my connections with the popular kids. I don</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t think I have the courage to sacrifice my eminence for a </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loser</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w:t>
      </w:r>
      <w:r w:rsidRPr="00590656">
        <w:rPr>
          <w:rFonts w:ascii="Times New Roman" w:hAnsi="Times New Roman"/>
          <w:sz w:val="22"/>
          <w:szCs w:val="22"/>
          <w:lang w:eastAsia="zh-TW"/>
        </w:rPr>
        <w:t>”</w:t>
      </w:r>
    </w:p>
    <w:p w:rsidR="00390484" w:rsidRPr="00590656" w:rsidRDefault="00390484" w:rsidP="00F1375B">
      <w:pPr>
        <w:pStyle w:val="BodyText"/>
        <w:adjustRightInd w:val="0"/>
        <w:snapToGrid w:val="0"/>
        <w:spacing w:line="240" w:lineRule="auto"/>
        <w:jc w:val="left"/>
        <w:rPr>
          <w:rFonts w:ascii="Times New Roman" w:hAnsi="Times New Roman"/>
          <w:sz w:val="22"/>
          <w:szCs w:val="22"/>
          <w:lang w:eastAsia="zh-TW"/>
        </w:rPr>
      </w:pPr>
    </w:p>
    <w:p w:rsidR="00390484" w:rsidRPr="00590656" w:rsidRDefault="00390484" w:rsidP="00F1375B">
      <w:pPr>
        <w:pStyle w:val="BodyText"/>
        <w:adjustRightInd w:val="0"/>
        <w:snapToGrid w:val="0"/>
        <w:spacing w:line="240" w:lineRule="auto"/>
        <w:ind w:left="720"/>
        <w:jc w:val="left"/>
        <w:rPr>
          <w:rFonts w:ascii="Times New Roman" w:hAnsi="Times New Roman"/>
          <w:sz w:val="22"/>
          <w:szCs w:val="22"/>
          <w:lang w:eastAsia="zh-TW"/>
        </w:rPr>
      </w:pPr>
      <w:r w:rsidRPr="00590656">
        <w:rPr>
          <w:rFonts w:ascii="Times New Roman" w:hAnsi="Times New Roman"/>
          <w:sz w:val="22"/>
          <w:szCs w:val="22"/>
          <w:lang w:eastAsia="zh-TW"/>
        </w:rPr>
        <w:t>“</w:t>
      </w:r>
      <w:r w:rsidRPr="00590656">
        <w:rPr>
          <w:rFonts w:ascii="Times New Roman" w:hAnsi="Times New Roman" w:hint="eastAsia"/>
          <w:sz w:val="22"/>
          <w:szCs w:val="22"/>
          <w:lang w:eastAsia="zh-TW"/>
        </w:rPr>
        <w:t>They are ignored or picked on by others all the time</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 When </w:t>
      </w:r>
      <w:r w:rsidRPr="00590656">
        <w:rPr>
          <w:rFonts w:ascii="Times New Roman" w:hAnsi="Times New Roman"/>
          <w:sz w:val="22"/>
          <w:szCs w:val="22"/>
          <w:lang w:eastAsia="zh-TW"/>
        </w:rPr>
        <w:t>it</w:t>
      </w:r>
      <w:r w:rsidRPr="00590656">
        <w:rPr>
          <w:rFonts w:ascii="Times New Roman" w:hAnsi="Times New Roman" w:hint="eastAsia"/>
          <w:sz w:val="22"/>
          <w:szCs w:val="22"/>
          <w:lang w:eastAsia="zh-TW"/>
        </w:rPr>
        <w:t xml:space="preserve"> happens, I honestly don</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t </w:t>
      </w:r>
      <w:r w:rsidRPr="00590656">
        <w:rPr>
          <w:rFonts w:ascii="Times New Roman" w:hAnsi="Times New Roman"/>
          <w:sz w:val="22"/>
          <w:szCs w:val="22"/>
          <w:lang w:eastAsia="zh-TW"/>
        </w:rPr>
        <w:t>know</w:t>
      </w:r>
      <w:r w:rsidRPr="00590656">
        <w:rPr>
          <w:rFonts w:ascii="Times New Roman" w:hAnsi="Times New Roman" w:hint="eastAsia"/>
          <w:sz w:val="22"/>
          <w:szCs w:val="22"/>
          <w:lang w:eastAsia="zh-TW"/>
        </w:rPr>
        <w:t xml:space="preserve"> what to do and end up not doing anything about it at all, mainly because it seems troublesome to get involved.</w:t>
      </w:r>
      <w:r w:rsidRPr="00590656">
        <w:rPr>
          <w:rFonts w:ascii="Times New Roman" w:hAnsi="Times New Roman"/>
          <w:sz w:val="22"/>
          <w:szCs w:val="22"/>
          <w:lang w:eastAsia="zh-TW"/>
        </w:rPr>
        <w:t>”</w:t>
      </w:r>
    </w:p>
    <w:p w:rsidR="00390484" w:rsidRPr="00590656" w:rsidRDefault="00390484" w:rsidP="00F1375B">
      <w:pPr>
        <w:pStyle w:val="BodyText"/>
        <w:adjustRightInd w:val="0"/>
        <w:snapToGrid w:val="0"/>
        <w:spacing w:line="240" w:lineRule="auto"/>
        <w:jc w:val="left"/>
        <w:rPr>
          <w:rFonts w:ascii="Times New Roman" w:hAnsi="Times New Roman"/>
          <w:szCs w:val="24"/>
          <w:highlight w:val="lightGray"/>
          <w:lang w:eastAsia="zh-TW"/>
        </w:rPr>
      </w:pPr>
    </w:p>
    <w:p w:rsidR="00390484" w:rsidRPr="00590656" w:rsidRDefault="00390484" w:rsidP="00F1375B">
      <w:pPr>
        <w:pStyle w:val="BodyText"/>
        <w:adjustRightInd w:val="0"/>
        <w:snapToGrid w:val="0"/>
        <w:spacing w:line="240" w:lineRule="auto"/>
        <w:jc w:val="center"/>
        <w:rPr>
          <w:rFonts w:ascii="Times New Roman" w:hAnsi="Times New Roman"/>
          <w:b/>
          <w:szCs w:val="24"/>
          <w:lang w:eastAsia="zh-TW"/>
        </w:rPr>
      </w:pPr>
      <w:r w:rsidRPr="00590656">
        <w:rPr>
          <w:rFonts w:ascii="Times New Roman" w:hAnsi="Times New Roman"/>
          <w:b/>
          <w:szCs w:val="24"/>
        </w:rPr>
        <w:t>Discussion</w:t>
      </w:r>
    </w:p>
    <w:p w:rsidR="00390484" w:rsidRPr="00590656" w:rsidRDefault="00390484" w:rsidP="00F1375B">
      <w:pPr>
        <w:adjustRightInd w:val="0"/>
        <w:snapToGrid w:val="0"/>
        <w:rPr>
          <w:rFonts w:ascii="Times New Roman" w:hAnsi="Times New Roman"/>
          <w:b/>
          <w:lang w:eastAsia="zh-TW"/>
        </w:rPr>
      </w:pPr>
    </w:p>
    <w:p w:rsidR="00390484" w:rsidRPr="00590656" w:rsidRDefault="00390484" w:rsidP="00F1375B">
      <w:pPr>
        <w:widowControl w:val="0"/>
        <w:autoSpaceDE w:val="0"/>
        <w:autoSpaceDN w:val="0"/>
        <w:adjustRightInd w:val="0"/>
        <w:snapToGrid w:val="0"/>
        <w:ind w:firstLineChars="200" w:firstLine="480"/>
        <w:rPr>
          <w:rFonts w:ascii="Times New Roman" w:hAnsi="Times New Roman"/>
          <w:lang w:eastAsia="zh-TW"/>
        </w:rPr>
      </w:pPr>
      <w:r w:rsidRPr="00590656">
        <w:rPr>
          <w:rFonts w:ascii="Times New Roman" w:hAnsi="Times New Roman" w:hint="eastAsia"/>
          <w:lang w:eastAsia="zh-TW"/>
        </w:rPr>
        <w:t xml:space="preserve">Hong Kong secondary </w:t>
      </w:r>
      <w:r w:rsidRPr="00590656">
        <w:rPr>
          <w:rFonts w:ascii="Times New Roman" w:hAnsi="Times New Roman"/>
          <w:lang w:eastAsia="zh-TW"/>
        </w:rPr>
        <w:t xml:space="preserve">school </w:t>
      </w:r>
      <w:r w:rsidRPr="00590656">
        <w:rPr>
          <w:rFonts w:ascii="Times New Roman" w:hAnsi="Times New Roman" w:hint="eastAsia"/>
          <w:lang w:eastAsia="zh-TW"/>
        </w:rPr>
        <w:t xml:space="preserve">pupils, regardless </w:t>
      </w:r>
      <w:r w:rsidRPr="00590656">
        <w:rPr>
          <w:rFonts w:ascii="Times New Roman" w:hAnsi="Times New Roman"/>
          <w:lang w:eastAsia="zh-TW"/>
        </w:rPr>
        <w:t xml:space="preserve">of whether </w:t>
      </w:r>
      <w:r w:rsidRPr="00590656">
        <w:rPr>
          <w:rFonts w:ascii="Times New Roman" w:hAnsi="Times New Roman" w:hint="eastAsia"/>
          <w:lang w:eastAsia="zh-TW"/>
        </w:rPr>
        <w:t>they hav</w:t>
      </w:r>
      <w:r w:rsidRPr="00590656">
        <w:rPr>
          <w:rFonts w:ascii="Times New Roman" w:hAnsi="Times New Roman"/>
          <w:lang w:eastAsia="zh-TW"/>
        </w:rPr>
        <w:t>e</w:t>
      </w:r>
      <w:r w:rsidR="006D3C7C">
        <w:rPr>
          <w:rFonts w:ascii="Times New Roman" w:hAnsi="Times New Roman" w:hint="eastAsia"/>
          <w:lang w:eastAsia="zh-TW"/>
        </w:rPr>
        <w:t xml:space="preserve"> S</w:t>
      </w:r>
      <w:r w:rsidR="006D3C7C">
        <w:rPr>
          <w:rFonts w:ascii="Times New Roman" w:hAnsi="Times New Roman"/>
          <w:lang w:eastAsia="zh-TW"/>
        </w:rPr>
        <w:t>pecial Education Needs</w:t>
      </w:r>
      <w:r w:rsidRPr="00590656">
        <w:rPr>
          <w:rFonts w:ascii="Times New Roman" w:hAnsi="Times New Roman" w:hint="eastAsia"/>
          <w:lang w:eastAsia="zh-TW"/>
        </w:rPr>
        <w:t xml:space="preserve"> or not, share the common characteristics of not knowing how to relate to one another. In their experience sharing, most of this fear </w:t>
      </w:r>
      <w:r w:rsidRPr="00590656">
        <w:rPr>
          <w:rFonts w:ascii="Times New Roman" w:hAnsi="Times New Roman"/>
          <w:lang w:eastAsia="zh-TW"/>
        </w:rPr>
        <w:t>disappears</w:t>
      </w:r>
      <w:r w:rsidRPr="00590656">
        <w:rPr>
          <w:rFonts w:ascii="Times New Roman" w:hAnsi="Times New Roman" w:hint="eastAsia"/>
          <w:lang w:eastAsia="zh-TW"/>
        </w:rPr>
        <w:t xml:space="preserve"> once they co-participate in an activity which bec</w:t>
      </w:r>
      <w:r w:rsidRPr="00590656">
        <w:rPr>
          <w:rFonts w:ascii="Times New Roman" w:hAnsi="Times New Roman"/>
          <w:lang w:eastAsia="zh-TW"/>
        </w:rPr>
        <w:t>o</w:t>
      </w:r>
      <w:r w:rsidRPr="00590656">
        <w:rPr>
          <w:rFonts w:ascii="Times New Roman" w:hAnsi="Times New Roman" w:hint="eastAsia"/>
          <w:lang w:eastAsia="zh-TW"/>
        </w:rPr>
        <w:t>me</w:t>
      </w:r>
      <w:r w:rsidRPr="00590656">
        <w:rPr>
          <w:rFonts w:ascii="Times New Roman" w:hAnsi="Times New Roman"/>
          <w:lang w:eastAsia="zh-TW"/>
        </w:rPr>
        <w:t>s</w:t>
      </w:r>
      <w:r w:rsidRPr="00590656">
        <w:rPr>
          <w:rFonts w:ascii="Times New Roman" w:hAnsi="Times New Roman" w:hint="eastAsia"/>
          <w:lang w:eastAsia="zh-TW"/>
        </w:rPr>
        <w:t xml:space="preserve"> a stepping stone for them to understand each other. Such an understanding is the starting point for developing mutual friendship</w:t>
      </w:r>
      <w:r w:rsidRPr="00590656">
        <w:rPr>
          <w:rFonts w:ascii="Times New Roman" w:hAnsi="Times New Roman"/>
          <w:lang w:eastAsia="zh-TW"/>
        </w:rPr>
        <w:t>s</w:t>
      </w:r>
      <w:r w:rsidRPr="00590656">
        <w:rPr>
          <w:rFonts w:ascii="Times New Roman" w:hAnsi="Times New Roman" w:hint="eastAsia"/>
          <w:lang w:eastAsia="zh-TW"/>
        </w:rPr>
        <w:t xml:space="preserve"> in school. </w:t>
      </w:r>
      <w:r w:rsidRPr="00590656">
        <w:rPr>
          <w:rFonts w:ascii="Times New Roman" w:hAnsi="Times New Roman" w:hint="eastAsia"/>
          <w:lang w:eastAsia="zh-TW" w:bidi="th-TH"/>
        </w:rPr>
        <w:t xml:space="preserve">In this study, </w:t>
      </w:r>
      <w:r w:rsidRPr="00590656">
        <w:rPr>
          <w:rFonts w:ascii="Times New Roman" w:hAnsi="Times New Roman"/>
          <w:lang w:eastAsia="zh-TW" w:bidi="th-TH"/>
        </w:rPr>
        <w:t xml:space="preserve">the </w:t>
      </w:r>
      <w:r w:rsidRPr="00590656">
        <w:rPr>
          <w:rFonts w:ascii="Times New Roman" w:hAnsi="Times New Roman" w:hint="eastAsia"/>
          <w:lang w:eastAsia="zh-TW" w:bidi="th-TH"/>
        </w:rPr>
        <w:t xml:space="preserve">findings suggest that social participation </w:t>
      </w:r>
      <w:r w:rsidRPr="00590656">
        <w:rPr>
          <w:rFonts w:ascii="Times New Roman" w:hAnsi="Times New Roman"/>
          <w:lang w:eastAsia="zh-TW" w:bidi="th-TH"/>
        </w:rPr>
        <w:t>experience</w:t>
      </w:r>
      <w:r w:rsidRPr="00590656">
        <w:rPr>
          <w:rFonts w:ascii="Times New Roman" w:hAnsi="Times New Roman" w:hint="eastAsia"/>
          <w:lang w:eastAsia="zh-TW" w:bidi="th-TH"/>
        </w:rPr>
        <w:t xml:space="preserve"> between pupils with and without SEN mediates peer support. </w:t>
      </w:r>
    </w:p>
    <w:p w:rsidR="00390484" w:rsidRPr="00590656" w:rsidRDefault="00390484" w:rsidP="00F1375B">
      <w:pPr>
        <w:widowControl w:val="0"/>
        <w:autoSpaceDE w:val="0"/>
        <w:autoSpaceDN w:val="0"/>
        <w:adjustRightInd w:val="0"/>
        <w:snapToGrid w:val="0"/>
        <w:rPr>
          <w:rFonts w:ascii="Times New Roman" w:eastAsia="Garamond-Book" w:hAnsi="Times New Roman"/>
          <w:lang w:eastAsia="zh-TW"/>
        </w:rPr>
      </w:pPr>
      <w:r w:rsidRPr="00590656">
        <w:rPr>
          <w:rFonts w:ascii="Times New Roman" w:hAnsi="Times New Roman" w:hint="eastAsia"/>
          <w:lang w:eastAsia="zh-TW"/>
        </w:rPr>
        <w:tab/>
      </w:r>
      <w:r w:rsidRPr="00590656">
        <w:rPr>
          <w:rFonts w:ascii="Times New Roman" w:hAnsi="Times New Roman" w:hint="eastAsia"/>
          <w:lang w:eastAsia="zh-TW" w:bidi="th-TH"/>
        </w:rPr>
        <w:t>Past re</w:t>
      </w:r>
      <w:r w:rsidR="006D3C7C">
        <w:rPr>
          <w:rFonts w:ascii="Times New Roman" w:hAnsi="Times New Roman" w:hint="eastAsia"/>
          <w:lang w:eastAsia="zh-TW" w:bidi="th-TH"/>
        </w:rPr>
        <w:t>lated studies on pupils with S</w:t>
      </w:r>
      <w:r w:rsidR="006D3C7C">
        <w:rPr>
          <w:rFonts w:ascii="Times New Roman" w:hAnsi="Times New Roman"/>
          <w:lang w:eastAsia="zh-TW" w:bidi="th-TH"/>
        </w:rPr>
        <w:t>pecial Education Needs</w:t>
      </w:r>
      <w:r w:rsidRPr="00590656">
        <w:rPr>
          <w:rFonts w:ascii="Times New Roman" w:hAnsi="Times New Roman" w:hint="eastAsia"/>
          <w:lang w:eastAsia="zh-TW" w:bidi="th-TH"/>
        </w:rPr>
        <w:t xml:space="preserve"> also indicate that the effectiveness of pupils</w:t>
      </w:r>
      <w:r w:rsidRPr="00590656">
        <w:rPr>
          <w:rFonts w:ascii="Times New Roman" w:hAnsi="Times New Roman"/>
          <w:lang w:eastAsia="zh-TW" w:bidi="th-TH"/>
        </w:rPr>
        <w:t>’</w:t>
      </w:r>
      <w:r w:rsidRPr="00590656">
        <w:rPr>
          <w:rFonts w:ascii="Times New Roman" w:hAnsi="Times New Roman" w:hint="eastAsia"/>
          <w:lang w:eastAsia="zh-TW" w:bidi="th-TH"/>
        </w:rPr>
        <w:t xml:space="preserve"> social participation </w:t>
      </w:r>
      <w:r w:rsidRPr="00590656">
        <w:rPr>
          <w:rFonts w:ascii="Times New Roman" w:hAnsi="Times New Roman"/>
          <w:lang w:eastAsia="zh-TW" w:bidi="th-TH"/>
        </w:rPr>
        <w:t>i</w:t>
      </w:r>
      <w:r w:rsidRPr="00590656">
        <w:rPr>
          <w:rFonts w:ascii="Times New Roman" w:hAnsi="Times New Roman" w:hint="eastAsia"/>
          <w:lang w:eastAsia="zh-TW" w:bidi="th-TH"/>
        </w:rPr>
        <w:t>s dependent on the nature of school activities (Eriksson &amp; Granlund, 2004; Almqvist &amp; Granlund, 2005).</w:t>
      </w:r>
      <w:r w:rsidRPr="00590656">
        <w:rPr>
          <w:rFonts w:ascii="Times New Roman" w:hAnsi="Times New Roman" w:hint="eastAsia"/>
          <w:lang w:eastAsia="zh-TW"/>
        </w:rPr>
        <w:t xml:space="preserve"> If the social structure of classroom activities does not promote social interactions, negotiations and shared </w:t>
      </w:r>
      <w:r w:rsidRPr="00590656">
        <w:rPr>
          <w:rFonts w:ascii="Times New Roman" w:hAnsi="Times New Roman"/>
          <w:lang w:eastAsia="zh-TW"/>
        </w:rPr>
        <w:t>engagement</w:t>
      </w:r>
      <w:r w:rsidRPr="00590656">
        <w:rPr>
          <w:rFonts w:ascii="Times New Roman" w:hAnsi="Times New Roman" w:hint="eastAsia"/>
          <w:lang w:eastAsia="zh-TW"/>
        </w:rPr>
        <w:t xml:space="preserve">, little social participation can take place. </w:t>
      </w:r>
      <w:r w:rsidRPr="00590656">
        <w:rPr>
          <w:rFonts w:ascii="Times New Roman" w:eastAsia="Garamond-Book" w:hAnsi="Times New Roman" w:hint="eastAsia"/>
          <w:lang w:eastAsia="zh-TW"/>
        </w:rPr>
        <w:t>Therefore</w:t>
      </w:r>
      <w:r w:rsidRPr="00590656">
        <w:rPr>
          <w:rFonts w:ascii="Times New Roman" w:eastAsia="Garamond-Book" w:hAnsi="Times New Roman"/>
          <w:lang w:eastAsia="zh-TW"/>
        </w:rPr>
        <w:t xml:space="preserve"> social </w:t>
      </w:r>
      <w:r w:rsidRPr="00590656">
        <w:rPr>
          <w:rFonts w:ascii="Times New Roman" w:eastAsia="Garamond-Book" w:hAnsi="Times New Roman" w:hint="eastAsia"/>
          <w:lang w:eastAsia="zh-TW"/>
        </w:rPr>
        <w:t>participation</w:t>
      </w:r>
      <w:r w:rsidRPr="00590656">
        <w:rPr>
          <w:rFonts w:ascii="Times New Roman" w:eastAsia="Garamond-Book" w:hAnsi="Times New Roman"/>
          <w:lang w:eastAsia="zh-TW"/>
        </w:rPr>
        <w:t xml:space="preserve"> is activity</w:t>
      </w:r>
      <w:r w:rsidRPr="00590656">
        <w:rPr>
          <w:rFonts w:ascii="Times New Roman" w:eastAsia="Garamond-Book" w:hAnsi="Times New Roman" w:hint="eastAsia"/>
          <w:lang w:eastAsia="zh-TW"/>
        </w:rPr>
        <w:t>-</w:t>
      </w:r>
      <w:r w:rsidRPr="00590656">
        <w:rPr>
          <w:rFonts w:ascii="Times New Roman" w:eastAsia="Garamond-Book" w:hAnsi="Times New Roman"/>
          <w:lang w:eastAsia="zh-TW"/>
        </w:rPr>
        <w:t>dependent.</w:t>
      </w:r>
      <w:r w:rsidRPr="00590656">
        <w:rPr>
          <w:rFonts w:ascii="Times New Roman" w:eastAsia="Garamond-Book" w:hAnsi="Times New Roman" w:hint="eastAsia"/>
          <w:lang w:eastAsia="zh-TW"/>
        </w:rPr>
        <w:t xml:space="preserve"> More social interactive and cooperative activities should be designed in the formal and informal curriculum so as to fo</w:t>
      </w:r>
      <w:r w:rsidR="006D3C7C">
        <w:rPr>
          <w:rFonts w:ascii="Times New Roman" w:eastAsia="Garamond-Book" w:hAnsi="Times New Roman" w:hint="eastAsia"/>
          <w:lang w:eastAsia="zh-TW"/>
        </w:rPr>
        <w:t>ster social participation in W</w:t>
      </w:r>
      <w:r w:rsidR="006D3C7C">
        <w:rPr>
          <w:rFonts w:ascii="Times New Roman" w:eastAsia="Garamond-Book" w:hAnsi="Times New Roman"/>
          <w:lang w:eastAsia="zh-TW"/>
        </w:rPr>
        <w:t>hole School Approach</w:t>
      </w:r>
      <w:r w:rsidRPr="00590656">
        <w:rPr>
          <w:rFonts w:ascii="Times New Roman" w:eastAsia="Garamond-Book" w:hAnsi="Times New Roman" w:hint="eastAsia"/>
          <w:lang w:eastAsia="zh-TW"/>
        </w:rPr>
        <w:t xml:space="preserve"> schools.  </w:t>
      </w:r>
      <w:r w:rsidRPr="00590656">
        <w:rPr>
          <w:rFonts w:ascii="Times New Roman" w:eastAsia="Garamond-Book" w:hAnsi="Times New Roman"/>
          <w:lang w:eastAsia="zh-TW"/>
        </w:rPr>
        <w:t xml:space="preserve"> </w:t>
      </w:r>
    </w:p>
    <w:p w:rsidR="00390484" w:rsidRPr="00590656" w:rsidRDefault="00390484" w:rsidP="00F1375B">
      <w:pPr>
        <w:widowControl w:val="0"/>
        <w:autoSpaceDE w:val="0"/>
        <w:autoSpaceDN w:val="0"/>
        <w:adjustRightInd w:val="0"/>
        <w:snapToGrid w:val="0"/>
        <w:ind w:firstLineChars="200" w:firstLine="480"/>
        <w:rPr>
          <w:rFonts w:ascii="Times New Roman" w:hAnsi="Times New Roman"/>
          <w:lang w:eastAsia="zh-TW"/>
        </w:rPr>
      </w:pPr>
      <w:r w:rsidRPr="00590656">
        <w:rPr>
          <w:rFonts w:ascii="Times New Roman" w:hAnsi="Times New Roman" w:hint="eastAsia"/>
          <w:lang w:eastAsia="zh-TW"/>
        </w:rPr>
        <w:t xml:space="preserve">Negative social </w:t>
      </w:r>
      <w:r w:rsidRPr="00590656">
        <w:rPr>
          <w:rFonts w:ascii="Times New Roman" w:hAnsi="Times New Roman"/>
          <w:lang w:eastAsia="zh-TW"/>
        </w:rPr>
        <w:t>behaviour</w:t>
      </w:r>
      <w:r w:rsidRPr="00590656">
        <w:rPr>
          <w:rFonts w:ascii="Times New Roman" w:hAnsi="Times New Roman" w:hint="eastAsia"/>
          <w:lang w:eastAsia="zh-TW"/>
        </w:rPr>
        <w:t>, such as disruptive or aggressive behaviour, is negatively related to social inclusion.</w:t>
      </w:r>
      <w:r w:rsidRPr="00590656">
        <w:rPr>
          <w:rFonts w:ascii="Times New Roman" w:hAnsi="Times New Roman"/>
          <w:lang w:eastAsia="zh-TW"/>
        </w:rPr>
        <w:t xml:space="preserve"> </w:t>
      </w:r>
      <w:r w:rsidRPr="00590656">
        <w:rPr>
          <w:rFonts w:ascii="Times New Roman" w:hAnsi="Times New Roman" w:hint="eastAsia"/>
          <w:lang w:eastAsia="zh-TW"/>
        </w:rPr>
        <w:t xml:space="preserve">This was supported by our findings </w:t>
      </w:r>
      <w:r w:rsidRPr="00590656">
        <w:rPr>
          <w:rFonts w:ascii="Times New Roman" w:hAnsi="Times New Roman"/>
          <w:lang w:eastAsia="zh-TW"/>
        </w:rPr>
        <w:t xml:space="preserve">in </w:t>
      </w:r>
      <w:r w:rsidRPr="00590656">
        <w:rPr>
          <w:rFonts w:ascii="Times New Roman" w:hAnsi="Times New Roman" w:hint="eastAsia"/>
          <w:lang w:eastAsia="zh-TW"/>
        </w:rPr>
        <w:t xml:space="preserve">that both groups of pupils, with or without SEN, showed intolerance towards peers </w:t>
      </w:r>
      <w:r w:rsidRPr="00590656">
        <w:rPr>
          <w:rFonts w:ascii="Times New Roman" w:hAnsi="Times New Roman"/>
          <w:lang w:eastAsia="zh-TW"/>
        </w:rPr>
        <w:t>with</w:t>
      </w:r>
      <w:r w:rsidRPr="00590656">
        <w:rPr>
          <w:rFonts w:ascii="Times New Roman" w:hAnsi="Times New Roman" w:hint="eastAsia"/>
          <w:lang w:eastAsia="zh-TW"/>
        </w:rPr>
        <w:t xml:space="preserve"> aggressive behavio</w:t>
      </w:r>
      <w:r w:rsidRPr="00590656">
        <w:rPr>
          <w:rFonts w:ascii="Times New Roman" w:hAnsi="Times New Roman"/>
          <w:lang w:eastAsia="zh-TW"/>
        </w:rPr>
        <w:t>u</w:t>
      </w:r>
      <w:r w:rsidRPr="00590656">
        <w:rPr>
          <w:rFonts w:ascii="Times New Roman" w:hAnsi="Times New Roman" w:hint="eastAsia"/>
          <w:lang w:eastAsia="zh-TW"/>
        </w:rPr>
        <w:t>r.</w:t>
      </w:r>
    </w:p>
    <w:p w:rsidR="00390484" w:rsidRPr="00590656" w:rsidRDefault="00390484" w:rsidP="00F1375B">
      <w:pPr>
        <w:widowControl w:val="0"/>
        <w:autoSpaceDE w:val="0"/>
        <w:autoSpaceDN w:val="0"/>
        <w:adjustRightInd w:val="0"/>
        <w:snapToGrid w:val="0"/>
        <w:ind w:firstLine="720"/>
        <w:rPr>
          <w:rFonts w:ascii="Times New Roman" w:hAnsi="Times New Roman"/>
          <w:lang w:val="en-GB" w:eastAsia="zh-TW"/>
        </w:rPr>
      </w:pPr>
      <w:r w:rsidRPr="00590656">
        <w:rPr>
          <w:rFonts w:ascii="Times New Roman" w:hAnsi="Times New Roman" w:hint="eastAsia"/>
          <w:lang w:eastAsia="zh-TW"/>
        </w:rPr>
        <w:t xml:space="preserve">Research shows that destructive </w:t>
      </w:r>
      <w:r w:rsidRPr="00590656">
        <w:rPr>
          <w:rFonts w:ascii="Times New Roman" w:hAnsi="Times New Roman"/>
          <w:lang w:eastAsia="zh-TW"/>
        </w:rPr>
        <w:t>behaviour i</w:t>
      </w:r>
      <w:r w:rsidRPr="00590656">
        <w:rPr>
          <w:rFonts w:ascii="Times New Roman" w:hAnsi="Times New Roman" w:hint="eastAsia"/>
          <w:lang w:eastAsia="zh-TW"/>
        </w:rPr>
        <w:t>s a prevalent school-wide problem across many classrooms (Gresham, Kern, &amp; Hilt-Panahon, 2006). The evidence from this study supports that those who exhibit aggressive behavio</w:t>
      </w:r>
      <w:r w:rsidRPr="00590656">
        <w:rPr>
          <w:rFonts w:ascii="Times New Roman" w:hAnsi="Times New Roman"/>
          <w:lang w:eastAsia="zh-TW"/>
        </w:rPr>
        <w:t>u</w:t>
      </w:r>
      <w:r w:rsidRPr="00590656">
        <w:rPr>
          <w:rFonts w:ascii="Times New Roman" w:hAnsi="Times New Roman" w:hint="eastAsia"/>
          <w:lang w:eastAsia="zh-TW"/>
        </w:rPr>
        <w:t xml:space="preserve">r are often pupils without SEN in </w:t>
      </w:r>
      <w:r w:rsidRPr="00590656">
        <w:rPr>
          <w:rFonts w:ascii="Times New Roman" w:hAnsi="Times New Roman"/>
          <w:lang w:eastAsia="zh-TW"/>
        </w:rPr>
        <w:t>the</w:t>
      </w:r>
      <w:r w:rsidRPr="00590656">
        <w:rPr>
          <w:rFonts w:ascii="Times New Roman" w:hAnsi="Times New Roman" w:hint="eastAsia"/>
          <w:lang w:eastAsia="zh-TW"/>
        </w:rPr>
        <w:t xml:space="preserve"> form of </w:t>
      </w:r>
      <w:r w:rsidRPr="00590656">
        <w:rPr>
          <w:rFonts w:ascii="Times New Roman" w:hAnsi="Times New Roman"/>
          <w:lang w:eastAsia="zh-TW"/>
        </w:rPr>
        <w:t xml:space="preserve">school </w:t>
      </w:r>
      <w:r w:rsidRPr="00590656">
        <w:rPr>
          <w:rFonts w:ascii="Times New Roman" w:hAnsi="Times New Roman" w:hint="eastAsia"/>
          <w:lang w:eastAsia="zh-TW"/>
        </w:rPr>
        <w:t xml:space="preserve">bullying towards pupils with SEN. </w:t>
      </w:r>
      <w:r w:rsidRPr="00590656">
        <w:rPr>
          <w:rFonts w:ascii="Times New Roman" w:hAnsi="Times New Roman" w:hint="eastAsia"/>
          <w:lang w:val="en-GB" w:eastAsia="zh-TW"/>
        </w:rPr>
        <w:t xml:space="preserve">A lot of school bullying occurs when </w:t>
      </w:r>
      <w:r w:rsidRPr="00590656">
        <w:rPr>
          <w:rFonts w:ascii="Times New Roman" w:hAnsi="Times New Roman"/>
          <w:lang w:val="en-GB" w:eastAsia="zh-TW"/>
        </w:rPr>
        <w:t>teachers</w:t>
      </w:r>
      <w:r w:rsidRPr="00590656">
        <w:rPr>
          <w:rFonts w:ascii="Times New Roman" w:hAnsi="Times New Roman" w:hint="eastAsia"/>
          <w:lang w:val="en-GB" w:eastAsia="zh-TW"/>
        </w:rPr>
        <w:t xml:space="preserve"> are not around and </w:t>
      </w:r>
      <w:r w:rsidRPr="00590656">
        <w:rPr>
          <w:rFonts w:ascii="Times New Roman" w:hAnsi="Times New Roman"/>
          <w:lang w:val="en-GB" w:eastAsia="zh-TW"/>
        </w:rPr>
        <w:t>is</w:t>
      </w:r>
      <w:r w:rsidRPr="00590656">
        <w:rPr>
          <w:rFonts w:ascii="Times New Roman" w:hAnsi="Times New Roman" w:hint="eastAsia"/>
          <w:lang w:val="en-GB" w:eastAsia="zh-TW"/>
        </w:rPr>
        <w:t xml:space="preserve"> conducted by pupils who are aggressive emotionally and behaviourally </w:t>
      </w:r>
      <w:r w:rsidRPr="00590656">
        <w:rPr>
          <w:rFonts w:ascii="Times New Roman" w:hAnsi="Times New Roman" w:hint="eastAsia"/>
          <w:lang w:eastAsia="zh-TW"/>
        </w:rPr>
        <w:t>(Fox &amp; Boulton, 2006).</w:t>
      </w:r>
      <w:r w:rsidRPr="00590656">
        <w:rPr>
          <w:rFonts w:ascii="Times New Roman" w:hAnsi="Times New Roman" w:hint="eastAsia"/>
          <w:lang w:val="en-GB" w:eastAsia="zh-TW"/>
        </w:rPr>
        <w:t xml:space="preserve"> </w:t>
      </w:r>
      <w:r w:rsidRPr="00590656">
        <w:rPr>
          <w:rFonts w:ascii="Times New Roman" w:hAnsi="Times New Roman"/>
          <w:lang w:val="en-GB" w:eastAsia="zh-TW"/>
        </w:rPr>
        <w:t>In this study</w:t>
      </w:r>
      <w:r w:rsidRPr="00590656">
        <w:rPr>
          <w:rFonts w:ascii="Times New Roman" w:hAnsi="Times New Roman" w:hint="eastAsia"/>
          <w:lang w:val="en-GB" w:eastAsia="zh-TW"/>
        </w:rPr>
        <w:t xml:space="preserve">, </w:t>
      </w:r>
      <w:r w:rsidR="006D3C7C">
        <w:rPr>
          <w:rFonts w:ascii="Times New Roman" w:hAnsi="Times New Roman" w:hint="eastAsia"/>
          <w:lang w:eastAsia="zh-TW"/>
        </w:rPr>
        <w:t>pupils without S</w:t>
      </w:r>
      <w:r w:rsidR="006D3C7C">
        <w:rPr>
          <w:rFonts w:ascii="Times New Roman" w:hAnsi="Times New Roman"/>
          <w:lang w:eastAsia="zh-TW"/>
        </w:rPr>
        <w:t>pecial Education Needs</w:t>
      </w:r>
      <w:r w:rsidRPr="00590656">
        <w:rPr>
          <w:rFonts w:ascii="Times New Roman" w:hAnsi="Times New Roman" w:hint="eastAsia"/>
          <w:lang w:eastAsia="zh-TW"/>
        </w:rPr>
        <w:t xml:space="preserve"> express</w:t>
      </w:r>
      <w:r w:rsidRPr="00590656">
        <w:rPr>
          <w:rFonts w:ascii="Times New Roman" w:hAnsi="Times New Roman"/>
          <w:lang w:eastAsia="zh-TW"/>
        </w:rPr>
        <w:t>ed</w:t>
      </w:r>
      <w:r w:rsidRPr="00590656">
        <w:rPr>
          <w:rFonts w:ascii="Times New Roman" w:hAnsi="Times New Roman" w:hint="eastAsia"/>
          <w:lang w:eastAsia="zh-TW"/>
        </w:rPr>
        <w:t xml:space="preserve"> their feeling of guilt and frustration </w:t>
      </w:r>
      <w:r w:rsidRPr="00590656">
        <w:rPr>
          <w:rFonts w:ascii="Times New Roman" w:hAnsi="Times New Roman"/>
          <w:lang w:eastAsia="zh-TW"/>
        </w:rPr>
        <w:t>due to</w:t>
      </w:r>
      <w:r w:rsidRPr="00590656">
        <w:rPr>
          <w:rFonts w:ascii="Times New Roman" w:hAnsi="Times New Roman" w:hint="eastAsia"/>
          <w:lang w:eastAsia="zh-TW"/>
        </w:rPr>
        <w:t xml:space="preserve"> not </w:t>
      </w:r>
      <w:r w:rsidRPr="00590656">
        <w:rPr>
          <w:rFonts w:ascii="Times New Roman" w:hAnsi="Times New Roman"/>
          <w:lang w:eastAsia="zh-TW"/>
        </w:rPr>
        <w:t xml:space="preserve">being </w:t>
      </w:r>
      <w:r w:rsidRPr="00590656">
        <w:rPr>
          <w:rFonts w:ascii="Times New Roman" w:hAnsi="Times New Roman" w:hint="eastAsia"/>
          <w:lang w:eastAsia="zh-TW"/>
        </w:rPr>
        <w:t xml:space="preserve">able to offer help when they witness their classmates with SEN being bullied by others. </w:t>
      </w:r>
      <w:r w:rsidRPr="00590656">
        <w:rPr>
          <w:rFonts w:ascii="Times New Roman" w:hAnsi="Times New Roman"/>
          <w:lang w:val="en-GB" w:eastAsia="zh-TW"/>
        </w:rPr>
        <w:t>Not only pupils with SEN need to learn how to protect themselves, b</w:t>
      </w:r>
      <w:r w:rsidR="006D3C7C">
        <w:rPr>
          <w:rFonts w:ascii="Times New Roman" w:hAnsi="Times New Roman" w:hint="eastAsia"/>
          <w:lang w:val="en-GB" w:eastAsia="zh-TW"/>
        </w:rPr>
        <w:t>ut also pupils without S</w:t>
      </w:r>
      <w:r w:rsidR="006D3C7C">
        <w:rPr>
          <w:rFonts w:ascii="Times New Roman" w:hAnsi="Times New Roman"/>
          <w:lang w:val="en-GB" w:eastAsia="zh-TW"/>
        </w:rPr>
        <w:t>pecial Education Needs</w:t>
      </w:r>
      <w:r w:rsidRPr="00590656">
        <w:rPr>
          <w:rFonts w:ascii="Times New Roman" w:hAnsi="Times New Roman" w:hint="eastAsia"/>
          <w:lang w:val="en-GB" w:eastAsia="zh-TW"/>
        </w:rPr>
        <w:t xml:space="preserve"> need to learn how to lend a helping hand when </w:t>
      </w:r>
      <w:r w:rsidRPr="00590656">
        <w:rPr>
          <w:rFonts w:ascii="Times New Roman" w:hAnsi="Times New Roman"/>
          <w:lang w:val="en-GB" w:eastAsia="zh-TW"/>
        </w:rPr>
        <w:t>they witness</w:t>
      </w:r>
      <w:r w:rsidRPr="00590656">
        <w:rPr>
          <w:rFonts w:ascii="Times New Roman" w:hAnsi="Times New Roman" w:hint="eastAsia"/>
          <w:lang w:val="en-GB" w:eastAsia="zh-TW"/>
        </w:rPr>
        <w:t xml:space="preserve"> school bullying </w:t>
      </w:r>
      <w:r w:rsidRPr="00590656">
        <w:rPr>
          <w:rFonts w:ascii="Times New Roman" w:hAnsi="Times New Roman"/>
          <w:lang w:val="en-GB" w:eastAsia="zh-TW"/>
        </w:rPr>
        <w:t>situations</w:t>
      </w:r>
      <w:r w:rsidRPr="00590656">
        <w:rPr>
          <w:rFonts w:ascii="Times New Roman" w:hAnsi="Times New Roman" w:hint="eastAsia"/>
          <w:lang w:val="en-GB" w:eastAsia="zh-TW"/>
        </w:rPr>
        <w:t xml:space="preserve">. This will form part of the social participation curriculum. </w:t>
      </w:r>
    </w:p>
    <w:p w:rsidR="00390484" w:rsidRPr="00590656" w:rsidRDefault="00390484" w:rsidP="00F1375B">
      <w:pPr>
        <w:pStyle w:val="BodyText"/>
        <w:adjustRightInd w:val="0"/>
        <w:snapToGrid w:val="0"/>
        <w:spacing w:line="240" w:lineRule="auto"/>
        <w:ind w:firstLine="720"/>
        <w:jc w:val="left"/>
        <w:rPr>
          <w:rFonts w:ascii="Times New Roman" w:hAnsi="Times New Roman"/>
          <w:lang w:val="en-GB" w:eastAsia="zh-TW"/>
        </w:rPr>
      </w:pPr>
      <w:r w:rsidRPr="00590656">
        <w:rPr>
          <w:rFonts w:ascii="Times New Roman" w:hAnsi="Times New Roman" w:hint="eastAsia"/>
          <w:lang w:eastAsia="zh-TW"/>
        </w:rPr>
        <w:t>This type of social participation curriculum relates not only to pu</w:t>
      </w:r>
      <w:r w:rsidR="006D3C7C">
        <w:rPr>
          <w:rFonts w:ascii="Times New Roman" w:hAnsi="Times New Roman" w:hint="eastAsia"/>
          <w:lang w:eastAsia="zh-TW"/>
        </w:rPr>
        <w:t>pils but also to teachers in W</w:t>
      </w:r>
      <w:r w:rsidR="006D3C7C">
        <w:rPr>
          <w:rFonts w:ascii="Times New Roman" w:hAnsi="Times New Roman"/>
          <w:lang w:eastAsia="zh-TW"/>
        </w:rPr>
        <w:t>hole School Approach</w:t>
      </w:r>
      <w:r w:rsidRPr="00590656">
        <w:rPr>
          <w:rFonts w:ascii="Times New Roman" w:hAnsi="Times New Roman" w:hint="eastAsia"/>
          <w:lang w:eastAsia="zh-TW"/>
        </w:rPr>
        <w:t xml:space="preserve"> schools. It was reported that </w:t>
      </w:r>
      <w:r w:rsidRPr="00590656">
        <w:rPr>
          <w:rFonts w:ascii="Times New Roman" w:hAnsi="Times New Roman"/>
          <w:lang w:eastAsia="zh-TW"/>
        </w:rPr>
        <w:t>teachers</w:t>
      </w:r>
      <w:r w:rsidRPr="00590656">
        <w:rPr>
          <w:rFonts w:ascii="Times New Roman" w:hAnsi="Times New Roman" w:hint="eastAsia"/>
          <w:lang w:eastAsia="zh-TW"/>
        </w:rPr>
        <w:t xml:space="preserve"> in WSA schools appear to lack skills with regard to </w:t>
      </w:r>
      <w:r w:rsidRPr="00590656">
        <w:rPr>
          <w:rFonts w:ascii="Times New Roman" w:hAnsi="Times New Roman"/>
          <w:lang w:eastAsia="zh-TW"/>
        </w:rPr>
        <w:t xml:space="preserve">addressing the emotional behavioural problems exhibited by pupils with </w:t>
      </w:r>
      <w:r w:rsidRPr="00590656">
        <w:rPr>
          <w:rFonts w:ascii="Times New Roman" w:hAnsi="Times New Roman" w:hint="eastAsia"/>
          <w:lang w:eastAsia="zh-TW"/>
        </w:rPr>
        <w:t xml:space="preserve">aggression, nor do they know how to </w:t>
      </w:r>
      <w:r w:rsidRPr="00590656">
        <w:rPr>
          <w:rFonts w:ascii="Times New Roman" w:hAnsi="Times New Roman"/>
          <w:lang w:eastAsia="zh-TW"/>
        </w:rPr>
        <w:t>counsel</w:t>
      </w:r>
      <w:r w:rsidRPr="00590656">
        <w:rPr>
          <w:rFonts w:ascii="Times New Roman" w:hAnsi="Times New Roman" w:hint="eastAsia"/>
          <w:lang w:eastAsia="zh-TW"/>
        </w:rPr>
        <w:t xml:space="preserve"> those who have been bullied. R</w:t>
      </w:r>
      <w:r w:rsidRPr="00590656">
        <w:rPr>
          <w:rFonts w:ascii="Times New Roman" w:hAnsi="Times New Roman"/>
        </w:rPr>
        <w:t xml:space="preserve">esearch has shown that teachers tend to overrate the social position of </w:t>
      </w:r>
      <w:r w:rsidRPr="00590656">
        <w:rPr>
          <w:rFonts w:ascii="Times New Roman" w:hAnsi="Times New Roman" w:hint="eastAsia"/>
          <w:lang w:eastAsia="zh-TW"/>
        </w:rPr>
        <w:t>pupils with SEN</w:t>
      </w:r>
      <w:r w:rsidRPr="00590656">
        <w:rPr>
          <w:rFonts w:ascii="Times New Roman" w:hAnsi="Times New Roman"/>
        </w:rPr>
        <w:t xml:space="preserve"> in their class and underestimate the degree of bullying</w:t>
      </w:r>
      <w:r w:rsidRPr="00590656">
        <w:rPr>
          <w:rFonts w:ascii="Times New Roman" w:hAnsi="Times New Roman" w:hint="eastAsia"/>
          <w:lang w:eastAsia="zh-TW"/>
        </w:rPr>
        <w:t xml:space="preserve"> (Swearer, Wang, Maag, Siebecker, &amp; Frerichs, 2012</w:t>
      </w:r>
      <w:r w:rsidRPr="00590656">
        <w:rPr>
          <w:rFonts w:ascii="Times New Roman" w:hAnsi="Times New Roman"/>
        </w:rPr>
        <w:t xml:space="preserve">). This discrepancy could be accounted for by </w:t>
      </w:r>
      <w:r w:rsidRPr="00590656">
        <w:rPr>
          <w:rFonts w:ascii="Times New Roman" w:hAnsi="Times New Roman" w:hint="eastAsia"/>
          <w:lang w:eastAsia="zh-TW"/>
        </w:rPr>
        <w:t xml:space="preserve">the over-emphasis on </w:t>
      </w:r>
      <w:r w:rsidRPr="00590656">
        <w:rPr>
          <w:rFonts w:ascii="Times New Roman" w:hAnsi="Times New Roman"/>
        </w:rPr>
        <w:t xml:space="preserve">academic achievement </w:t>
      </w:r>
      <w:r w:rsidRPr="00590656">
        <w:rPr>
          <w:rFonts w:ascii="Times New Roman" w:hAnsi="Times New Roman" w:hint="eastAsia"/>
          <w:lang w:eastAsia="zh-TW"/>
        </w:rPr>
        <w:t xml:space="preserve">by </w:t>
      </w:r>
      <w:r w:rsidRPr="00590656">
        <w:rPr>
          <w:rFonts w:ascii="Times New Roman" w:hAnsi="Times New Roman"/>
          <w:lang w:eastAsia="zh-TW"/>
        </w:rPr>
        <w:t>teachers</w:t>
      </w:r>
      <w:r w:rsidRPr="00590656">
        <w:rPr>
          <w:rFonts w:ascii="Times New Roman" w:hAnsi="Times New Roman" w:hint="eastAsia"/>
          <w:lang w:eastAsia="zh-TW"/>
        </w:rPr>
        <w:t xml:space="preserve">. Teachers </w:t>
      </w:r>
      <w:r w:rsidRPr="00590656">
        <w:rPr>
          <w:rFonts w:ascii="Times New Roman" w:hAnsi="Times New Roman"/>
        </w:rPr>
        <w:t xml:space="preserve">often do not assume their role </w:t>
      </w:r>
      <w:r w:rsidRPr="00590656">
        <w:rPr>
          <w:rFonts w:ascii="Times New Roman" w:hAnsi="Times New Roman" w:hint="eastAsia"/>
          <w:lang w:eastAsia="zh-TW"/>
        </w:rPr>
        <w:t xml:space="preserve">as a </w:t>
      </w:r>
      <w:r w:rsidRPr="00590656">
        <w:rPr>
          <w:rFonts w:ascii="Times New Roman" w:hAnsi="Times New Roman"/>
          <w:lang w:eastAsia="zh-TW"/>
        </w:rPr>
        <w:t>counsellor</w:t>
      </w:r>
      <w:r w:rsidRPr="00590656">
        <w:rPr>
          <w:rFonts w:ascii="Times New Roman" w:hAnsi="Times New Roman" w:hint="eastAsia"/>
          <w:lang w:eastAsia="zh-TW"/>
        </w:rPr>
        <w:t xml:space="preserve">, facilitator and collaborator and </w:t>
      </w:r>
      <w:r w:rsidRPr="00590656">
        <w:rPr>
          <w:rFonts w:ascii="Times New Roman" w:hAnsi="Times New Roman"/>
          <w:lang w:eastAsia="zh-TW"/>
        </w:rPr>
        <w:t>therefore</w:t>
      </w:r>
      <w:r w:rsidRPr="00590656">
        <w:rPr>
          <w:rFonts w:ascii="Times New Roman" w:hAnsi="Times New Roman" w:hint="eastAsia"/>
          <w:lang w:eastAsia="zh-TW"/>
        </w:rPr>
        <w:t xml:space="preserve"> do not know how to manage bullying situations (Forlin, 2001). </w:t>
      </w:r>
      <w:r w:rsidRPr="00590656">
        <w:rPr>
          <w:rFonts w:ascii="Times New Roman" w:hAnsi="Times New Roman"/>
          <w:lang w:eastAsia="zh-TW"/>
        </w:rPr>
        <w:t xml:space="preserve">There </w:t>
      </w:r>
      <w:r w:rsidRPr="00590656">
        <w:rPr>
          <w:rFonts w:ascii="Times New Roman" w:hAnsi="Times New Roman" w:hint="eastAsia"/>
          <w:lang w:eastAsia="zh-TW"/>
        </w:rPr>
        <w:t>i</w:t>
      </w:r>
      <w:r w:rsidRPr="00590656">
        <w:rPr>
          <w:rFonts w:ascii="Times New Roman" w:hAnsi="Times New Roman"/>
          <w:lang w:eastAsia="zh-TW"/>
        </w:rPr>
        <w:t>s generally a lack of classroom instruction to address the social, emotional and behavioural needs of pupils</w:t>
      </w:r>
      <w:r w:rsidRPr="00590656">
        <w:rPr>
          <w:rFonts w:ascii="Times New Roman" w:hAnsi="Times New Roman" w:hint="eastAsia"/>
          <w:lang w:eastAsia="zh-TW"/>
        </w:rPr>
        <w:t xml:space="preserve">. Strategies such as </w:t>
      </w:r>
      <w:r w:rsidRPr="00590656">
        <w:rPr>
          <w:rFonts w:ascii="Times New Roman" w:hAnsi="Times New Roman"/>
          <w:lang w:eastAsia="zh-TW"/>
        </w:rPr>
        <w:t xml:space="preserve">structured and positive incentive programmes </w:t>
      </w:r>
      <w:r w:rsidRPr="00590656">
        <w:rPr>
          <w:rFonts w:ascii="Times New Roman" w:hAnsi="Times New Roman" w:hint="eastAsia"/>
          <w:lang w:eastAsia="zh-TW"/>
        </w:rPr>
        <w:t>are seldom employed by teachers in WSA schools</w:t>
      </w:r>
      <w:r w:rsidRPr="00590656">
        <w:rPr>
          <w:rFonts w:ascii="Times New Roman" w:hAnsi="Times New Roman"/>
          <w:lang w:eastAsia="zh-TW"/>
        </w:rPr>
        <w:t xml:space="preserve"> </w:t>
      </w:r>
      <w:r w:rsidRPr="00590656">
        <w:rPr>
          <w:rFonts w:ascii="Times New Roman" w:hAnsi="Times New Roman" w:hint="eastAsia"/>
          <w:lang w:eastAsia="zh-TW"/>
        </w:rPr>
        <w:t>(Kern, Hilt-Panahon</w:t>
      </w:r>
      <w:r w:rsidRPr="00590656">
        <w:rPr>
          <w:rFonts w:ascii="Times New Roman" w:hAnsi="Times New Roman"/>
        </w:rPr>
        <w:t>,</w:t>
      </w:r>
      <w:r w:rsidRPr="00590656">
        <w:rPr>
          <w:rFonts w:ascii="Times New Roman" w:hAnsi="Times New Roman" w:hint="eastAsia"/>
          <w:lang w:eastAsia="zh-TW"/>
        </w:rPr>
        <w:t xml:space="preserve"> &amp;</w:t>
      </w:r>
      <w:r w:rsidRPr="00590656">
        <w:rPr>
          <w:rFonts w:ascii="Times New Roman" w:hAnsi="Times New Roman"/>
        </w:rPr>
        <w:t xml:space="preserve"> </w:t>
      </w:r>
      <w:r w:rsidRPr="00590656">
        <w:rPr>
          <w:rFonts w:ascii="Times New Roman" w:hAnsi="Times New Roman" w:hint="eastAsia"/>
          <w:lang w:eastAsia="zh-TW"/>
        </w:rPr>
        <w:t xml:space="preserve">Sokol, 2009). </w:t>
      </w:r>
    </w:p>
    <w:p w:rsidR="00390484" w:rsidRPr="00590656" w:rsidRDefault="00390484" w:rsidP="00F1375B">
      <w:pPr>
        <w:pStyle w:val="NormalWeb"/>
        <w:adjustRightInd w:val="0"/>
        <w:snapToGrid w:val="0"/>
        <w:spacing w:before="0" w:beforeAutospacing="0" w:after="0" w:afterAutospacing="0"/>
        <w:jc w:val="both"/>
        <w:rPr>
          <w:rFonts w:ascii="Times New Roman" w:hAnsi="Times New Roman"/>
          <w:b/>
          <w:highlight w:val="lightGray"/>
          <w:lang w:eastAsia="zh-TW"/>
        </w:rPr>
      </w:pPr>
    </w:p>
    <w:p w:rsidR="00390484" w:rsidRPr="00590656" w:rsidRDefault="00390484" w:rsidP="00F1375B">
      <w:pPr>
        <w:pStyle w:val="NormalWeb"/>
        <w:adjustRightInd w:val="0"/>
        <w:snapToGrid w:val="0"/>
        <w:spacing w:before="0" w:beforeAutospacing="0" w:after="0" w:afterAutospacing="0"/>
        <w:jc w:val="center"/>
        <w:rPr>
          <w:rFonts w:ascii="Times New Roman" w:hAnsi="Times New Roman"/>
          <w:b/>
          <w:lang w:eastAsia="zh-TW"/>
        </w:rPr>
      </w:pPr>
      <w:r w:rsidRPr="00590656">
        <w:rPr>
          <w:rFonts w:ascii="Times New Roman" w:hAnsi="Times New Roman" w:hint="eastAsia"/>
          <w:b/>
          <w:lang w:eastAsia="zh-TW"/>
        </w:rPr>
        <w:t>Implications for Practice</w:t>
      </w:r>
    </w:p>
    <w:p w:rsidR="00390484" w:rsidRPr="00590656" w:rsidRDefault="00390484" w:rsidP="00F1375B">
      <w:pPr>
        <w:pStyle w:val="NormalWeb"/>
        <w:adjustRightInd w:val="0"/>
        <w:snapToGrid w:val="0"/>
        <w:spacing w:before="0" w:beforeAutospacing="0" w:after="0" w:afterAutospacing="0"/>
        <w:jc w:val="center"/>
        <w:rPr>
          <w:rFonts w:ascii="Times New Roman" w:hAnsi="Times New Roman"/>
          <w:lang w:eastAsia="zh-TW"/>
        </w:rPr>
      </w:pPr>
    </w:p>
    <w:p w:rsidR="00390484" w:rsidRPr="00590656" w:rsidRDefault="00390484" w:rsidP="00F1375B">
      <w:pPr>
        <w:pStyle w:val="BodyText"/>
        <w:adjustRightInd w:val="0"/>
        <w:snapToGrid w:val="0"/>
        <w:spacing w:line="240" w:lineRule="auto"/>
        <w:ind w:firstLine="720"/>
        <w:jc w:val="left"/>
        <w:rPr>
          <w:rFonts w:ascii="Times New Roman" w:hAnsi="Times New Roman"/>
          <w:lang w:eastAsia="zh-TW"/>
        </w:rPr>
      </w:pPr>
      <w:r w:rsidRPr="00590656">
        <w:rPr>
          <w:rFonts w:ascii="Times New Roman" w:hAnsi="Times New Roman" w:hint="eastAsia"/>
          <w:lang w:eastAsia="zh-TW"/>
        </w:rPr>
        <w:t xml:space="preserve">To overcome these social barriers, teachers must assume more roles as social participation mediators, such as how to help pupils to communicate, develop resiliency, adjust socially and cope with school bullying (Zipin, 2002). Teachers, as social participation mediators, need to deliberately allocate legitimate time and space for such social participation activities to take place in schools. </w:t>
      </w:r>
    </w:p>
    <w:p w:rsidR="00390484" w:rsidRPr="00590656" w:rsidRDefault="00390484" w:rsidP="00F1375B">
      <w:pPr>
        <w:widowControl w:val="0"/>
        <w:autoSpaceDE w:val="0"/>
        <w:autoSpaceDN w:val="0"/>
        <w:adjustRightInd w:val="0"/>
        <w:snapToGrid w:val="0"/>
        <w:rPr>
          <w:rFonts w:ascii="Times New Roman" w:hAnsi="Times New Roman"/>
          <w:lang w:eastAsia="zh-TW"/>
        </w:rPr>
      </w:pPr>
      <w:r w:rsidRPr="00590656">
        <w:rPr>
          <w:rFonts w:ascii="AdvP7627" w:hAnsi="AdvP7627" w:cs="AdvP7627" w:hint="eastAsia"/>
          <w:sz w:val="21"/>
          <w:szCs w:val="21"/>
          <w:lang w:eastAsia="zh-TW"/>
        </w:rPr>
        <w:tab/>
      </w:r>
      <w:r w:rsidRPr="00590656">
        <w:rPr>
          <w:rFonts w:ascii="Times New Roman" w:hAnsi="Times New Roman" w:hint="eastAsia"/>
          <w:lang w:eastAsia="zh-TW"/>
        </w:rPr>
        <w:t>T</w:t>
      </w:r>
      <w:r w:rsidR="00344789">
        <w:rPr>
          <w:rFonts w:ascii="Times New Roman" w:hAnsi="Times New Roman" w:hint="eastAsia"/>
          <w:lang w:val="en-GB" w:eastAsia="zh-TW"/>
        </w:rPr>
        <w:t>eachers in W</w:t>
      </w:r>
      <w:r w:rsidR="00344789">
        <w:rPr>
          <w:rFonts w:ascii="Times New Roman" w:hAnsi="Times New Roman"/>
          <w:lang w:val="en-GB" w:eastAsia="zh-TW"/>
        </w:rPr>
        <w:t>hole School Approach</w:t>
      </w:r>
      <w:r w:rsidRPr="00590656">
        <w:rPr>
          <w:rFonts w:ascii="Times New Roman" w:hAnsi="Times New Roman" w:hint="eastAsia"/>
          <w:lang w:val="en-GB" w:eastAsia="zh-TW"/>
        </w:rPr>
        <w:t xml:space="preserve"> schools should</w:t>
      </w:r>
      <w:r w:rsidRPr="00590656">
        <w:rPr>
          <w:rFonts w:ascii="Times New Roman" w:hAnsi="Times New Roman"/>
          <w:lang w:val="en-GB"/>
        </w:rPr>
        <w:t xml:space="preserve"> target the </w:t>
      </w:r>
      <w:r w:rsidRPr="00590656">
        <w:rPr>
          <w:rFonts w:ascii="Times New Roman" w:hAnsi="Times New Roman" w:hint="eastAsia"/>
          <w:lang w:val="en-GB" w:eastAsia="zh-TW"/>
        </w:rPr>
        <w:t>preservation of academic individualization via the design of</w:t>
      </w:r>
      <w:r w:rsidRPr="00590656">
        <w:rPr>
          <w:rFonts w:ascii="Times New Roman" w:hAnsi="Times New Roman"/>
          <w:lang w:val="en-GB"/>
        </w:rPr>
        <w:t xml:space="preserve"> </w:t>
      </w:r>
      <w:r w:rsidRPr="00590656">
        <w:rPr>
          <w:rFonts w:ascii="Times New Roman" w:hAnsi="Times New Roman" w:hint="eastAsia"/>
          <w:lang w:val="en-GB" w:eastAsia="zh-TW"/>
        </w:rPr>
        <w:t xml:space="preserve">individual assessment </w:t>
      </w:r>
      <w:r w:rsidRPr="00590656">
        <w:rPr>
          <w:rFonts w:ascii="Times New Roman" w:hAnsi="Times New Roman"/>
          <w:lang w:val="en-GB" w:eastAsia="zh-TW"/>
        </w:rPr>
        <w:t>through</w:t>
      </w:r>
      <w:r w:rsidRPr="00590656">
        <w:rPr>
          <w:rFonts w:ascii="Times New Roman" w:hAnsi="Times New Roman" w:hint="eastAsia"/>
          <w:lang w:val="en-GB" w:eastAsia="zh-TW"/>
        </w:rPr>
        <w:t xml:space="preserve"> academic-focused assignments while legitimizing social participation opportunities via less academic-focused school activities (Pearce &amp; Forlin, 2005)</w:t>
      </w:r>
      <w:r w:rsidRPr="00590656">
        <w:rPr>
          <w:rFonts w:ascii="Times New Roman" w:hAnsi="Times New Roman" w:hint="eastAsia"/>
          <w:lang w:eastAsia="zh-TW"/>
        </w:rPr>
        <w:t xml:space="preserve">. </w:t>
      </w:r>
      <w:r w:rsidRPr="00590656">
        <w:rPr>
          <w:rFonts w:ascii="Times New Roman" w:hAnsi="Times New Roman" w:hint="eastAsia"/>
          <w:lang w:val="en-GB" w:eastAsia="zh-TW"/>
        </w:rPr>
        <w:t xml:space="preserve">The WSA school leaders need to provide legitimate time slots and creative school programmes for teachers and pupils to interact and share co-partnership </w:t>
      </w:r>
      <w:r w:rsidRPr="00590656">
        <w:rPr>
          <w:rFonts w:ascii="Times New Roman" w:hAnsi="Times New Roman"/>
          <w:lang w:val="en-GB" w:eastAsia="zh-TW"/>
        </w:rPr>
        <w:t>experiences</w:t>
      </w:r>
      <w:r w:rsidRPr="00590656">
        <w:rPr>
          <w:rFonts w:ascii="Times New Roman" w:hAnsi="Times New Roman" w:hint="eastAsia"/>
          <w:lang w:val="en-GB" w:eastAsia="zh-TW"/>
        </w:rPr>
        <w:t xml:space="preserve">. </w:t>
      </w:r>
      <w:r w:rsidRPr="00590656">
        <w:rPr>
          <w:rFonts w:ascii="Times New Roman" w:hAnsi="Times New Roman" w:hint="eastAsia"/>
          <w:lang w:eastAsia="zh-TW"/>
        </w:rPr>
        <w:t xml:space="preserve">This can be in </w:t>
      </w:r>
      <w:r w:rsidRPr="00590656">
        <w:rPr>
          <w:rFonts w:ascii="Times New Roman" w:hAnsi="Times New Roman"/>
          <w:lang w:eastAsia="zh-TW"/>
        </w:rPr>
        <w:t xml:space="preserve">the </w:t>
      </w:r>
      <w:r w:rsidRPr="00590656">
        <w:rPr>
          <w:rFonts w:ascii="Times New Roman" w:hAnsi="Times New Roman" w:hint="eastAsia"/>
          <w:lang w:eastAsia="zh-TW"/>
        </w:rPr>
        <w:t xml:space="preserve">form of social leisure scheduling and school environmental re-structuring such as lunch or break club, talent platform, free speech corner (Freeman et al., 2006; Sugai et al., 2000). </w:t>
      </w:r>
      <w:r w:rsidRPr="00590656">
        <w:rPr>
          <w:rFonts w:ascii="Times New Roman" w:hAnsi="Times New Roman" w:hint="eastAsia"/>
          <w:lang w:val="en-GB" w:eastAsia="zh-TW"/>
        </w:rPr>
        <w:t>Subsequently, communities where everyone belongs and personalized relationships can be built.</w:t>
      </w:r>
      <w:r w:rsidRPr="00590656">
        <w:rPr>
          <w:rFonts w:ascii="Times New Roman" w:hAnsi="Times New Roman"/>
          <w:lang w:eastAsia="zh-TW"/>
        </w:rPr>
        <w:t xml:space="preserve"> Personalizing school relationships produces more engaged and resilient pupils (DiMartino, Clarke, &amp; Lachat, 2</w:t>
      </w:r>
      <w:r w:rsidRPr="00590656">
        <w:rPr>
          <w:rFonts w:ascii="Times New Roman" w:hAnsi="Times New Roman"/>
        </w:rPr>
        <w:t>00</w:t>
      </w:r>
      <w:r w:rsidRPr="00590656">
        <w:rPr>
          <w:rFonts w:ascii="Times New Roman" w:hAnsi="Times New Roman"/>
          <w:lang w:eastAsia="zh-TW"/>
        </w:rPr>
        <w:t>2</w:t>
      </w:r>
      <w:r w:rsidRPr="00590656">
        <w:rPr>
          <w:rFonts w:ascii="Times New Roman" w:hAnsi="Times New Roman" w:hint="eastAsia"/>
          <w:lang w:eastAsia="zh-TW"/>
        </w:rPr>
        <w:t xml:space="preserve">; </w:t>
      </w:r>
      <w:r w:rsidRPr="00590656">
        <w:rPr>
          <w:rFonts w:ascii="Times New Roman" w:hAnsi="Times New Roman"/>
          <w:lang w:eastAsia="zh-TW"/>
        </w:rPr>
        <w:t>Pearce &amp; Forlin, 2005).</w:t>
      </w:r>
    </w:p>
    <w:p w:rsidR="00390484" w:rsidRPr="00590656" w:rsidRDefault="00390484" w:rsidP="00F1375B">
      <w:pPr>
        <w:widowControl w:val="0"/>
        <w:autoSpaceDE w:val="0"/>
        <w:autoSpaceDN w:val="0"/>
        <w:adjustRightInd w:val="0"/>
        <w:snapToGrid w:val="0"/>
        <w:ind w:firstLineChars="250" w:firstLine="600"/>
        <w:rPr>
          <w:rFonts w:ascii="Times New Roman" w:hAnsi="Times New Roman"/>
          <w:lang w:eastAsia="zh-TW"/>
        </w:rPr>
      </w:pPr>
      <w:r w:rsidRPr="00590656">
        <w:rPr>
          <w:rFonts w:ascii="Times New Roman" w:hAnsi="Times New Roman"/>
          <w:lang w:eastAsia="zh-TW"/>
        </w:rPr>
        <w:t>A p</w:t>
      </w:r>
      <w:r w:rsidRPr="00590656">
        <w:rPr>
          <w:rFonts w:ascii="Times New Roman" w:hAnsi="Times New Roman" w:hint="eastAsia"/>
          <w:lang w:eastAsia="zh-TW"/>
        </w:rPr>
        <w:t>eer supportive classroom culture should be fostered by designing more social interactive activities</w:t>
      </w:r>
      <w:r w:rsidRPr="00590656">
        <w:rPr>
          <w:rFonts w:ascii="Times New Roman" w:hAnsi="Times New Roman"/>
          <w:lang w:eastAsia="zh-TW"/>
        </w:rPr>
        <w:t xml:space="preserve"> to increase the </w:t>
      </w:r>
      <w:r w:rsidRPr="00590656">
        <w:rPr>
          <w:rFonts w:ascii="Times New Roman" w:hAnsi="Times New Roman"/>
          <w:iCs/>
          <w:lang w:eastAsia="zh-TW"/>
        </w:rPr>
        <w:t>social relationships</w:t>
      </w:r>
      <w:r w:rsidRPr="00590656">
        <w:rPr>
          <w:rFonts w:ascii="Times New Roman" w:hAnsi="Times New Roman"/>
          <w:i/>
          <w:iCs/>
          <w:lang w:eastAsia="zh-TW"/>
        </w:rPr>
        <w:t xml:space="preserve"> </w:t>
      </w:r>
      <w:r w:rsidRPr="00590656">
        <w:rPr>
          <w:rFonts w:ascii="Times New Roman" w:hAnsi="Times New Roman"/>
          <w:lang w:eastAsia="zh-TW"/>
        </w:rPr>
        <w:t xml:space="preserve">of </w:t>
      </w:r>
      <w:r w:rsidRPr="00590656">
        <w:rPr>
          <w:rFonts w:ascii="Times New Roman" w:hAnsi="Times New Roman" w:hint="eastAsia"/>
          <w:lang w:eastAsia="zh-TW"/>
        </w:rPr>
        <w:t>pupil</w:t>
      </w:r>
      <w:r w:rsidRPr="00590656">
        <w:rPr>
          <w:rFonts w:ascii="Times New Roman" w:hAnsi="Times New Roman"/>
          <w:lang w:eastAsia="zh-TW"/>
        </w:rPr>
        <w:t xml:space="preserve">s in </w:t>
      </w:r>
      <w:r w:rsidRPr="00590656">
        <w:rPr>
          <w:rFonts w:ascii="Times New Roman" w:hAnsi="Times New Roman" w:hint="eastAsia"/>
          <w:lang w:eastAsia="zh-TW"/>
        </w:rPr>
        <w:t>school</w:t>
      </w:r>
      <w:r w:rsidRPr="00590656">
        <w:rPr>
          <w:rFonts w:ascii="Times New Roman" w:hAnsi="Times New Roman"/>
          <w:lang w:eastAsia="zh-TW"/>
        </w:rPr>
        <w:t>s.</w:t>
      </w:r>
      <w:r w:rsidRPr="00590656">
        <w:rPr>
          <w:rFonts w:ascii="Times New Roman" w:hAnsi="Times New Roman" w:hint="eastAsia"/>
          <w:lang w:eastAsia="zh-TW"/>
        </w:rPr>
        <w:t xml:space="preserve"> </w:t>
      </w:r>
      <w:r w:rsidRPr="00590656">
        <w:rPr>
          <w:rFonts w:ascii="Times New Roman" w:hAnsi="Times New Roman"/>
          <w:lang w:eastAsia="zh-TW"/>
        </w:rPr>
        <w:t xml:space="preserve">Negative and hierarchic peer cultures </w:t>
      </w:r>
      <w:r w:rsidRPr="00590656">
        <w:rPr>
          <w:rFonts w:ascii="Times New Roman" w:hAnsi="Times New Roman" w:hint="eastAsia"/>
          <w:lang w:eastAsia="zh-TW"/>
        </w:rPr>
        <w:t>in schools should be avoided. P</w:t>
      </w:r>
      <w:r w:rsidRPr="00590656">
        <w:rPr>
          <w:rFonts w:ascii="Times New Roman" w:hAnsi="Times New Roman"/>
          <w:lang w:eastAsia="zh-TW"/>
        </w:rPr>
        <w:t xml:space="preserve">upils can be encouraged to support each other as peer tutors, </w:t>
      </w:r>
      <w:r w:rsidRPr="00590656">
        <w:rPr>
          <w:rFonts w:ascii="Times New Roman" w:hAnsi="Times New Roman" w:hint="eastAsia"/>
          <w:lang w:eastAsia="zh-TW"/>
        </w:rPr>
        <w:t xml:space="preserve">learning </w:t>
      </w:r>
      <w:r w:rsidRPr="00590656">
        <w:rPr>
          <w:rFonts w:ascii="Times New Roman" w:hAnsi="Times New Roman"/>
          <w:lang w:eastAsia="zh-TW"/>
        </w:rPr>
        <w:t>buddies and as members of a Circle of friends</w:t>
      </w:r>
      <w:r w:rsidRPr="00590656">
        <w:rPr>
          <w:rFonts w:ascii="Times New Roman" w:hAnsi="Times New Roman" w:hint="eastAsia"/>
          <w:lang w:eastAsia="zh-TW"/>
        </w:rPr>
        <w:t xml:space="preserve"> (Dowson, 2007)</w:t>
      </w:r>
      <w:r w:rsidRPr="00590656">
        <w:rPr>
          <w:rFonts w:ascii="Times New Roman" w:hAnsi="Times New Roman"/>
          <w:lang w:eastAsia="zh-TW"/>
        </w:rPr>
        <w:t>.</w:t>
      </w:r>
      <w:r w:rsidRPr="00590656">
        <w:rPr>
          <w:rFonts w:ascii="Times New Roman" w:hAnsi="Times New Roman" w:hint="eastAsia"/>
          <w:lang w:eastAsia="zh-TW"/>
        </w:rPr>
        <w:t xml:space="preserve"> </w:t>
      </w:r>
      <w:r w:rsidRPr="00590656">
        <w:rPr>
          <w:rFonts w:ascii="Times New Roman" w:hAnsi="Times New Roman" w:hint="eastAsia"/>
          <w:lang w:val="en-GB" w:eastAsia="zh-TW"/>
        </w:rPr>
        <w:t xml:space="preserve">Authorities and decision-making can be decentralized such that pupils can be trained to be </w:t>
      </w:r>
      <w:r w:rsidRPr="00590656">
        <w:rPr>
          <w:rFonts w:ascii="Times New Roman" w:hAnsi="Times New Roman"/>
          <w:lang w:eastAsia="zh-TW"/>
        </w:rPr>
        <w:t>conflict mediators</w:t>
      </w:r>
      <w:r w:rsidRPr="00590656">
        <w:rPr>
          <w:rFonts w:ascii="Times New Roman" w:hAnsi="Times New Roman" w:hint="eastAsia"/>
          <w:lang w:eastAsia="zh-TW"/>
        </w:rPr>
        <w:t xml:space="preserve"> and </w:t>
      </w:r>
      <w:r w:rsidRPr="00590656">
        <w:rPr>
          <w:rFonts w:ascii="Times New Roman" w:hAnsi="Times New Roman"/>
          <w:lang w:eastAsia="zh-TW"/>
        </w:rPr>
        <w:t>recess</w:t>
      </w:r>
      <w:r w:rsidRPr="00590656">
        <w:rPr>
          <w:rFonts w:ascii="Times New Roman" w:hAnsi="Times New Roman" w:hint="eastAsia"/>
          <w:lang w:eastAsia="zh-TW"/>
        </w:rPr>
        <w:t xml:space="preserve"> prefects</w:t>
      </w:r>
      <w:r w:rsidRPr="00590656">
        <w:rPr>
          <w:rFonts w:ascii="Times New Roman" w:hAnsi="Times New Roman" w:hint="eastAsia"/>
          <w:lang w:val="en-GB" w:eastAsia="zh-TW"/>
        </w:rPr>
        <w:t xml:space="preserve"> in WSA schools to help in monitoring informal school time and pupils can turn to them for help </w:t>
      </w:r>
      <w:r w:rsidRPr="00590656">
        <w:rPr>
          <w:rFonts w:ascii="Times New Roman" w:hAnsi="Times New Roman"/>
          <w:lang w:val="en-GB" w:eastAsia="zh-TW"/>
        </w:rPr>
        <w:t>in</w:t>
      </w:r>
      <w:r w:rsidRPr="00590656">
        <w:rPr>
          <w:rFonts w:ascii="Times New Roman" w:hAnsi="Times New Roman" w:hint="eastAsia"/>
          <w:lang w:val="en-GB" w:eastAsia="zh-TW"/>
        </w:rPr>
        <w:t xml:space="preserve"> crisis situations </w:t>
      </w:r>
      <w:r w:rsidRPr="00590656">
        <w:rPr>
          <w:rFonts w:ascii="Times New Roman" w:hAnsi="Times New Roman" w:hint="eastAsia"/>
          <w:lang w:eastAsia="zh-TW"/>
        </w:rPr>
        <w:t>(Carter</w:t>
      </w:r>
      <w:r w:rsidRPr="00590656">
        <w:rPr>
          <w:rFonts w:ascii="Times New Roman" w:hAnsi="Times New Roman"/>
          <w:lang w:eastAsia="zh-TW"/>
        </w:rPr>
        <w:t>,</w:t>
      </w:r>
      <w:r w:rsidRPr="00590656">
        <w:rPr>
          <w:rFonts w:ascii="Times New Roman" w:hAnsi="Times New Roman"/>
        </w:rPr>
        <w:t xml:space="preserve"> </w:t>
      </w:r>
      <w:r w:rsidRPr="00590656">
        <w:rPr>
          <w:rFonts w:ascii="Times New Roman" w:hAnsi="Times New Roman" w:hint="eastAsia"/>
          <w:lang w:eastAsia="zh-TW"/>
        </w:rPr>
        <w:t>Cushing, Clark, &amp; Kennedy, 2005; Cushing &amp; Kennedy, 2004; Goldstein, Kaczmarek &amp; English, 2002</w:t>
      </w:r>
      <w:r w:rsidRPr="00590656">
        <w:rPr>
          <w:rFonts w:ascii="Times New Roman" w:hAnsi="Times New Roman"/>
          <w:lang w:eastAsia="zh-TW"/>
        </w:rPr>
        <w:t>).</w:t>
      </w:r>
      <w:r w:rsidRPr="00590656">
        <w:rPr>
          <w:rFonts w:ascii="Times New Roman" w:hAnsi="Times New Roman" w:hint="eastAsia"/>
          <w:lang w:eastAsia="zh-TW"/>
        </w:rPr>
        <w:t xml:space="preserve"> These social participation activity timeslots should be legitimized in the formal school timetable instead of squeezing </w:t>
      </w:r>
      <w:r w:rsidRPr="00590656">
        <w:rPr>
          <w:rFonts w:ascii="Times New Roman" w:hAnsi="Times New Roman"/>
          <w:lang w:eastAsia="zh-TW"/>
        </w:rPr>
        <w:t xml:space="preserve">them </w:t>
      </w:r>
      <w:r w:rsidRPr="00590656">
        <w:rPr>
          <w:rFonts w:ascii="Times New Roman" w:hAnsi="Times New Roman" w:hint="eastAsia"/>
          <w:lang w:eastAsia="zh-TW"/>
        </w:rPr>
        <w:t xml:space="preserve">in as informal and hidden activities </w:t>
      </w:r>
      <w:r w:rsidRPr="00590656">
        <w:rPr>
          <w:rFonts w:ascii="Times New Roman" w:hAnsi="Times New Roman"/>
          <w:lang w:eastAsia="zh-TW"/>
        </w:rPr>
        <w:t xml:space="preserve">which are </w:t>
      </w:r>
      <w:r w:rsidRPr="00590656">
        <w:rPr>
          <w:rFonts w:ascii="Times New Roman" w:hAnsi="Times New Roman" w:hint="eastAsia"/>
          <w:lang w:eastAsia="zh-TW"/>
        </w:rPr>
        <w:t xml:space="preserve">not </w:t>
      </w:r>
      <w:r w:rsidRPr="00590656">
        <w:rPr>
          <w:rFonts w:ascii="Times New Roman" w:hAnsi="Times New Roman"/>
          <w:lang w:eastAsia="zh-TW"/>
        </w:rPr>
        <w:t>formally</w:t>
      </w:r>
      <w:r w:rsidRPr="00590656">
        <w:rPr>
          <w:rFonts w:ascii="Times New Roman" w:hAnsi="Times New Roman" w:hint="eastAsia"/>
          <w:lang w:eastAsia="zh-TW"/>
        </w:rPr>
        <w:t xml:space="preserve"> recognized. In order to promote a positive social culture in the classroom, pupils report</w:t>
      </w:r>
      <w:r w:rsidRPr="00590656">
        <w:rPr>
          <w:rFonts w:ascii="Times New Roman" w:hAnsi="Times New Roman"/>
          <w:lang w:eastAsia="zh-TW"/>
        </w:rPr>
        <w:t>ing</w:t>
      </w:r>
      <w:r w:rsidRPr="00590656">
        <w:rPr>
          <w:rFonts w:ascii="Times New Roman" w:hAnsi="Times New Roman" w:hint="eastAsia"/>
          <w:lang w:eastAsia="zh-TW"/>
        </w:rPr>
        <w:t xml:space="preserve"> instances of their peers</w:t>
      </w:r>
      <w:r w:rsidRPr="00590656">
        <w:rPr>
          <w:rFonts w:ascii="Times New Roman" w:hAnsi="Times New Roman"/>
          <w:lang w:eastAsia="zh-TW"/>
        </w:rPr>
        <w:t>’</w:t>
      </w:r>
      <w:r w:rsidRPr="00590656">
        <w:rPr>
          <w:rFonts w:ascii="Times New Roman" w:hAnsi="Times New Roman" w:hint="eastAsia"/>
          <w:lang w:eastAsia="zh-TW"/>
        </w:rPr>
        <w:t xml:space="preserve"> pro-social </w:t>
      </w:r>
      <w:r w:rsidRPr="00590656">
        <w:rPr>
          <w:rFonts w:ascii="Times New Roman" w:hAnsi="Times New Roman"/>
          <w:lang w:eastAsia="zh-TW"/>
        </w:rPr>
        <w:t>behaviour</w:t>
      </w:r>
      <w:r w:rsidRPr="00590656">
        <w:rPr>
          <w:rFonts w:ascii="Times New Roman" w:hAnsi="Times New Roman" w:hint="eastAsia"/>
          <w:lang w:eastAsia="zh-TW"/>
        </w:rPr>
        <w:t xml:space="preserve"> </w:t>
      </w:r>
      <w:r w:rsidRPr="00590656">
        <w:rPr>
          <w:rFonts w:ascii="Times New Roman" w:hAnsi="Times New Roman"/>
          <w:lang w:eastAsia="zh-TW"/>
        </w:rPr>
        <w:t>should</w:t>
      </w:r>
      <w:r w:rsidRPr="00590656">
        <w:rPr>
          <w:rFonts w:ascii="Times New Roman" w:hAnsi="Times New Roman" w:hint="eastAsia"/>
          <w:lang w:eastAsia="zh-TW"/>
        </w:rPr>
        <w:t xml:space="preserve"> be encouraged and openly acknowledged in schools (Cashwell, Skinner, &amp; Smith, 2001; Skinner et al, 2002).</w:t>
      </w:r>
    </w:p>
    <w:p w:rsidR="00390484" w:rsidRPr="00590656" w:rsidRDefault="00390484" w:rsidP="00F1375B">
      <w:pPr>
        <w:pStyle w:val="NormalWeb"/>
        <w:adjustRightInd w:val="0"/>
        <w:snapToGrid w:val="0"/>
        <w:spacing w:before="0" w:beforeAutospacing="0" w:after="0" w:afterAutospacing="0"/>
        <w:jc w:val="center"/>
        <w:rPr>
          <w:rFonts w:ascii="Times New Roman" w:hAnsi="Times New Roman"/>
          <w:lang w:eastAsia="zh-TW"/>
        </w:rPr>
      </w:pPr>
      <w:r w:rsidRPr="00590656">
        <w:rPr>
          <w:rFonts w:ascii="Times New Roman" w:hAnsi="Times New Roman" w:hint="eastAsia"/>
          <w:b/>
          <w:lang w:eastAsia="zh-TW"/>
        </w:rPr>
        <w:t>Conclusion</w:t>
      </w:r>
    </w:p>
    <w:p w:rsidR="00390484" w:rsidRPr="00590656" w:rsidRDefault="00390484" w:rsidP="00F1375B">
      <w:pPr>
        <w:adjustRightInd w:val="0"/>
        <w:snapToGrid w:val="0"/>
        <w:jc w:val="both"/>
        <w:rPr>
          <w:rFonts w:ascii="Times New Roman" w:hAnsi="Times New Roman"/>
          <w:lang w:eastAsia="zh-TW"/>
        </w:rPr>
      </w:pPr>
    </w:p>
    <w:p w:rsidR="00390484" w:rsidRPr="00590656" w:rsidRDefault="00390484" w:rsidP="00F1375B">
      <w:pPr>
        <w:adjustRightInd w:val="0"/>
        <w:snapToGrid w:val="0"/>
        <w:ind w:firstLine="720"/>
        <w:jc w:val="both"/>
        <w:rPr>
          <w:rFonts w:ascii="Times New Roman" w:hAnsi="Times New Roman"/>
          <w:lang w:eastAsia="zh-TW"/>
        </w:rPr>
      </w:pPr>
      <w:r w:rsidRPr="00590656">
        <w:rPr>
          <w:rFonts w:ascii="Times New Roman" w:hAnsi="Times New Roman" w:hint="eastAsia"/>
          <w:kern w:val="2"/>
          <w:lang w:eastAsia="zh-TW"/>
        </w:rPr>
        <w:t>Although we have practi</w:t>
      </w:r>
      <w:r w:rsidRPr="00590656">
        <w:rPr>
          <w:rFonts w:ascii="Times New Roman" w:hAnsi="Times New Roman"/>
          <w:kern w:val="2"/>
          <w:lang w:eastAsia="zh-TW"/>
        </w:rPr>
        <w:t>s</w:t>
      </w:r>
      <w:r w:rsidR="00344789">
        <w:rPr>
          <w:rFonts w:ascii="Times New Roman" w:hAnsi="Times New Roman" w:hint="eastAsia"/>
          <w:kern w:val="2"/>
          <w:lang w:eastAsia="zh-TW"/>
        </w:rPr>
        <w:t>ed W</w:t>
      </w:r>
      <w:r w:rsidR="00344789">
        <w:rPr>
          <w:rFonts w:ascii="Times New Roman" w:hAnsi="Times New Roman"/>
          <w:kern w:val="2"/>
          <w:lang w:eastAsia="zh-TW"/>
        </w:rPr>
        <w:t>hole School Approach</w:t>
      </w:r>
      <w:r w:rsidRPr="00590656">
        <w:rPr>
          <w:rFonts w:ascii="Times New Roman" w:hAnsi="Times New Roman" w:hint="eastAsia"/>
          <w:kern w:val="2"/>
          <w:lang w:eastAsia="zh-TW"/>
        </w:rPr>
        <w:t xml:space="preserve"> in Hong Kong schools for more than a decade, the available school resources have been used primarily in the area of teaching and learning, </w:t>
      </w:r>
      <w:r w:rsidRPr="00590656">
        <w:rPr>
          <w:rFonts w:ascii="Times New Roman" w:hAnsi="Times New Roman"/>
          <w:kern w:val="2"/>
          <w:lang w:eastAsia="zh-TW"/>
        </w:rPr>
        <w:t xml:space="preserve">and </w:t>
      </w:r>
      <w:r w:rsidRPr="00590656">
        <w:rPr>
          <w:rFonts w:ascii="Times New Roman" w:hAnsi="Times New Roman" w:hint="eastAsia"/>
          <w:kern w:val="2"/>
          <w:lang w:eastAsia="zh-TW"/>
        </w:rPr>
        <w:t xml:space="preserve">little </w:t>
      </w:r>
      <w:r w:rsidRPr="00590656">
        <w:rPr>
          <w:rFonts w:ascii="Times New Roman" w:hAnsi="Times New Roman"/>
          <w:kern w:val="2"/>
          <w:lang w:eastAsia="zh-TW"/>
        </w:rPr>
        <w:t>has been</w:t>
      </w:r>
      <w:r w:rsidRPr="00590656">
        <w:rPr>
          <w:rFonts w:ascii="Times New Roman" w:hAnsi="Times New Roman" w:hint="eastAsia"/>
          <w:kern w:val="2"/>
          <w:lang w:eastAsia="zh-TW"/>
        </w:rPr>
        <w:t xml:space="preserve"> spent on mobilizing pupil resources. There are significant indications that the principle of peer support has not been emphasized in WSA schools in Hong Kong. Pupils lack the knowledge, skills and competencies to engage socially and to communicate effectively in WSA schools. Yet it is clear that pupils </w:t>
      </w:r>
      <w:r w:rsidRPr="00590656">
        <w:rPr>
          <w:rFonts w:ascii="Times New Roman" w:hAnsi="Times New Roman"/>
          <w:kern w:val="2"/>
          <w:lang w:eastAsia="zh-TW"/>
        </w:rPr>
        <w:t>are</w:t>
      </w:r>
      <w:r w:rsidRPr="00590656">
        <w:rPr>
          <w:rFonts w:ascii="Times New Roman" w:hAnsi="Times New Roman" w:hint="eastAsia"/>
          <w:kern w:val="2"/>
          <w:lang w:eastAsia="zh-TW"/>
        </w:rPr>
        <w:t xml:space="preserve"> the major stakeholder group in the seven WSA principle</w:t>
      </w:r>
      <w:r w:rsidRPr="00590656">
        <w:rPr>
          <w:rFonts w:ascii="Times New Roman" w:hAnsi="Times New Roman"/>
          <w:kern w:val="2"/>
          <w:lang w:eastAsia="zh-TW"/>
        </w:rPr>
        <w:t>s</w:t>
      </w:r>
      <w:r w:rsidRPr="00590656">
        <w:rPr>
          <w:rFonts w:ascii="Times New Roman" w:hAnsi="Times New Roman" w:hint="eastAsia"/>
          <w:kern w:val="2"/>
          <w:lang w:eastAsia="zh-TW"/>
        </w:rPr>
        <w:t xml:space="preserve">. Pupil participation, in </w:t>
      </w:r>
      <w:r w:rsidRPr="00590656">
        <w:rPr>
          <w:rFonts w:ascii="Times New Roman" w:hAnsi="Times New Roman"/>
          <w:kern w:val="2"/>
          <w:lang w:eastAsia="zh-TW"/>
        </w:rPr>
        <w:t>the</w:t>
      </w:r>
      <w:r w:rsidRPr="00590656">
        <w:rPr>
          <w:rFonts w:ascii="Times New Roman" w:hAnsi="Times New Roman" w:hint="eastAsia"/>
          <w:kern w:val="2"/>
          <w:lang w:eastAsia="zh-TW"/>
        </w:rPr>
        <w:t xml:space="preserve"> form of peer support, cooperative learning or social community, is crucial to the success of effective social inclusion in WSA schools. </w:t>
      </w:r>
      <w:r w:rsidRPr="00590656">
        <w:rPr>
          <w:rFonts w:ascii="Times New Roman" w:hAnsi="Times New Roman" w:hint="eastAsia"/>
          <w:lang w:eastAsia="zh-TW"/>
        </w:rPr>
        <w:t>T</w:t>
      </w:r>
      <w:r w:rsidRPr="00590656">
        <w:rPr>
          <w:rFonts w:ascii="Times New Roman" w:hAnsi="Times New Roman"/>
          <w:lang w:val="en-GB" w:eastAsia="zh-TW"/>
        </w:rPr>
        <w:t>eachers</w:t>
      </w:r>
      <w:r w:rsidRPr="00590656">
        <w:rPr>
          <w:rFonts w:ascii="Times New Roman" w:hAnsi="Times New Roman" w:hint="eastAsia"/>
          <w:lang w:val="en-GB" w:eastAsia="zh-TW"/>
        </w:rPr>
        <w:t xml:space="preserve"> in </w:t>
      </w:r>
      <w:r w:rsidRPr="00590656">
        <w:rPr>
          <w:rFonts w:ascii="Times New Roman" w:hAnsi="Times New Roman" w:hint="eastAsia"/>
          <w:lang w:eastAsia="zh-TW"/>
        </w:rPr>
        <w:t>WSA schools need to realize the power of mobilizing pupil resource</w:t>
      </w:r>
      <w:r w:rsidRPr="00590656">
        <w:rPr>
          <w:rFonts w:ascii="Times New Roman" w:hAnsi="Times New Roman"/>
          <w:lang w:eastAsia="zh-TW"/>
        </w:rPr>
        <w:t>s</w:t>
      </w:r>
      <w:r w:rsidRPr="00590656">
        <w:rPr>
          <w:rFonts w:ascii="Times New Roman" w:hAnsi="Times New Roman" w:hint="eastAsia"/>
          <w:lang w:eastAsia="zh-TW"/>
        </w:rPr>
        <w:t xml:space="preserve">. They need to assume more roles as social participation mediators among pupils in the classroom. They need to acknowledge the essential role of social participation activities in fostering social inclusion in the classroom. More legitimate social participation experiences on the school campus should be created so that a school community of learning diversity can be built up. Through social learning processes, more knowledge of shared social value, social-identity and social relations can be developed in the WSA school community. </w:t>
      </w:r>
    </w:p>
    <w:p w:rsidR="00390484" w:rsidRPr="00590656" w:rsidRDefault="00390484" w:rsidP="00F1375B">
      <w:pPr>
        <w:adjustRightInd w:val="0"/>
        <w:snapToGrid w:val="0"/>
        <w:ind w:firstLine="720"/>
        <w:jc w:val="both"/>
        <w:rPr>
          <w:rFonts w:ascii="Times New Roman" w:hAnsi="Times New Roman"/>
          <w:lang w:eastAsia="zh-TW"/>
        </w:rPr>
      </w:pPr>
      <w:r w:rsidRPr="00590656">
        <w:rPr>
          <w:rFonts w:ascii="Times New Roman" w:hAnsi="Times New Roman" w:hint="eastAsia"/>
          <w:lang w:eastAsia="zh-TW"/>
        </w:rPr>
        <w:t xml:space="preserve">This kind of knowledge can be summarized by the following </w:t>
      </w:r>
      <w:r w:rsidRPr="00590656">
        <w:rPr>
          <w:rFonts w:ascii="Times New Roman" w:hAnsi="Times New Roman"/>
          <w:lang w:eastAsia="zh-TW"/>
        </w:rPr>
        <w:t>experience</w:t>
      </w:r>
      <w:r w:rsidRPr="00590656">
        <w:rPr>
          <w:rFonts w:ascii="Times New Roman" w:hAnsi="Times New Roman" w:hint="eastAsia"/>
          <w:lang w:eastAsia="zh-TW"/>
        </w:rPr>
        <w:t xml:space="preserve"> sharing quote from a pupil participant in this study:</w:t>
      </w:r>
    </w:p>
    <w:p w:rsidR="00390484" w:rsidRPr="00590656" w:rsidRDefault="00390484" w:rsidP="00F1375B">
      <w:pPr>
        <w:adjustRightInd w:val="0"/>
        <w:snapToGrid w:val="0"/>
        <w:ind w:firstLine="720"/>
        <w:jc w:val="both"/>
        <w:rPr>
          <w:rFonts w:ascii="Times New Roman" w:hAnsi="Times New Roman"/>
          <w:lang w:eastAsia="zh-TW"/>
        </w:rPr>
      </w:pPr>
    </w:p>
    <w:p w:rsidR="00390484" w:rsidRPr="00590656" w:rsidRDefault="00390484" w:rsidP="00F1375B">
      <w:pPr>
        <w:pStyle w:val="BodyText"/>
        <w:adjustRightInd w:val="0"/>
        <w:snapToGrid w:val="0"/>
        <w:spacing w:line="240" w:lineRule="auto"/>
        <w:ind w:firstLine="720"/>
        <w:jc w:val="left"/>
        <w:rPr>
          <w:rFonts w:ascii="Times New Roman" w:hAnsi="Times New Roman"/>
          <w:sz w:val="22"/>
          <w:szCs w:val="22"/>
          <w:lang w:eastAsia="zh-TW"/>
        </w:rPr>
      </w:pP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People with disabilities are like us in every single way, but they are just a little </w:t>
      </w:r>
    </w:p>
    <w:p w:rsidR="00390484" w:rsidRPr="00590656" w:rsidRDefault="00390484" w:rsidP="00F1375B">
      <w:pPr>
        <w:pStyle w:val="BodyText"/>
        <w:adjustRightInd w:val="0"/>
        <w:snapToGrid w:val="0"/>
        <w:spacing w:line="240" w:lineRule="auto"/>
        <w:ind w:left="720"/>
        <w:jc w:val="left"/>
        <w:rPr>
          <w:rFonts w:ascii="Times New Roman" w:hAnsi="Times New Roman"/>
          <w:sz w:val="22"/>
          <w:szCs w:val="22"/>
          <w:lang w:eastAsia="zh-TW"/>
        </w:rPr>
      </w:pPr>
      <w:r w:rsidRPr="00590656">
        <w:rPr>
          <w:rFonts w:ascii="Times New Roman" w:hAnsi="Times New Roman" w:hint="eastAsia"/>
          <w:sz w:val="22"/>
          <w:szCs w:val="22"/>
          <w:lang w:eastAsia="zh-TW"/>
        </w:rPr>
        <w:t xml:space="preserve">more special. People with disabilities do things like us, but they do </w:t>
      </w:r>
      <w:r w:rsidRPr="00590656">
        <w:rPr>
          <w:rFonts w:ascii="Times New Roman" w:hAnsi="Times New Roman"/>
          <w:sz w:val="22"/>
          <w:szCs w:val="22"/>
          <w:lang w:eastAsia="zh-TW"/>
        </w:rPr>
        <w:t>them</w:t>
      </w:r>
      <w:r w:rsidRPr="00590656">
        <w:rPr>
          <w:rFonts w:ascii="Times New Roman" w:hAnsi="Times New Roman" w:hint="eastAsia"/>
          <w:sz w:val="22"/>
          <w:szCs w:val="22"/>
          <w:lang w:eastAsia="zh-TW"/>
        </w:rPr>
        <w:t xml:space="preserve"> in a slightly different manner</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 We should not have to be taught about people </w:t>
      </w:r>
      <w:r w:rsidRPr="00590656">
        <w:rPr>
          <w:rFonts w:ascii="Times New Roman" w:hAnsi="Times New Roman"/>
          <w:sz w:val="22"/>
          <w:szCs w:val="22"/>
          <w:lang w:eastAsia="zh-TW"/>
        </w:rPr>
        <w:t xml:space="preserve">who are </w:t>
      </w:r>
      <w:r w:rsidRPr="00590656">
        <w:rPr>
          <w:rFonts w:ascii="Times New Roman" w:hAnsi="Times New Roman" w:hint="eastAsia"/>
          <w:sz w:val="22"/>
          <w:szCs w:val="22"/>
          <w:lang w:eastAsia="zh-TW"/>
        </w:rPr>
        <w:t>unlike ourselves</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 It should be obvious that we have to include them in our daily lives and respect them for who they are.</w:t>
      </w:r>
      <w:r w:rsidRPr="00590656">
        <w:rPr>
          <w:rFonts w:ascii="Times New Roman" w:hAnsi="Times New Roman"/>
          <w:sz w:val="22"/>
          <w:szCs w:val="22"/>
          <w:lang w:eastAsia="zh-TW"/>
        </w:rPr>
        <w:t>”</w:t>
      </w:r>
      <w:r w:rsidRPr="00590656">
        <w:rPr>
          <w:rFonts w:ascii="Times New Roman" w:hAnsi="Times New Roman" w:hint="eastAsia"/>
          <w:sz w:val="22"/>
          <w:szCs w:val="22"/>
          <w:lang w:eastAsia="zh-TW"/>
        </w:rPr>
        <w:t xml:space="preserve"> </w:t>
      </w:r>
    </w:p>
    <w:p w:rsidR="00390484" w:rsidRPr="00590656" w:rsidRDefault="00390484" w:rsidP="00F1375B">
      <w:pPr>
        <w:adjustRightInd w:val="0"/>
        <w:snapToGrid w:val="0"/>
        <w:jc w:val="center"/>
        <w:rPr>
          <w:rFonts w:ascii="Times New Roman" w:hAnsi="Times New Roman"/>
          <w:b/>
          <w:lang w:eastAsia="zh-TW"/>
        </w:rPr>
      </w:pPr>
    </w:p>
    <w:p w:rsidR="00390484" w:rsidRPr="00590656" w:rsidRDefault="00390484" w:rsidP="00F1375B">
      <w:pPr>
        <w:pStyle w:val="BodyText"/>
        <w:adjustRightInd w:val="0"/>
        <w:snapToGrid w:val="0"/>
        <w:spacing w:line="240" w:lineRule="auto"/>
        <w:ind w:left="720"/>
        <w:jc w:val="left"/>
        <w:rPr>
          <w:rFonts w:ascii="Times New Roman" w:hAnsi="Times New Roman"/>
          <w:sz w:val="20"/>
          <w:lang w:eastAsia="zh-TW"/>
        </w:rPr>
      </w:pPr>
      <w:r w:rsidRPr="00590656">
        <w:rPr>
          <w:rFonts w:ascii="Times New Roman" w:hAnsi="Times New Roman" w:hint="eastAsia"/>
          <w:sz w:val="20"/>
          <w:lang w:eastAsia="zh-TW"/>
        </w:rPr>
        <w:t xml:space="preserve">(cited from </w:t>
      </w:r>
      <w:r w:rsidRPr="00590656">
        <w:rPr>
          <w:rFonts w:ascii="Times New Roman" w:hAnsi="Times New Roman"/>
          <w:sz w:val="20"/>
          <w:lang w:eastAsia="zh-TW"/>
        </w:rPr>
        <w:t>‘</w:t>
      </w:r>
      <w:r w:rsidRPr="00590656">
        <w:rPr>
          <w:rFonts w:ascii="Times New Roman" w:hAnsi="Times New Roman" w:hint="eastAsia"/>
          <w:i/>
          <w:sz w:val="20"/>
          <w:lang w:eastAsia="zh-TW"/>
        </w:rPr>
        <w:t>On the Same Campus</w:t>
      </w:r>
      <w:r w:rsidRPr="00590656">
        <w:rPr>
          <w:rFonts w:ascii="Times New Roman" w:hAnsi="Times New Roman"/>
          <w:i/>
          <w:sz w:val="20"/>
          <w:lang w:eastAsia="zh-TW"/>
        </w:rPr>
        <w:t>’</w:t>
      </w:r>
      <w:r w:rsidRPr="00590656">
        <w:rPr>
          <w:rFonts w:ascii="Times New Roman" w:hAnsi="Times New Roman" w:hint="eastAsia"/>
          <w:sz w:val="20"/>
          <w:lang w:eastAsia="zh-TW"/>
        </w:rPr>
        <w:t>, Tsang K. L. (Edited), Centre for Advancement in Inclusive and Special Education, University of Hong Kong, 2011).</w:t>
      </w:r>
    </w:p>
    <w:p w:rsidR="00390484" w:rsidRPr="00590656" w:rsidRDefault="00390484" w:rsidP="00F1375B">
      <w:pPr>
        <w:adjustRightInd w:val="0"/>
        <w:snapToGrid w:val="0"/>
        <w:rPr>
          <w:rFonts w:ascii="Times New Roman" w:hAnsi="Times New Roman"/>
          <w:b/>
          <w:lang w:eastAsia="zh-TW"/>
        </w:rPr>
      </w:pPr>
      <w:r w:rsidRPr="00590656">
        <w:rPr>
          <w:rFonts w:ascii="Times New Roman" w:hAnsi="Times New Roman"/>
          <w:b/>
          <w:lang w:eastAsia="zh-TW"/>
        </w:rPr>
        <w:br w:type="page"/>
      </w:r>
    </w:p>
    <w:p w:rsidR="00390484" w:rsidRPr="00590656" w:rsidRDefault="00390484" w:rsidP="00B94865">
      <w:pPr>
        <w:adjustRightInd w:val="0"/>
        <w:snapToGrid w:val="0"/>
        <w:jc w:val="center"/>
        <w:rPr>
          <w:rFonts w:ascii="Times New Roman" w:hAnsi="Times New Roman"/>
          <w:b/>
          <w:lang w:eastAsia="zh-TW" w:bidi="th-TH"/>
        </w:rPr>
      </w:pPr>
      <w:r w:rsidRPr="00590656">
        <w:rPr>
          <w:rFonts w:ascii="Times New Roman" w:hAnsi="Times New Roman" w:hint="eastAsia"/>
          <w:b/>
          <w:lang w:eastAsia="zh-TW" w:bidi="th-TH"/>
        </w:rPr>
        <w:t>References</w:t>
      </w:r>
    </w:p>
    <w:p w:rsidR="00390484" w:rsidRPr="00590656" w:rsidRDefault="00390484" w:rsidP="00B94865">
      <w:pPr>
        <w:adjustRightInd w:val="0"/>
        <w:snapToGrid w:val="0"/>
        <w:rPr>
          <w:rFonts w:ascii="Times New Roman" w:hAnsi="Times New Roman"/>
          <w:lang w:eastAsia="zh-TW" w:bidi="th-TH"/>
        </w:rPr>
      </w:pPr>
    </w:p>
    <w:p w:rsidR="00390484" w:rsidRPr="00590656" w:rsidRDefault="00390484" w:rsidP="00B94865">
      <w:pPr>
        <w:adjustRightInd w:val="0"/>
        <w:snapToGrid w:val="0"/>
        <w:rPr>
          <w:rFonts w:ascii="Times New Roman" w:hAnsi="Times New Roman"/>
          <w:lang w:eastAsia="zh-TW" w:bidi="th-TH"/>
        </w:rPr>
      </w:pPr>
      <w:r w:rsidRPr="00590656">
        <w:rPr>
          <w:rFonts w:ascii="Times New Roman" w:hAnsi="Times New Roman" w:hint="eastAsia"/>
          <w:lang w:eastAsia="zh-TW" w:bidi="th-TH"/>
        </w:rPr>
        <w:t>Almqvist, L., &amp; Granlund, M. (2005). Participation in</w:t>
      </w:r>
      <w:r w:rsidRPr="00590656">
        <w:rPr>
          <w:rFonts w:hint="eastAsia"/>
        </w:rPr>
        <w:t xml:space="preserve"> </w:t>
      </w:r>
      <w:r w:rsidRPr="00590656">
        <w:rPr>
          <w:rFonts w:ascii="Times New Roman" w:hAnsi="Times New Roman" w:hint="eastAsia"/>
          <w:lang w:eastAsia="zh-TW" w:bidi="th-TH"/>
        </w:rPr>
        <w:t xml:space="preserve">school environment of children and </w:t>
      </w:r>
    </w:p>
    <w:p w:rsidR="00390484" w:rsidRPr="00590656" w:rsidRDefault="00390484" w:rsidP="00B94865">
      <w:pPr>
        <w:adjustRightInd w:val="0"/>
        <w:snapToGrid w:val="0"/>
        <w:ind w:left="281"/>
        <w:rPr>
          <w:lang w:eastAsia="zh-TW"/>
        </w:rPr>
      </w:pPr>
      <w:r w:rsidRPr="00590656">
        <w:rPr>
          <w:rFonts w:ascii="Times New Roman" w:hAnsi="Times New Roman" w:hint="eastAsia"/>
          <w:lang w:eastAsia="zh-TW" w:bidi="th-TH"/>
        </w:rPr>
        <w:t xml:space="preserve">youth with disabilities: a person-oriented approach.  </w:t>
      </w:r>
      <w:r w:rsidRPr="00590656">
        <w:rPr>
          <w:rFonts w:ascii="Times New Roman" w:hAnsi="Times New Roman" w:hint="eastAsia"/>
          <w:i/>
          <w:lang w:eastAsia="zh-TW" w:bidi="th-TH"/>
        </w:rPr>
        <w:t>Scandinavian Journal of Psychology</w:t>
      </w:r>
      <w:r w:rsidRPr="00590656">
        <w:rPr>
          <w:rFonts w:ascii="Times New Roman" w:hAnsi="Times New Roman"/>
          <w:lang w:eastAsia="zh-TW" w:bidi="th-TH"/>
        </w:rPr>
        <w:t xml:space="preserve">, </w:t>
      </w:r>
      <w:r w:rsidRPr="00590656">
        <w:rPr>
          <w:rFonts w:ascii="Times New Roman" w:hAnsi="Times New Roman" w:hint="eastAsia"/>
          <w:i/>
          <w:lang w:eastAsia="zh-TW" w:bidi="th-TH"/>
        </w:rPr>
        <w:t>46</w:t>
      </w:r>
      <w:r w:rsidRPr="00590656">
        <w:rPr>
          <w:rFonts w:ascii="Times New Roman" w:hAnsi="Times New Roman"/>
          <w:lang w:eastAsia="zh-TW" w:bidi="th-TH"/>
        </w:rPr>
        <w:t xml:space="preserve">, </w:t>
      </w:r>
      <w:r w:rsidRPr="00590656">
        <w:rPr>
          <w:rFonts w:ascii="Times New Roman" w:hAnsi="Times New Roman" w:hint="eastAsia"/>
          <w:lang w:eastAsia="zh-TW" w:bidi="th-TH"/>
        </w:rPr>
        <w:t>305-314.</w:t>
      </w:r>
    </w:p>
    <w:p w:rsidR="00390484" w:rsidRPr="00590656" w:rsidRDefault="00390484" w:rsidP="00B94865">
      <w:pPr>
        <w:adjustRightInd w:val="0"/>
        <w:snapToGrid w:val="0"/>
        <w:rPr>
          <w:lang w:eastAsia="zh-TW"/>
        </w:rPr>
      </w:pPr>
    </w:p>
    <w:p w:rsidR="00390484" w:rsidRPr="00590656" w:rsidRDefault="00B22322" w:rsidP="00B94865">
      <w:pPr>
        <w:adjustRightInd w:val="0"/>
        <w:snapToGrid w:val="0"/>
        <w:ind w:left="281" w:hangingChars="117" w:hanging="281"/>
        <w:jc w:val="both"/>
        <w:textAlignment w:val="baseline"/>
        <w:rPr>
          <w:rFonts w:ascii="Times New Roman" w:hAnsi="Times New Roman"/>
          <w:lang w:eastAsia="zh-TW"/>
        </w:rPr>
      </w:pPr>
      <w:r>
        <w:fldChar w:fldCharType="begin"/>
      </w:r>
      <w:r>
        <w:instrText>HYPERLINK "https://eowa2.ied.edu.hk/exchweb/bin/redir.asp?URL=https://oraas0.ied.edu.hk/rich/admin/manageOutputUpdate.jsp?pid=9404%26riNo=2503082" \t "_blank"</w:instrText>
      </w:r>
      <w:r>
        <w:fldChar w:fldCharType="separate"/>
      </w:r>
      <w:r w:rsidR="00390484" w:rsidRPr="00590656">
        <w:rPr>
          <w:rFonts w:ascii="Times New Roman" w:hAnsi="Times New Roman" w:hint="eastAsia"/>
          <w:lang w:eastAsia="zh-TW"/>
        </w:rPr>
        <w:t>Al-Yagon</w:t>
      </w:r>
      <w:r w:rsidR="00390484" w:rsidRPr="00590656">
        <w:rPr>
          <w:rFonts w:ascii="Times New Roman" w:hAnsi="Times New Roman"/>
        </w:rPr>
        <w:t xml:space="preserve">, </w:t>
      </w:r>
      <w:r w:rsidR="00390484" w:rsidRPr="00590656">
        <w:rPr>
          <w:rFonts w:ascii="Times New Roman" w:hAnsi="Times New Roman" w:hint="eastAsia"/>
          <w:lang w:eastAsia="zh-TW"/>
        </w:rPr>
        <w:t>M</w:t>
      </w:r>
      <w:r w:rsidR="00390484" w:rsidRPr="00590656">
        <w:rPr>
          <w:rFonts w:ascii="Times New Roman" w:hAnsi="Times New Roman"/>
        </w:rPr>
        <w:t xml:space="preserve">. &amp; </w:t>
      </w:r>
      <w:r w:rsidR="00390484" w:rsidRPr="00590656">
        <w:rPr>
          <w:rFonts w:ascii="Times New Roman" w:hAnsi="Times New Roman" w:hint="eastAsia"/>
          <w:lang w:eastAsia="zh-TW"/>
        </w:rPr>
        <w:t>Mikulincer</w:t>
      </w:r>
      <w:r w:rsidR="00390484" w:rsidRPr="00590656">
        <w:rPr>
          <w:rFonts w:ascii="Times New Roman" w:hAnsi="Times New Roman"/>
        </w:rPr>
        <w:t xml:space="preserve">, </w:t>
      </w:r>
      <w:r w:rsidR="00390484" w:rsidRPr="00590656">
        <w:rPr>
          <w:rFonts w:ascii="Times New Roman" w:hAnsi="Times New Roman" w:hint="eastAsia"/>
          <w:lang w:eastAsia="zh-TW"/>
        </w:rPr>
        <w:t>M</w:t>
      </w:r>
      <w:r w:rsidR="00390484" w:rsidRPr="00590656">
        <w:rPr>
          <w:rFonts w:ascii="Times New Roman" w:hAnsi="Times New Roman"/>
        </w:rPr>
        <w:t>. (20</w:t>
      </w:r>
      <w:r w:rsidR="00390484" w:rsidRPr="00590656">
        <w:rPr>
          <w:rFonts w:ascii="Times New Roman" w:hAnsi="Times New Roman" w:hint="eastAsia"/>
          <w:lang w:eastAsia="zh-TW"/>
        </w:rPr>
        <w:t>04</w:t>
      </w:r>
      <w:r w:rsidR="00390484" w:rsidRPr="00590656">
        <w:rPr>
          <w:rFonts w:ascii="Times New Roman" w:hAnsi="Times New Roman"/>
        </w:rPr>
        <w:t xml:space="preserve">). </w:t>
      </w:r>
      <w:r w:rsidR="00390484" w:rsidRPr="00590656">
        <w:rPr>
          <w:rFonts w:ascii="Times New Roman" w:hAnsi="Times New Roman" w:hint="eastAsia"/>
          <w:lang w:eastAsia="zh-TW"/>
        </w:rPr>
        <w:t>Patterns of close relationships and socioemotional and academic aadjustment among school-age children with learning disabilities</w:t>
      </w:r>
      <w:r w:rsidR="00390484" w:rsidRPr="00590656">
        <w:rPr>
          <w:rFonts w:ascii="Times New Roman" w:hAnsi="Times New Roman"/>
        </w:rPr>
        <w:t>.</w:t>
      </w:r>
      <w:r w:rsidR="00390484" w:rsidRPr="00590656">
        <w:rPr>
          <w:rFonts w:ascii="Times New Roman" w:hAnsi="Times New Roman"/>
          <w:i/>
          <w:iCs/>
        </w:rPr>
        <w:t xml:space="preserve"> </w:t>
      </w:r>
      <w:r w:rsidR="00390484" w:rsidRPr="00590656">
        <w:rPr>
          <w:rFonts w:ascii="Times New Roman" w:hAnsi="Times New Roman" w:hint="eastAsia"/>
          <w:i/>
          <w:iCs/>
          <w:lang w:eastAsia="zh-TW"/>
        </w:rPr>
        <w:t>Learning Disabilities Rsearch and practice</w:t>
      </w:r>
      <w:r w:rsidR="00390484" w:rsidRPr="00590656">
        <w:rPr>
          <w:rFonts w:ascii="Times New Roman" w:hAnsi="Times New Roman"/>
          <w:i/>
        </w:rPr>
        <w:t xml:space="preserve">, </w:t>
      </w:r>
      <w:r w:rsidR="00390484" w:rsidRPr="00590656">
        <w:rPr>
          <w:rFonts w:ascii="Times New Roman" w:hAnsi="Times New Roman" w:hint="eastAsia"/>
          <w:i/>
          <w:lang w:eastAsia="zh-TW"/>
        </w:rPr>
        <w:t>19</w:t>
      </w:r>
      <w:r w:rsidR="00390484" w:rsidRPr="00590656">
        <w:rPr>
          <w:rFonts w:ascii="Times New Roman" w:hAnsi="Times New Roman"/>
          <w:i/>
        </w:rPr>
        <w:t xml:space="preserve">, </w:t>
      </w:r>
      <w:r w:rsidR="00390484" w:rsidRPr="00590656">
        <w:rPr>
          <w:rFonts w:ascii="Times New Roman" w:hAnsi="Times New Roman" w:hint="eastAsia"/>
          <w:lang w:eastAsia="zh-TW"/>
        </w:rPr>
        <w:t>12-19</w:t>
      </w:r>
      <w:r w:rsidR="00390484" w:rsidRPr="00590656">
        <w:rPr>
          <w:rFonts w:ascii="Times New Roman" w:hAnsi="Times New Roman"/>
        </w:rPr>
        <w:t>.</w:t>
      </w:r>
      <w:r>
        <w:fldChar w:fldCharType="end"/>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rPr>
        <w:t>Bender, W.</w:t>
      </w:r>
      <w:r w:rsidRPr="00590656">
        <w:rPr>
          <w:rFonts w:ascii="Times New Roman" w:hAnsi="Times New Roman" w:hint="eastAsia"/>
          <w:lang w:eastAsia="zh-TW"/>
        </w:rPr>
        <w:t xml:space="preserve"> </w:t>
      </w:r>
      <w:r w:rsidRPr="00590656">
        <w:rPr>
          <w:rFonts w:ascii="Times New Roman" w:hAnsi="Times New Roman"/>
        </w:rPr>
        <w:t>N., Vail, C.</w:t>
      </w:r>
      <w:r w:rsidRPr="00590656">
        <w:rPr>
          <w:rFonts w:ascii="Times New Roman" w:hAnsi="Times New Roman" w:hint="eastAsia"/>
          <w:lang w:eastAsia="zh-TW"/>
        </w:rPr>
        <w:t xml:space="preserve"> </w:t>
      </w:r>
      <w:r w:rsidRPr="00590656">
        <w:rPr>
          <w:rFonts w:ascii="Times New Roman" w:hAnsi="Times New Roman"/>
        </w:rPr>
        <w:t xml:space="preserve">O., &amp; Scott, K. (1995). Teachers’ attitudes to increased mainstreaming: Implementing effective instruction for pupils with learning disabilities. </w:t>
      </w:r>
      <w:r w:rsidRPr="00590656">
        <w:rPr>
          <w:rFonts w:ascii="Times New Roman" w:hAnsi="Times New Roman"/>
          <w:i/>
        </w:rPr>
        <w:t>Journal of Learning Disabilities, 28</w:t>
      </w:r>
      <w:r w:rsidRPr="00590656">
        <w:rPr>
          <w:rFonts w:ascii="Times New Roman" w:hAnsi="Times New Roman"/>
        </w:rPr>
        <w:t>, 87-94.</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rPr>
        <w:t>B</w:t>
      </w:r>
      <w:r w:rsidRPr="00590656">
        <w:rPr>
          <w:rFonts w:ascii="Times New Roman" w:hAnsi="Times New Roman" w:hint="eastAsia"/>
          <w:lang w:eastAsia="zh-TW"/>
        </w:rPr>
        <w:t>ooth</w:t>
      </w:r>
      <w:r w:rsidRPr="00590656">
        <w:rPr>
          <w:rFonts w:ascii="Times New Roman" w:hAnsi="Times New Roman"/>
        </w:rPr>
        <w:t xml:space="preserve">, </w:t>
      </w:r>
      <w:r w:rsidRPr="00590656">
        <w:rPr>
          <w:rFonts w:ascii="Times New Roman" w:hAnsi="Times New Roman" w:hint="eastAsia"/>
          <w:lang w:eastAsia="zh-TW"/>
        </w:rPr>
        <w:t>T</w:t>
      </w:r>
      <w:r w:rsidRPr="00590656">
        <w:rPr>
          <w:rFonts w:ascii="Times New Roman" w:hAnsi="Times New Roman"/>
        </w:rPr>
        <w:t xml:space="preserve">., &amp; </w:t>
      </w:r>
      <w:r w:rsidRPr="00590656">
        <w:rPr>
          <w:rFonts w:ascii="Times New Roman" w:hAnsi="Times New Roman" w:hint="eastAsia"/>
          <w:lang w:eastAsia="zh-TW"/>
        </w:rPr>
        <w:t>Ainscow</w:t>
      </w:r>
      <w:r w:rsidRPr="00590656">
        <w:rPr>
          <w:rFonts w:ascii="Times New Roman" w:hAnsi="Times New Roman"/>
        </w:rPr>
        <w:t xml:space="preserve">, </w:t>
      </w:r>
      <w:r w:rsidRPr="00590656">
        <w:rPr>
          <w:rFonts w:ascii="Times New Roman" w:hAnsi="Times New Roman" w:hint="eastAsia"/>
          <w:lang w:eastAsia="zh-TW"/>
        </w:rPr>
        <w:t>M</w:t>
      </w:r>
      <w:r w:rsidRPr="00590656">
        <w:rPr>
          <w:rFonts w:ascii="Times New Roman" w:hAnsi="Times New Roman"/>
        </w:rPr>
        <w:t>. (</w:t>
      </w:r>
      <w:r w:rsidRPr="00590656">
        <w:rPr>
          <w:rFonts w:ascii="Times New Roman" w:hAnsi="Times New Roman" w:hint="eastAsia"/>
          <w:lang w:eastAsia="zh-TW"/>
        </w:rPr>
        <w:t>2000</w:t>
      </w:r>
      <w:r w:rsidRPr="00590656">
        <w:rPr>
          <w:rFonts w:ascii="Times New Roman" w:hAnsi="Times New Roman"/>
        </w:rPr>
        <w:t xml:space="preserve">). </w:t>
      </w:r>
      <w:r w:rsidRPr="00590656">
        <w:rPr>
          <w:rFonts w:ascii="Times New Roman" w:hAnsi="Times New Roman" w:hint="eastAsia"/>
          <w:i/>
          <w:lang w:eastAsia="zh-TW"/>
        </w:rPr>
        <w:t>Index for Inclusion</w:t>
      </w:r>
      <w:r w:rsidRPr="00590656">
        <w:rPr>
          <w:rFonts w:ascii="Times New Roman" w:hAnsi="Times New Roman"/>
          <w:i/>
        </w:rPr>
        <w:t>.</w:t>
      </w:r>
      <w:r w:rsidRPr="00590656">
        <w:rPr>
          <w:rFonts w:ascii="Times New Roman" w:hAnsi="Times New Roman" w:hint="eastAsia"/>
          <w:lang w:eastAsia="zh-TW"/>
        </w:rPr>
        <w:t>Bristol: Centre for Studies in Inclusive Education.</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360" w:hangingChars="150" w:hanging="360"/>
        <w:rPr>
          <w:rFonts w:ascii="Times New Roman" w:hAnsi="Times New Roman"/>
          <w:lang w:eastAsia="zh-TW"/>
        </w:rPr>
      </w:pPr>
      <w:r w:rsidRPr="00590656">
        <w:rPr>
          <w:rFonts w:ascii="Times New Roman" w:hAnsi="Times New Roman"/>
          <w:lang w:eastAsia="zh-TW"/>
        </w:rPr>
        <w:t>CAISE, (2010, June 29). On the same campus survey. Retrieved March 23, 2012, from http://</w:t>
      </w:r>
      <w:r w:rsidRPr="00590656">
        <w:rPr>
          <w:rFonts w:ascii="Times New Roman" w:hAnsi="Times New Roman"/>
        </w:rPr>
        <w:t xml:space="preserve"> </w:t>
      </w:r>
      <w:hyperlink r:id="rId8" w:history="1">
        <w:r w:rsidRPr="00590656">
          <w:rPr>
            <w:rStyle w:val="Hyperlink"/>
            <w:lang w:eastAsia="zh-TW"/>
          </w:rPr>
          <w:t>www.fe.hku.hk/caise/index.htm</w:t>
        </w:r>
      </w:hyperlink>
      <w:r w:rsidRPr="00590656">
        <w:rPr>
          <w:rFonts w:ascii="Times New Roman" w:hAnsi="Times New Roman"/>
          <w:lang w:eastAsia="zh-TW"/>
        </w:rPr>
        <w:t>.</w:t>
      </w:r>
    </w:p>
    <w:p w:rsidR="00390484" w:rsidRPr="00590656" w:rsidRDefault="00390484" w:rsidP="00B94865">
      <w:pPr>
        <w:adjustRightInd w:val="0"/>
        <w:snapToGrid w:val="0"/>
        <w:ind w:left="360" w:hangingChars="150" w:hanging="360"/>
        <w:rPr>
          <w:rFonts w:ascii="Times New Roman" w:hAnsi="Times New Roman"/>
          <w:lang w:eastAsia="zh-TW"/>
        </w:rPr>
      </w:pPr>
    </w:p>
    <w:p w:rsidR="00390484" w:rsidRPr="00590656" w:rsidRDefault="00390484" w:rsidP="00B94865">
      <w:pPr>
        <w:adjustRightInd w:val="0"/>
        <w:snapToGrid w:val="0"/>
        <w:ind w:left="360" w:hangingChars="150" w:hanging="360"/>
        <w:rPr>
          <w:rFonts w:ascii="Times New Roman" w:hAnsi="Times New Roman"/>
          <w:lang w:eastAsia="zh-TW"/>
        </w:rPr>
      </w:pPr>
      <w:r w:rsidRPr="00590656">
        <w:rPr>
          <w:rFonts w:ascii="Times New Roman" w:hAnsi="Times New Roman" w:hint="eastAsia"/>
          <w:lang w:eastAsia="zh-TW"/>
        </w:rPr>
        <w:t>Cashwell, T. H.</w:t>
      </w:r>
      <w:r w:rsidRPr="00590656">
        <w:rPr>
          <w:rFonts w:ascii="Times New Roman" w:hAnsi="Times New Roman"/>
        </w:rPr>
        <w:t xml:space="preserve">, </w:t>
      </w:r>
      <w:r w:rsidRPr="00590656">
        <w:rPr>
          <w:rFonts w:ascii="Times New Roman" w:hAnsi="Times New Roman" w:hint="eastAsia"/>
          <w:lang w:eastAsia="zh-TW"/>
        </w:rPr>
        <w:t>Skinner</w:t>
      </w:r>
      <w:r w:rsidRPr="00590656">
        <w:rPr>
          <w:rFonts w:ascii="Times New Roman" w:hAnsi="Times New Roman"/>
        </w:rPr>
        <w:t>, C.</w:t>
      </w:r>
      <w:r w:rsidRPr="00590656">
        <w:rPr>
          <w:rFonts w:ascii="Times New Roman" w:hAnsi="Times New Roman" w:hint="eastAsia"/>
          <w:lang w:eastAsia="zh-TW"/>
        </w:rPr>
        <w:t xml:space="preserve"> H</w:t>
      </w:r>
      <w:r w:rsidRPr="00590656">
        <w:rPr>
          <w:rFonts w:ascii="Times New Roman" w:hAnsi="Times New Roman"/>
        </w:rPr>
        <w:t>., &amp; S</w:t>
      </w:r>
      <w:r w:rsidRPr="00590656">
        <w:rPr>
          <w:rFonts w:ascii="Times New Roman" w:hAnsi="Times New Roman" w:hint="eastAsia"/>
          <w:lang w:eastAsia="zh-TW"/>
        </w:rPr>
        <w:t>mith</w:t>
      </w:r>
      <w:r w:rsidRPr="00590656">
        <w:rPr>
          <w:rFonts w:ascii="Times New Roman" w:hAnsi="Times New Roman"/>
        </w:rPr>
        <w:t xml:space="preserve">, </w:t>
      </w:r>
      <w:r w:rsidRPr="00590656">
        <w:rPr>
          <w:rFonts w:ascii="Times New Roman" w:hAnsi="Times New Roman" w:hint="eastAsia"/>
          <w:lang w:eastAsia="zh-TW"/>
        </w:rPr>
        <w:t>E</w:t>
      </w:r>
      <w:r w:rsidRPr="00590656">
        <w:rPr>
          <w:rFonts w:ascii="Times New Roman" w:hAnsi="Times New Roman"/>
        </w:rPr>
        <w:t>.</w:t>
      </w:r>
      <w:r w:rsidRPr="00590656">
        <w:rPr>
          <w:rFonts w:ascii="Times New Roman" w:hAnsi="Times New Roman" w:hint="eastAsia"/>
          <w:lang w:eastAsia="zh-TW"/>
        </w:rPr>
        <w:t xml:space="preserve"> S.</w:t>
      </w:r>
      <w:r w:rsidRPr="00590656">
        <w:rPr>
          <w:rFonts w:ascii="Times New Roman" w:hAnsi="Times New Roman"/>
        </w:rPr>
        <w:t xml:space="preserve"> (</w:t>
      </w:r>
      <w:r w:rsidRPr="00590656">
        <w:rPr>
          <w:rFonts w:ascii="Times New Roman" w:hAnsi="Times New Roman" w:hint="eastAsia"/>
          <w:lang w:eastAsia="zh-TW"/>
        </w:rPr>
        <w:t>2001</w:t>
      </w:r>
      <w:r w:rsidRPr="00590656">
        <w:rPr>
          <w:rFonts w:ascii="Times New Roman" w:hAnsi="Times New Roman"/>
        </w:rPr>
        <w:t xml:space="preserve">). </w:t>
      </w:r>
      <w:r w:rsidRPr="00590656">
        <w:rPr>
          <w:rFonts w:ascii="Times New Roman" w:hAnsi="Times New Roman" w:hint="eastAsia"/>
          <w:lang w:eastAsia="zh-TW"/>
        </w:rPr>
        <w:t>Increasing second-grade pupils</w:t>
      </w:r>
      <w:r w:rsidRPr="00590656">
        <w:rPr>
          <w:rFonts w:ascii="Times New Roman" w:hAnsi="Times New Roman"/>
          <w:lang w:eastAsia="zh-TW"/>
        </w:rPr>
        <w:t>’</w:t>
      </w:r>
      <w:r w:rsidRPr="00590656">
        <w:rPr>
          <w:rFonts w:ascii="Times New Roman" w:hAnsi="Times New Roman" w:hint="eastAsia"/>
          <w:lang w:eastAsia="zh-TW"/>
        </w:rPr>
        <w:t xml:space="preserve"> reports of peers</w:t>
      </w:r>
      <w:r w:rsidRPr="00590656">
        <w:rPr>
          <w:rFonts w:ascii="Times New Roman" w:hAnsi="Times New Roman"/>
          <w:lang w:eastAsia="zh-TW"/>
        </w:rPr>
        <w:t>’</w:t>
      </w:r>
      <w:r w:rsidRPr="00590656">
        <w:rPr>
          <w:rFonts w:ascii="Times New Roman" w:hAnsi="Times New Roman" w:hint="eastAsia"/>
          <w:lang w:eastAsia="zh-TW"/>
        </w:rPr>
        <w:t xml:space="preserve"> prosocial behaviours via direct instruction, group reinforcement, and progress feedback: A replication and extension.</w:t>
      </w:r>
      <w:r w:rsidRPr="00590656">
        <w:rPr>
          <w:rFonts w:ascii="Times New Roman" w:hAnsi="Times New Roman"/>
        </w:rPr>
        <w:t xml:space="preserve"> </w:t>
      </w:r>
      <w:r w:rsidRPr="00590656">
        <w:rPr>
          <w:rFonts w:ascii="Times New Roman" w:hAnsi="Times New Roman" w:hint="eastAsia"/>
          <w:i/>
          <w:lang w:eastAsia="zh-TW"/>
        </w:rPr>
        <w:t>Education and Treatment of Children</w:t>
      </w:r>
      <w:r w:rsidRPr="00590656">
        <w:rPr>
          <w:rFonts w:ascii="Times New Roman" w:hAnsi="Times New Roman"/>
          <w:i/>
        </w:rPr>
        <w:t>, 2</w:t>
      </w:r>
      <w:r w:rsidRPr="00590656">
        <w:rPr>
          <w:rFonts w:ascii="Times New Roman" w:hAnsi="Times New Roman" w:hint="eastAsia"/>
          <w:i/>
          <w:lang w:eastAsia="zh-TW"/>
        </w:rPr>
        <w:t>4</w:t>
      </w:r>
      <w:r w:rsidRPr="00590656">
        <w:rPr>
          <w:rFonts w:ascii="Times New Roman" w:hAnsi="Times New Roman"/>
        </w:rPr>
        <w:t xml:space="preserve">, </w:t>
      </w:r>
      <w:r w:rsidRPr="00590656">
        <w:rPr>
          <w:rFonts w:ascii="Times New Roman" w:hAnsi="Times New Roman" w:hint="eastAsia"/>
          <w:lang w:eastAsia="zh-TW"/>
        </w:rPr>
        <w:t>161-175</w:t>
      </w:r>
      <w:r w:rsidRPr="00590656">
        <w:rPr>
          <w:rFonts w:ascii="Times New Roman" w:hAnsi="Times New Roman"/>
        </w:rPr>
        <w:t>.</w:t>
      </w:r>
    </w:p>
    <w:p w:rsidR="00390484" w:rsidRPr="00590656" w:rsidRDefault="00390484" w:rsidP="00B94865">
      <w:pPr>
        <w:adjustRightInd w:val="0"/>
        <w:snapToGrid w:val="0"/>
        <w:ind w:left="360" w:hangingChars="150" w:hanging="360"/>
        <w:rPr>
          <w:rFonts w:ascii="Times New Roman" w:hAnsi="Times New Roman"/>
          <w:lang w:eastAsia="zh-TW"/>
        </w:rPr>
      </w:pPr>
    </w:p>
    <w:p w:rsidR="00390484" w:rsidRPr="00590656" w:rsidRDefault="00390484" w:rsidP="00B94865">
      <w:pPr>
        <w:adjustRightInd w:val="0"/>
        <w:snapToGrid w:val="0"/>
        <w:ind w:left="360" w:hangingChars="150" w:hanging="360"/>
        <w:rPr>
          <w:rFonts w:ascii="Times New Roman" w:hAnsi="Times New Roman"/>
          <w:lang w:eastAsia="zh-TW"/>
        </w:rPr>
      </w:pPr>
      <w:r w:rsidRPr="00590656">
        <w:rPr>
          <w:rFonts w:ascii="Times New Roman" w:hAnsi="Times New Roman" w:hint="eastAsia"/>
          <w:lang w:eastAsia="zh-TW"/>
        </w:rPr>
        <w:t>Carter</w:t>
      </w:r>
      <w:r w:rsidRPr="00590656">
        <w:rPr>
          <w:rFonts w:ascii="Times New Roman" w:hAnsi="Times New Roman"/>
          <w:lang w:eastAsia="zh-TW"/>
        </w:rPr>
        <w:t>,</w:t>
      </w:r>
      <w:r w:rsidRPr="00590656">
        <w:rPr>
          <w:rFonts w:ascii="Times New Roman" w:hAnsi="Times New Roman"/>
        </w:rPr>
        <w:t xml:space="preserve"> </w:t>
      </w:r>
      <w:r w:rsidRPr="00590656">
        <w:rPr>
          <w:rFonts w:ascii="Times New Roman" w:hAnsi="Times New Roman" w:hint="eastAsia"/>
          <w:lang w:eastAsia="zh-TW"/>
        </w:rPr>
        <w:t>E. W., Cushing, L. S., Clark, N. M., &amp; Kennedy, C. H.</w:t>
      </w:r>
      <w:r w:rsidRPr="00590656">
        <w:rPr>
          <w:rFonts w:ascii="Times New Roman" w:hAnsi="Times New Roman"/>
        </w:rPr>
        <w:t xml:space="preserve"> </w:t>
      </w:r>
      <w:r w:rsidRPr="00590656">
        <w:rPr>
          <w:rFonts w:ascii="Times New Roman" w:hAnsi="Times New Roman"/>
          <w:lang w:eastAsia="zh-TW"/>
        </w:rPr>
        <w:t>(2005).</w:t>
      </w:r>
      <w:r w:rsidRPr="00590656">
        <w:rPr>
          <w:rFonts w:ascii="Times New Roman" w:hAnsi="Times New Roman" w:hint="eastAsia"/>
          <w:lang w:eastAsia="zh-TW"/>
        </w:rPr>
        <w:t xml:space="preserve"> Effects of peer support interventions on pupils</w:t>
      </w:r>
      <w:r w:rsidRPr="00590656">
        <w:rPr>
          <w:rFonts w:ascii="Times New Roman" w:hAnsi="Times New Roman"/>
          <w:lang w:eastAsia="zh-TW"/>
        </w:rPr>
        <w:t>’</w:t>
      </w:r>
      <w:r w:rsidRPr="00590656">
        <w:rPr>
          <w:rFonts w:ascii="Times New Roman" w:hAnsi="Times New Roman" w:hint="eastAsia"/>
          <w:lang w:eastAsia="zh-TW"/>
        </w:rPr>
        <w:t xml:space="preserve"> access to the general curriculum and social interactions</w:t>
      </w:r>
      <w:r w:rsidRPr="00590656">
        <w:rPr>
          <w:rFonts w:ascii="Times New Roman" w:hAnsi="Times New Roman"/>
        </w:rPr>
        <w:t xml:space="preserve">.  </w:t>
      </w:r>
      <w:r w:rsidRPr="00590656">
        <w:rPr>
          <w:rFonts w:ascii="Times New Roman" w:hAnsi="Times New Roman" w:hint="eastAsia"/>
          <w:i/>
          <w:lang w:eastAsia="zh-TW"/>
        </w:rPr>
        <w:t>Research &amp; Practice for Persons with Severe Disabilities</w:t>
      </w:r>
      <w:r w:rsidRPr="00590656">
        <w:rPr>
          <w:rFonts w:ascii="Times New Roman" w:hAnsi="Times New Roman"/>
          <w:i/>
          <w:lang w:eastAsia="zh-TW"/>
        </w:rPr>
        <w:t xml:space="preserve">, </w:t>
      </w:r>
      <w:r w:rsidRPr="00590656">
        <w:rPr>
          <w:rFonts w:ascii="Times New Roman" w:hAnsi="Times New Roman" w:hint="eastAsia"/>
          <w:i/>
          <w:lang w:eastAsia="zh-TW"/>
        </w:rPr>
        <w:t>30</w:t>
      </w:r>
      <w:r w:rsidRPr="00590656">
        <w:rPr>
          <w:rFonts w:ascii="Times New Roman" w:hAnsi="Times New Roman"/>
          <w:i/>
          <w:lang w:eastAsia="zh-TW"/>
        </w:rPr>
        <w:t xml:space="preserve">, </w:t>
      </w:r>
      <w:r w:rsidRPr="00590656">
        <w:rPr>
          <w:rFonts w:ascii="Times New Roman" w:hAnsi="Times New Roman" w:hint="eastAsia"/>
          <w:lang w:eastAsia="zh-TW"/>
        </w:rPr>
        <w:t>15-25</w:t>
      </w:r>
      <w:r w:rsidRPr="00590656">
        <w:rPr>
          <w:rFonts w:ascii="Times New Roman" w:hAnsi="Times New Roman"/>
        </w:rPr>
        <w:t>.</w:t>
      </w:r>
    </w:p>
    <w:p w:rsidR="00390484" w:rsidRPr="00590656" w:rsidRDefault="00390484" w:rsidP="00B94865">
      <w:pPr>
        <w:adjustRightInd w:val="0"/>
        <w:snapToGrid w:val="0"/>
        <w:ind w:left="360" w:hangingChars="150" w:hanging="360"/>
        <w:rPr>
          <w:rFonts w:ascii="Times New Roman" w:hAnsi="Times New Roman"/>
          <w:lang w:eastAsia="zh-TW"/>
        </w:rPr>
      </w:pPr>
    </w:p>
    <w:p w:rsidR="00390484" w:rsidRPr="00590656" w:rsidRDefault="00390484" w:rsidP="00B94865">
      <w:pPr>
        <w:adjustRightInd w:val="0"/>
        <w:snapToGrid w:val="0"/>
        <w:ind w:left="360" w:hangingChars="150" w:hanging="360"/>
        <w:rPr>
          <w:rFonts w:ascii="Times New Roman" w:hAnsi="Times New Roman"/>
          <w:lang w:eastAsia="zh-TW"/>
        </w:rPr>
      </w:pPr>
      <w:r w:rsidRPr="00590656">
        <w:rPr>
          <w:rFonts w:ascii="Times New Roman" w:hAnsi="Times New Roman"/>
        </w:rPr>
        <w:t xml:space="preserve">Chamberlain, B., Kasari, C., &amp; Rotheram-Fuller, E. (2007). Involvement or isolation? The social networks of children with autism in regular classrooms. </w:t>
      </w:r>
      <w:r w:rsidRPr="00590656">
        <w:rPr>
          <w:rFonts w:ascii="Times New Roman" w:hAnsi="Times New Roman"/>
          <w:i/>
        </w:rPr>
        <w:t>Journal of Autism and Developmental Disorders, 37</w:t>
      </w:r>
      <w:r w:rsidRPr="00590656">
        <w:rPr>
          <w:rFonts w:ascii="Times New Roman" w:hAnsi="Times New Roman"/>
        </w:rPr>
        <w:t>, 230-242.</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r w:rsidRPr="00590656">
        <w:rPr>
          <w:rFonts w:ascii="Times New Roman" w:hAnsi="Times New Roman" w:hint="eastAsia"/>
          <w:kern w:val="2"/>
          <w:lang w:val="en-GB" w:eastAsia="zh-TW"/>
        </w:rPr>
        <w:t>Cheung</w:t>
      </w:r>
      <w:r w:rsidRPr="00590656">
        <w:rPr>
          <w:rFonts w:ascii="Times New Roman" w:hAnsi="Times New Roman"/>
          <w:kern w:val="2"/>
          <w:lang w:val="en-GB"/>
        </w:rPr>
        <w:t xml:space="preserve">, </w:t>
      </w:r>
      <w:r w:rsidRPr="00590656">
        <w:rPr>
          <w:rFonts w:ascii="Times New Roman" w:hAnsi="Times New Roman" w:hint="eastAsia"/>
          <w:kern w:val="2"/>
          <w:lang w:val="en-GB" w:eastAsia="zh-TW"/>
        </w:rPr>
        <w:t>R. M.</w:t>
      </w:r>
      <w:r w:rsidRPr="00590656">
        <w:rPr>
          <w:rFonts w:ascii="Times New Roman" w:hAnsi="Times New Roman"/>
          <w:kern w:val="2"/>
          <w:lang w:val="en-GB"/>
        </w:rPr>
        <w:t xml:space="preserve">, </w:t>
      </w:r>
      <w:r w:rsidRPr="00590656">
        <w:rPr>
          <w:rFonts w:ascii="Times New Roman" w:hAnsi="Times New Roman" w:hint="eastAsia"/>
          <w:kern w:val="2"/>
          <w:lang w:val="en-GB" w:eastAsia="zh-TW"/>
        </w:rPr>
        <w:t xml:space="preserve">Noel, S., &amp; </w:t>
      </w:r>
      <w:r w:rsidRPr="00590656">
        <w:rPr>
          <w:rFonts w:ascii="Times New Roman" w:hAnsi="Times New Roman" w:hint="eastAsia"/>
          <w:kern w:val="2"/>
          <w:lang w:val="en-GB" w:eastAsia="zh-HK"/>
        </w:rPr>
        <w:t>Hardin</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C</w:t>
      </w:r>
      <w:r w:rsidRPr="00590656">
        <w:rPr>
          <w:rFonts w:ascii="Times New Roman" w:hAnsi="Times New Roman" w:hint="eastAsia"/>
          <w:kern w:val="2"/>
          <w:lang w:val="en-GB" w:eastAsia="zh-TW"/>
        </w:rPr>
        <w:t xml:space="preserve">. D. </w:t>
      </w:r>
      <w:r w:rsidRPr="00590656">
        <w:rPr>
          <w:rFonts w:ascii="Times New Roman" w:hAnsi="Times New Roman"/>
          <w:kern w:val="2"/>
          <w:lang w:val="en-GB"/>
        </w:rPr>
        <w:t>(</w:t>
      </w:r>
      <w:r w:rsidRPr="00590656">
        <w:rPr>
          <w:rFonts w:ascii="Times New Roman" w:hAnsi="Times New Roman"/>
          <w:kern w:val="2"/>
          <w:lang w:val="en-GB" w:eastAsia="zh-HK"/>
        </w:rPr>
        <w:t>20</w:t>
      </w:r>
      <w:r w:rsidRPr="00590656">
        <w:rPr>
          <w:rFonts w:ascii="Times New Roman" w:hAnsi="Times New Roman" w:hint="eastAsia"/>
          <w:kern w:val="2"/>
          <w:lang w:val="en-GB" w:eastAsia="zh-HK"/>
        </w:rPr>
        <w:t>11</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 xml:space="preserve">Adopting the system-justifying-attitudes of </w:t>
      </w:r>
      <w:r w:rsidRPr="00590656">
        <w:rPr>
          <w:rFonts w:ascii="Times New Roman" w:hAnsi="Times New Roman"/>
          <w:kern w:val="2"/>
          <w:lang w:val="en-GB" w:eastAsia="zh-HK"/>
        </w:rPr>
        <w:t>others</w:t>
      </w:r>
      <w:r w:rsidRPr="00590656">
        <w:rPr>
          <w:rFonts w:ascii="Times New Roman" w:hAnsi="Times New Roman" w:hint="eastAsia"/>
          <w:kern w:val="2"/>
          <w:lang w:val="en-GB" w:eastAsia="zh-HK"/>
        </w:rPr>
        <w:t>: Effects of trivial interpersonal connections in the context of social inclusion and exclusion.</w:t>
      </w:r>
      <w:r w:rsidRPr="00590656">
        <w:rPr>
          <w:rFonts w:ascii="Times New Roman" w:hAnsi="Times New Roman"/>
          <w:kern w:val="2"/>
          <w:lang w:val="en-GB" w:eastAsia="zh-HK"/>
        </w:rPr>
        <w:t xml:space="preserve"> </w:t>
      </w:r>
      <w:r w:rsidRPr="00590656">
        <w:rPr>
          <w:rFonts w:ascii="Times New Roman" w:hAnsi="Times New Roman" w:hint="eastAsia"/>
          <w:i/>
          <w:kern w:val="2"/>
          <w:lang w:eastAsia="zh-HK"/>
        </w:rPr>
        <w:t>Social Cognition</w:t>
      </w:r>
      <w:r w:rsidRPr="00590656">
        <w:rPr>
          <w:rFonts w:ascii="Times New Roman" w:hAnsi="Times New Roman"/>
          <w:i/>
          <w:kern w:val="2"/>
          <w:lang w:eastAsia="zh-HK"/>
        </w:rPr>
        <w:t>,</w:t>
      </w:r>
      <w:r w:rsidRPr="00590656">
        <w:rPr>
          <w:rFonts w:ascii="Times New Roman" w:hAnsi="Times New Roman"/>
          <w:kern w:val="2"/>
        </w:rPr>
        <w:t xml:space="preserve"> </w:t>
      </w:r>
      <w:r w:rsidRPr="00590656">
        <w:rPr>
          <w:rFonts w:ascii="Times New Roman" w:hAnsi="Times New Roman" w:hint="eastAsia"/>
          <w:i/>
          <w:kern w:val="2"/>
          <w:lang w:eastAsia="zh-HK"/>
        </w:rPr>
        <w:t xml:space="preserve">29 </w:t>
      </w:r>
      <w:r w:rsidRPr="00590656">
        <w:rPr>
          <w:rFonts w:ascii="Times New Roman" w:hAnsi="Times New Roman" w:hint="eastAsia"/>
          <w:kern w:val="2"/>
          <w:lang w:eastAsia="zh-HK"/>
        </w:rPr>
        <w:t>(3), 255-269</w:t>
      </w:r>
      <w:r w:rsidRPr="00590656">
        <w:rPr>
          <w:rFonts w:ascii="Times New Roman" w:hAnsi="Times New Roman"/>
          <w:kern w:val="2"/>
          <w:lang w:eastAsia="zh-HK"/>
        </w:rPr>
        <w:t>.</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r w:rsidRPr="00590656">
        <w:rPr>
          <w:rFonts w:ascii="Times New Roman" w:hAnsi="Times New Roman" w:hint="eastAsia"/>
          <w:kern w:val="2"/>
          <w:lang w:val="en-GB" w:eastAsia="zh-TW"/>
        </w:rPr>
        <w:t>Chong</w:t>
      </w:r>
      <w:r w:rsidRPr="00590656">
        <w:rPr>
          <w:rFonts w:ascii="Times New Roman" w:hAnsi="Times New Roman"/>
          <w:kern w:val="2"/>
          <w:lang w:val="en-GB"/>
        </w:rPr>
        <w:t xml:space="preserve">, </w:t>
      </w:r>
      <w:r w:rsidRPr="00590656">
        <w:rPr>
          <w:rFonts w:ascii="Times New Roman" w:hAnsi="Times New Roman" w:hint="eastAsia"/>
          <w:kern w:val="2"/>
          <w:lang w:val="en-GB" w:eastAsia="zh-TW"/>
        </w:rPr>
        <w:t>S. S. C.</w:t>
      </w:r>
      <w:r w:rsidRPr="00590656">
        <w:rPr>
          <w:rFonts w:ascii="Times New Roman" w:hAnsi="Times New Roman"/>
          <w:kern w:val="2"/>
          <w:lang w:val="en-GB"/>
        </w:rPr>
        <w:t xml:space="preserve">, </w:t>
      </w:r>
      <w:r w:rsidRPr="00590656">
        <w:rPr>
          <w:rFonts w:ascii="Times New Roman" w:hAnsi="Times New Roman" w:hint="eastAsia"/>
          <w:kern w:val="2"/>
          <w:lang w:val="en-GB" w:eastAsia="zh-TW"/>
        </w:rPr>
        <w:t xml:space="preserve">&amp; </w:t>
      </w:r>
      <w:r w:rsidRPr="00590656">
        <w:rPr>
          <w:rFonts w:ascii="Times New Roman" w:hAnsi="Times New Roman" w:hint="eastAsia"/>
          <w:kern w:val="2"/>
          <w:lang w:val="en-GB" w:eastAsia="zh-HK"/>
        </w:rPr>
        <w:t>Ng</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K</w:t>
      </w:r>
      <w:r w:rsidRPr="00590656">
        <w:rPr>
          <w:rFonts w:ascii="Times New Roman" w:hAnsi="Times New Roman"/>
          <w:kern w:val="2"/>
          <w:lang w:val="en-GB"/>
        </w:rPr>
        <w:t>.</w:t>
      </w:r>
      <w:r w:rsidRPr="00590656">
        <w:rPr>
          <w:rFonts w:ascii="Times New Roman" w:hAnsi="Times New Roman" w:hint="eastAsia"/>
          <w:kern w:val="2"/>
          <w:lang w:val="en-GB" w:eastAsia="zh-TW"/>
        </w:rPr>
        <w:t xml:space="preserve"> K. W. </w:t>
      </w:r>
      <w:r w:rsidRPr="00590656">
        <w:rPr>
          <w:rFonts w:ascii="Times New Roman" w:hAnsi="Times New Roman"/>
          <w:kern w:val="2"/>
          <w:lang w:val="en-GB"/>
        </w:rPr>
        <w:t>(</w:t>
      </w:r>
      <w:r w:rsidRPr="00590656">
        <w:rPr>
          <w:rFonts w:ascii="Times New Roman" w:hAnsi="Times New Roman"/>
          <w:kern w:val="2"/>
          <w:lang w:val="en-GB" w:eastAsia="zh-HK"/>
        </w:rPr>
        <w:t>20</w:t>
      </w:r>
      <w:r w:rsidRPr="00590656">
        <w:rPr>
          <w:rFonts w:ascii="Times New Roman" w:hAnsi="Times New Roman" w:hint="eastAsia"/>
          <w:kern w:val="2"/>
          <w:lang w:val="en-GB" w:eastAsia="zh-HK"/>
        </w:rPr>
        <w:t>11</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Perception of what works for teachers of students with EBD in mainstream and special schools in Hong Kong.</w:t>
      </w:r>
      <w:r w:rsidRPr="00590656">
        <w:rPr>
          <w:rFonts w:ascii="Times New Roman" w:hAnsi="Times New Roman"/>
          <w:kern w:val="2"/>
          <w:lang w:val="en-GB" w:eastAsia="zh-HK"/>
        </w:rPr>
        <w:t xml:space="preserve"> </w:t>
      </w:r>
      <w:r w:rsidRPr="00590656">
        <w:rPr>
          <w:rFonts w:ascii="Times New Roman" w:hAnsi="Times New Roman" w:hint="eastAsia"/>
          <w:i/>
          <w:kern w:val="2"/>
          <w:lang w:eastAsia="zh-HK"/>
        </w:rPr>
        <w:t>Emotional &amp; Behavioural Difficulties</w:t>
      </w:r>
      <w:r w:rsidRPr="00590656">
        <w:rPr>
          <w:rFonts w:ascii="Times New Roman" w:hAnsi="Times New Roman"/>
          <w:i/>
          <w:kern w:val="2"/>
          <w:lang w:eastAsia="zh-HK"/>
        </w:rPr>
        <w:t>,</w:t>
      </w:r>
      <w:r w:rsidRPr="00590656">
        <w:rPr>
          <w:rFonts w:ascii="Times New Roman" w:hAnsi="Times New Roman"/>
          <w:kern w:val="2"/>
        </w:rPr>
        <w:t xml:space="preserve"> </w:t>
      </w:r>
      <w:r w:rsidRPr="00590656">
        <w:rPr>
          <w:rFonts w:ascii="Times New Roman" w:hAnsi="Times New Roman" w:hint="eastAsia"/>
          <w:i/>
          <w:kern w:val="2"/>
          <w:lang w:eastAsia="zh-HK"/>
        </w:rPr>
        <w:t>16</w:t>
      </w:r>
      <w:r w:rsidRPr="00590656">
        <w:rPr>
          <w:rFonts w:ascii="Times New Roman" w:hAnsi="Times New Roman" w:hint="eastAsia"/>
          <w:kern w:val="2"/>
          <w:lang w:eastAsia="zh-HK"/>
        </w:rPr>
        <w:t>, 173-188</w:t>
      </w:r>
      <w:r w:rsidRPr="00590656">
        <w:rPr>
          <w:rFonts w:ascii="Times New Roman" w:hAnsi="Times New Roman"/>
          <w:kern w:val="2"/>
          <w:lang w:eastAsia="zh-HK"/>
        </w:rPr>
        <w:t>.</w:t>
      </w:r>
      <w:bookmarkStart w:id="1" w:name="Cohen"/>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r w:rsidRPr="00590656">
        <w:rPr>
          <w:rFonts w:ascii="Times New Roman" w:hAnsi="Times New Roman"/>
          <w:lang w:eastAsia="zh-TW"/>
        </w:rPr>
        <w:t>Cohen</w:t>
      </w:r>
      <w:bookmarkEnd w:id="1"/>
      <w:r w:rsidRPr="00590656">
        <w:rPr>
          <w:rFonts w:ascii="Times New Roman" w:hAnsi="Times New Roman"/>
          <w:lang w:eastAsia="zh-TW"/>
        </w:rPr>
        <w:t xml:space="preserve">, J. (1988). </w:t>
      </w:r>
      <w:r w:rsidRPr="00590656">
        <w:rPr>
          <w:rFonts w:ascii="Times New Roman" w:hAnsi="Times New Roman"/>
          <w:i/>
          <w:iCs/>
          <w:lang w:eastAsia="zh-TW"/>
        </w:rPr>
        <w:t>Statistical power analysis for the behavioral sciences</w:t>
      </w:r>
      <w:r w:rsidRPr="00590656">
        <w:rPr>
          <w:rFonts w:ascii="Times New Roman" w:hAnsi="Times New Roman"/>
          <w:lang w:eastAsia="zh-TW"/>
        </w:rPr>
        <w:t xml:space="preserve"> (2nd ed.). Hillsdale, NJ: Lawrence Earlbaum Associates.</w:t>
      </w: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val="en-GB"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r w:rsidRPr="00590656">
        <w:rPr>
          <w:rFonts w:ascii="Times New Roman" w:hAnsi="Times New Roman" w:hint="eastAsia"/>
          <w:kern w:val="2"/>
          <w:lang w:val="en-GB" w:eastAsia="zh-TW"/>
        </w:rPr>
        <w:t>Connor</w:t>
      </w:r>
      <w:r w:rsidRPr="00590656">
        <w:rPr>
          <w:rFonts w:ascii="Times New Roman" w:hAnsi="Times New Roman"/>
          <w:kern w:val="2"/>
          <w:lang w:val="en-GB"/>
        </w:rPr>
        <w:t xml:space="preserve">, </w:t>
      </w:r>
      <w:r w:rsidRPr="00590656">
        <w:rPr>
          <w:rFonts w:ascii="Times New Roman" w:hAnsi="Times New Roman" w:hint="eastAsia"/>
          <w:kern w:val="2"/>
          <w:lang w:val="en-GB" w:eastAsia="zh-TW"/>
        </w:rPr>
        <w:t xml:space="preserve">M. </w:t>
      </w:r>
      <w:r w:rsidRPr="00590656">
        <w:rPr>
          <w:rFonts w:ascii="Times New Roman" w:hAnsi="Times New Roman"/>
          <w:kern w:val="2"/>
          <w:lang w:val="en-GB"/>
        </w:rPr>
        <w:t>(</w:t>
      </w:r>
      <w:r w:rsidRPr="00590656">
        <w:rPr>
          <w:rFonts w:ascii="Times New Roman" w:hAnsi="Times New Roman"/>
          <w:kern w:val="2"/>
          <w:lang w:val="en-GB" w:eastAsia="zh-HK"/>
        </w:rPr>
        <w:t>20</w:t>
      </w:r>
      <w:r w:rsidRPr="00590656">
        <w:rPr>
          <w:rFonts w:ascii="Times New Roman" w:hAnsi="Times New Roman" w:hint="eastAsia"/>
          <w:kern w:val="2"/>
          <w:lang w:val="en-GB" w:eastAsia="zh-HK"/>
        </w:rPr>
        <w:t>00</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Asperger syndrome and the self-reports of comprehensive school students.</w:t>
      </w:r>
      <w:r w:rsidRPr="00590656">
        <w:rPr>
          <w:rFonts w:ascii="Times New Roman" w:hAnsi="Times New Roman"/>
          <w:kern w:val="2"/>
          <w:lang w:val="en-GB" w:eastAsia="zh-HK"/>
        </w:rPr>
        <w:t xml:space="preserve"> </w:t>
      </w:r>
      <w:r w:rsidRPr="00590656">
        <w:rPr>
          <w:rFonts w:ascii="Times New Roman" w:hAnsi="Times New Roman" w:hint="eastAsia"/>
          <w:i/>
          <w:kern w:val="2"/>
          <w:lang w:eastAsia="zh-HK"/>
        </w:rPr>
        <w:t>Educational Psychology in Practice</w:t>
      </w:r>
      <w:r w:rsidRPr="00590656">
        <w:rPr>
          <w:rFonts w:ascii="Times New Roman" w:hAnsi="Times New Roman"/>
          <w:i/>
          <w:kern w:val="2"/>
          <w:lang w:eastAsia="zh-HK"/>
        </w:rPr>
        <w:t>,</w:t>
      </w:r>
      <w:r w:rsidRPr="00590656">
        <w:rPr>
          <w:rFonts w:ascii="Times New Roman" w:hAnsi="Times New Roman"/>
          <w:kern w:val="2"/>
        </w:rPr>
        <w:t xml:space="preserve"> </w:t>
      </w:r>
      <w:r w:rsidRPr="00590656">
        <w:rPr>
          <w:rFonts w:ascii="Times New Roman" w:hAnsi="Times New Roman" w:hint="eastAsia"/>
          <w:i/>
          <w:kern w:val="2"/>
          <w:lang w:eastAsia="zh-HK"/>
        </w:rPr>
        <w:t>16</w:t>
      </w:r>
      <w:r w:rsidRPr="00590656">
        <w:rPr>
          <w:rFonts w:ascii="Times New Roman" w:hAnsi="Times New Roman" w:hint="eastAsia"/>
          <w:kern w:val="2"/>
          <w:lang w:eastAsia="zh-HK"/>
        </w:rPr>
        <w:t>, 285-296</w:t>
      </w:r>
      <w:r w:rsidRPr="00590656">
        <w:rPr>
          <w:rFonts w:ascii="Times New Roman" w:hAnsi="Times New Roman"/>
          <w:kern w:val="2"/>
          <w:lang w:eastAsia="zh-HK"/>
        </w:rPr>
        <w:t>.</w:t>
      </w:r>
      <w:r w:rsidRPr="00590656">
        <w:rPr>
          <w:rFonts w:ascii="Times New Roman" w:hAnsi="Times New Roman"/>
          <w:kern w:val="2"/>
        </w:rPr>
        <w:t xml:space="preserve"> </w:t>
      </w: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hint="eastAsia"/>
          <w:lang w:eastAsia="zh-TW"/>
        </w:rPr>
        <w:t>Cushing</w:t>
      </w:r>
      <w:r w:rsidRPr="00590656">
        <w:rPr>
          <w:rFonts w:ascii="Times New Roman" w:hAnsi="Times New Roman"/>
          <w:lang w:eastAsia="zh-TW"/>
        </w:rPr>
        <w:t>,</w:t>
      </w:r>
      <w:r w:rsidRPr="00590656">
        <w:rPr>
          <w:rFonts w:ascii="Times New Roman" w:hAnsi="Times New Roman"/>
        </w:rPr>
        <w:t xml:space="preserve"> </w:t>
      </w:r>
      <w:r w:rsidRPr="00590656">
        <w:rPr>
          <w:rFonts w:ascii="Times New Roman" w:hAnsi="Times New Roman" w:hint="eastAsia"/>
          <w:lang w:eastAsia="zh-TW"/>
        </w:rPr>
        <w:t>L</w:t>
      </w:r>
      <w:r w:rsidRPr="00590656">
        <w:rPr>
          <w:rFonts w:ascii="Times New Roman" w:hAnsi="Times New Roman"/>
          <w:lang w:eastAsia="zh-TW"/>
        </w:rPr>
        <w:t>.</w:t>
      </w:r>
      <w:r w:rsidRPr="00590656">
        <w:rPr>
          <w:rFonts w:ascii="Times New Roman" w:hAnsi="Times New Roman" w:hint="eastAsia"/>
          <w:lang w:eastAsia="zh-TW"/>
        </w:rPr>
        <w:t xml:space="preserve"> </w:t>
      </w:r>
      <w:r w:rsidRPr="00590656">
        <w:rPr>
          <w:rFonts w:ascii="Times New Roman" w:hAnsi="Times New Roman"/>
        </w:rPr>
        <w:t>S., &amp; Kennedy, C.</w:t>
      </w:r>
      <w:r w:rsidRPr="00590656">
        <w:rPr>
          <w:rFonts w:ascii="Times New Roman" w:hAnsi="Times New Roman" w:hint="eastAsia"/>
          <w:lang w:eastAsia="zh-TW"/>
        </w:rPr>
        <w:t xml:space="preserve"> H. </w:t>
      </w:r>
      <w:r w:rsidRPr="00590656">
        <w:rPr>
          <w:rFonts w:ascii="Times New Roman" w:hAnsi="Times New Roman"/>
          <w:lang w:eastAsia="zh-TW"/>
        </w:rPr>
        <w:t>(200</w:t>
      </w:r>
      <w:r w:rsidRPr="00590656">
        <w:rPr>
          <w:rFonts w:ascii="Times New Roman" w:hAnsi="Times New Roman" w:hint="eastAsia"/>
          <w:lang w:eastAsia="zh-TW"/>
        </w:rPr>
        <w:t>4</w:t>
      </w:r>
      <w:r w:rsidRPr="00590656">
        <w:rPr>
          <w:rFonts w:ascii="Times New Roman" w:hAnsi="Times New Roman"/>
          <w:lang w:eastAsia="zh-TW"/>
        </w:rPr>
        <w:t xml:space="preserve">). </w:t>
      </w:r>
      <w:r w:rsidRPr="00590656">
        <w:rPr>
          <w:rFonts w:ascii="Times New Roman" w:hAnsi="Times New Roman" w:hint="eastAsia"/>
          <w:lang w:eastAsia="zh-TW"/>
        </w:rPr>
        <w:t xml:space="preserve">Facilitating social relationships in general education settings. In C. H. Kennedy &amp; E. M. Horn (Eds.), </w:t>
      </w:r>
      <w:r w:rsidRPr="00590656">
        <w:rPr>
          <w:rFonts w:ascii="Times New Roman" w:hAnsi="Times New Roman" w:hint="eastAsia"/>
          <w:i/>
          <w:lang w:eastAsia="zh-TW"/>
        </w:rPr>
        <w:t xml:space="preserve">Including pupils with severe </w:t>
      </w:r>
      <w:r w:rsidRPr="00590656">
        <w:rPr>
          <w:rFonts w:ascii="Times New Roman" w:hAnsi="Times New Roman"/>
          <w:i/>
          <w:lang w:eastAsia="zh-TW"/>
        </w:rPr>
        <w:t xml:space="preserve">disabilities, </w:t>
      </w:r>
      <w:r w:rsidRPr="00590656">
        <w:rPr>
          <w:rFonts w:ascii="Times New Roman" w:hAnsi="Times New Roman"/>
          <w:lang w:eastAsia="zh-TW"/>
        </w:rPr>
        <w:t>(pp. 206-216). Boston: Allyn &amp; Bacon.</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161" w:hangingChars="67" w:hanging="161"/>
        <w:jc w:val="both"/>
        <w:textAlignment w:val="baseline"/>
        <w:rPr>
          <w:rFonts w:ascii="Times New Roman" w:hAnsi="Times New Roman"/>
        </w:rPr>
      </w:pPr>
      <w:r w:rsidRPr="00590656">
        <w:rPr>
          <w:rFonts w:ascii="Times New Roman" w:hAnsi="Times New Roman"/>
        </w:rPr>
        <w:t>DeFronzo, R., Panzarella, C., &amp; Butler, A. (2001). Attachment, supportseeking, and adaptive inferential feedback: Implications for psychological</w:t>
      </w:r>
      <w:r w:rsidRPr="00590656">
        <w:rPr>
          <w:rFonts w:ascii="Times New Roman" w:hAnsi="Times New Roman" w:hint="eastAsia"/>
          <w:lang w:eastAsia="zh-TW"/>
        </w:rPr>
        <w:t xml:space="preserve"> </w:t>
      </w:r>
      <w:r w:rsidRPr="00590656">
        <w:rPr>
          <w:rFonts w:ascii="Times New Roman" w:hAnsi="Times New Roman"/>
        </w:rPr>
        <w:t xml:space="preserve">health. </w:t>
      </w:r>
      <w:r w:rsidRPr="00590656">
        <w:rPr>
          <w:rFonts w:ascii="Times New Roman" w:hAnsi="Times New Roman"/>
          <w:i/>
          <w:iCs/>
        </w:rPr>
        <w:t xml:space="preserve">Cognitive and Behavioral Practice, 8, </w:t>
      </w:r>
      <w:r w:rsidRPr="00590656">
        <w:rPr>
          <w:rFonts w:ascii="Times New Roman" w:hAnsi="Times New Roman"/>
        </w:rPr>
        <w:t>48–52.</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281" w:hangingChars="117" w:hanging="281"/>
        <w:jc w:val="both"/>
        <w:rPr>
          <w:rFonts w:ascii="Times New Roman" w:hAnsi="Times New Roman"/>
          <w:lang w:eastAsia="zh-TW"/>
        </w:rPr>
      </w:pPr>
      <w:r w:rsidRPr="00590656">
        <w:rPr>
          <w:rFonts w:ascii="Times New Roman" w:hAnsi="Times New Roman" w:hint="eastAsia"/>
          <w:lang w:eastAsia="zh-TW"/>
        </w:rPr>
        <w:t>Denzin</w:t>
      </w:r>
      <w:r w:rsidRPr="00590656">
        <w:rPr>
          <w:rFonts w:ascii="Times New Roman" w:hAnsi="Times New Roman"/>
          <w:lang w:eastAsia="zh-TW"/>
        </w:rPr>
        <w:t>,</w:t>
      </w:r>
      <w:r w:rsidRPr="00590656">
        <w:rPr>
          <w:rFonts w:ascii="Times New Roman" w:hAnsi="Times New Roman"/>
        </w:rPr>
        <w:t xml:space="preserve"> </w:t>
      </w:r>
      <w:r w:rsidRPr="00590656">
        <w:rPr>
          <w:rFonts w:ascii="Times New Roman" w:hAnsi="Times New Roman" w:hint="eastAsia"/>
          <w:lang w:eastAsia="zh-TW"/>
        </w:rPr>
        <w:t>N</w:t>
      </w:r>
      <w:r w:rsidRPr="00590656">
        <w:rPr>
          <w:rFonts w:ascii="Times New Roman" w:hAnsi="Times New Roman"/>
        </w:rPr>
        <w:t xml:space="preserve">. </w:t>
      </w:r>
      <w:r w:rsidRPr="00590656">
        <w:rPr>
          <w:rFonts w:ascii="Times New Roman" w:hAnsi="Times New Roman" w:hint="eastAsia"/>
          <w:lang w:eastAsia="zh-TW"/>
        </w:rPr>
        <w:t xml:space="preserve">&amp; Lincoln, Y. </w:t>
      </w:r>
      <w:r w:rsidRPr="00590656">
        <w:rPr>
          <w:rFonts w:ascii="Times New Roman" w:hAnsi="Times New Roman"/>
        </w:rPr>
        <w:t>(Eds.) (200</w:t>
      </w:r>
      <w:r w:rsidRPr="00590656">
        <w:rPr>
          <w:rFonts w:ascii="Times New Roman" w:hAnsi="Times New Roman" w:hint="eastAsia"/>
          <w:lang w:eastAsia="zh-TW"/>
        </w:rPr>
        <w:t>0</w:t>
      </w:r>
      <w:r w:rsidRPr="00590656">
        <w:rPr>
          <w:rFonts w:ascii="Times New Roman" w:hAnsi="Times New Roman"/>
        </w:rPr>
        <w:t xml:space="preserve">). </w:t>
      </w:r>
      <w:r w:rsidRPr="00590656">
        <w:rPr>
          <w:rFonts w:ascii="Times New Roman" w:hAnsi="Times New Roman" w:hint="eastAsia"/>
          <w:lang w:eastAsia="zh-TW"/>
        </w:rPr>
        <w:t>Objectivist and constructivist methods</w:t>
      </w:r>
      <w:r w:rsidRPr="00590656">
        <w:rPr>
          <w:rFonts w:ascii="Times New Roman" w:hAnsi="Times New Roman" w:hint="eastAsia"/>
          <w:i/>
          <w:lang w:eastAsia="zh-TW"/>
        </w:rPr>
        <w:t>. In handbook of Qualitative research, 2</w:t>
      </w:r>
      <w:r w:rsidRPr="00590656">
        <w:rPr>
          <w:rFonts w:ascii="Times New Roman" w:hAnsi="Times New Roman" w:hint="eastAsia"/>
          <w:i/>
          <w:vertAlign w:val="superscript"/>
          <w:lang w:eastAsia="zh-TW"/>
        </w:rPr>
        <w:t>nd</w:t>
      </w:r>
      <w:r w:rsidRPr="00590656">
        <w:rPr>
          <w:rFonts w:ascii="Times New Roman" w:hAnsi="Times New Roman" w:hint="eastAsia"/>
          <w:i/>
          <w:lang w:eastAsia="zh-TW"/>
        </w:rPr>
        <w:t xml:space="preserve"> Edition.</w:t>
      </w:r>
      <w:r w:rsidRPr="00590656">
        <w:rPr>
          <w:rFonts w:ascii="Times New Roman" w:hAnsi="Times New Roman"/>
        </w:rPr>
        <w:t xml:space="preserve"> </w:t>
      </w:r>
      <w:r w:rsidRPr="00590656">
        <w:rPr>
          <w:rFonts w:ascii="Times New Roman" w:hAnsi="Times New Roman" w:hint="eastAsia"/>
          <w:lang w:eastAsia="zh-TW"/>
        </w:rPr>
        <w:t>Thousand Oaks, CA</w:t>
      </w:r>
      <w:r w:rsidRPr="00590656">
        <w:rPr>
          <w:rFonts w:ascii="Times New Roman" w:hAnsi="Times New Roman"/>
        </w:rPr>
        <w:t xml:space="preserve">: </w:t>
      </w:r>
      <w:r w:rsidRPr="00590656">
        <w:rPr>
          <w:rFonts w:ascii="Times New Roman" w:hAnsi="Times New Roman" w:hint="eastAsia"/>
          <w:lang w:eastAsia="zh-TW"/>
        </w:rPr>
        <w:t>Sage Publications</w:t>
      </w:r>
      <w:r w:rsidRPr="00590656">
        <w:rPr>
          <w:rFonts w:ascii="Times New Roman" w:hAnsi="Times New Roman"/>
        </w:rPr>
        <w:t>.</w:t>
      </w:r>
      <w:r w:rsidRPr="00590656">
        <w:rPr>
          <w:rFonts w:ascii="Times New Roman" w:hAnsi="Times New Roman" w:hint="eastAsia"/>
          <w:lang w:eastAsia="zh-TW"/>
        </w:rPr>
        <w:t xml:space="preserve"> 509-536.</w:t>
      </w:r>
    </w:p>
    <w:p w:rsidR="00390484" w:rsidRPr="00590656" w:rsidRDefault="00390484" w:rsidP="00B94865">
      <w:pPr>
        <w:adjustRightInd w:val="0"/>
        <w:snapToGrid w:val="0"/>
        <w:ind w:left="281" w:hangingChars="117" w:hanging="281"/>
        <w:jc w:val="both"/>
        <w:rPr>
          <w:rFonts w:ascii="Times New Roman" w:hAnsi="Times New Roman"/>
          <w:lang w:eastAsia="zh-TW"/>
        </w:rPr>
      </w:pPr>
    </w:p>
    <w:p w:rsidR="00390484" w:rsidRPr="00590656" w:rsidRDefault="00390484" w:rsidP="00B94865">
      <w:pPr>
        <w:adjustRightInd w:val="0"/>
        <w:snapToGrid w:val="0"/>
        <w:ind w:left="281" w:hangingChars="117" w:hanging="281"/>
        <w:jc w:val="both"/>
        <w:rPr>
          <w:rFonts w:ascii="Times New Roman" w:hAnsi="Times New Roman"/>
          <w:lang w:eastAsia="zh-TW"/>
        </w:rPr>
      </w:pPr>
      <w:r w:rsidRPr="00590656">
        <w:rPr>
          <w:rFonts w:ascii="Times New Roman" w:hAnsi="Times New Roman" w:hint="eastAsia"/>
          <w:lang w:eastAsia="zh-TW"/>
        </w:rPr>
        <w:t>DiMartino</w:t>
      </w:r>
      <w:r w:rsidRPr="00590656">
        <w:rPr>
          <w:rFonts w:ascii="Times New Roman" w:hAnsi="Times New Roman"/>
          <w:lang w:eastAsia="zh-TW"/>
        </w:rPr>
        <w:t>,</w:t>
      </w:r>
      <w:r w:rsidRPr="00590656">
        <w:rPr>
          <w:rFonts w:ascii="Times New Roman" w:hAnsi="Times New Roman"/>
        </w:rPr>
        <w:t xml:space="preserve"> </w:t>
      </w:r>
      <w:r w:rsidRPr="00590656">
        <w:rPr>
          <w:rFonts w:ascii="Times New Roman" w:hAnsi="Times New Roman" w:hint="eastAsia"/>
          <w:lang w:eastAsia="zh-TW"/>
        </w:rPr>
        <w:t>J</w:t>
      </w:r>
      <w:r w:rsidRPr="00590656">
        <w:rPr>
          <w:rFonts w:ascii="Times New Roman" w:hAnsi="Times New Roman"/>
        </w:rPr>
        <w:t>.</w:t>
      </w:r>
      <w:r w:rsidRPr="00590656">
        <w:rPr>
          <w:rFonts w:ascii="Times New Roman" w:hAnsi="Times New Roman" w:hint="eastAsia"/>
          <w:lang w:eastAsia="zh-TW"/>
        </w:rPr>
        <w:t xml:space="preserve">, Clarke, J., &amp; Lachat, M. </w:t>
      </w:r>
      <w:r w:rsidRPr="00590656">
        <w:rPr>
          <w:rFonts w:ascii="Times New Roman" w:hAnsi="Times New Roman"/>
        </w:rPr>
        <w:t>(</w:t>
      </w:r>
      <w:r w:rsidRPr="00590656">
        <w:rPr>
          <w:rFonts w:ascii="Times New Roman" w:hAnsi="Times New Roman" w:hint="eastAsia"/>
          <w:lang w:eastAsia="zh-TW"/>
        </w:rPr>
        <w:t>2</w:t>
      </w:r>
      <w:r w:rsidRPr="00590656">
        <w:rPr>
          <w:rFonts w:ascii="Times New Roman" w:hAnsi="Times New Roman"/>
        </w:rPr>
        <w:t>00</w:t>
      </w:r>
      <w:r w:rsidRPr="00590656">
        <w:rPr>
          <w:rFonts w:ascii="Times New Roman" w:hAnsi="Times New Roman" w:hint="eastAsia"/>
          <w:lang w:eastAsia="zh-TW"/>
        </w:rPr>
        <w:t>2</w:t>
      </w:r>
      <w:r w:rsidRPr="00590656">
        <w:rPr>
          <w:rFonts w:ascii="Times New Roman" w:hAnsi="Times New Roman"/>
        </w:rPr>
        <w:t xml:space="preserve">). </w:t>
      </w:r>
      <w:r w:rsidRPr="00590656">
        <w:rPr>
          <w:rFonts w:ascii="Times New Roman" w:hAnsi="Times New Roman" w:hint="eastAsia"/>
          <w:lang w:eastAsia="zh-TW"/>
        </w:rPr>
        <w:t>Creating student-centered high schools</w:t>
      </w:r>
      <w:r w:rsidRPr="00590656">
        <w:rPr>
          <w:rFonts w:ascii="Times New Roman" w:hAnsi="Times New Roman" w:hint="eastAsia"/>
          <w:i/>
          <w:lang w:eastAsia="zh-TW"/>
        </w:rPr>
        <w:t>.</w:t>
      </w:r>
      <w:r w:rsidRPr="00590656">
        <w:rPr>
          <w:rFonts w:ascii="Times New Roman" w:hAnsi="Times New Roman"/>
        </w:rPr>
        <w:t xml:space="preserve"> </w:t>
      </w:r>
      <w:r w:rsidRPr="00590656">
        <w:rPr>
          <w:rFonts w:ascii="Times New Roman" w:hAnsi="Times New Roman" w:hint="eastAsia"/>
          <w:i/>
          <w:lang w:eastAsia="zh-TW"/>
        </w:rPr>
        <w:t>Principal Leadership, 2</w:t>
      </w:r>
      <w:r w:rsidRPr="00590656">
        <w:rPr>
          <w:rFonts w:ascii="Times New Roman" w:hAnsi="Times New Roman" w:hint="eastAsia"/>
          <w:lang w:eastAsia="zh-TW"/>
        </w:rPr>
        <w:t>, 44-50.</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jc w:val="both"/>
        <w:rPr>
          <w:rFonts w:ascii="Times New Roman" w:hAnsi="Times New Roman"/>
          <w:i/>
          <w:lang w:eastAsia="zh-TW"/>
        </w:rPr>
      </w:pPr>
      <w:r w:rsidRPr="00590656">
        <w:rPr>
          <w:rFonts w:ascii="Times New Roman" w:hAnsi="Times New Roman" w:hint="eastAsia"/>
          <w:lang w:eastAsia="zh-TW"/>
        </w:rPr>
        <w:t>Dowson</w:t>
      </w:r>
      <w:r w:rsidRPr="00590656">
        <w:rPr>
          <w:rFonts w:ascii="Times New Roman" w:hAnsi="Times New Roman"/>
          <w:lang w:eastAsia="zh-TW"/>
        </w:rPr>
        <w:t>,</w:t>
      </w:r>
      <w:r w:rsidRPr="00590656">
        <w:rPr>
          <w:rFonts w:ascii="Times New Roman" w:hAnsi="Times New Roman"/>
        </w:rPr>
        <w:t xml:space="preserve"> </w:t>
      </w:r>
      <w:r w:rsidRPr="00590656">
        <w:rPr>
          <w:rFonts w:ascii="Times New Roman" w:hAnsi="Times New Roman" w:hint="eastAsia"/>
          <w:lang w:eastAsia="zh-TW"/>
        </w:rPr>
        <w:t>C. R</w:t>
      </w:r>
      <w:r w:rsidRPr="00590656">
        <w:rPr>
          <w:rFonts w:ascii="Times New Roman" w:hAnsi="Times New Roman"/>
        </w:rPr>
        <w:t xml:space="preserve">. </w:t>
      </w:r>
      <w:r w:rsidRPr="00590656">
        <w:rPr>
          <w:rFonts w:ascii="Times New Roman" w:hAnsi="Times New Roman"/>
          <w:lang w:eastAsia="zh-TW"/>
        </w:rPr>
        <w:t>(200</w:t>
      </w:r>
      <w:r w:rsidRPr="00590656">
        <w:rPr>
          <w:rFonts w:ascii="Times New Roman" w:hAnsi="Times New Roman" w:hint="eastAsia"/>
          <w:lang w:eastAsia="zh-TW"/>
        </w:rPr>
        <w:t>7</w:t>
      </w:r>
      <w:r w:rsidRPr="00590656">
        <w:rPr>
          <w:rFonts w:ascii="Times New Roman" w:hAnsi="Times New Roman"/>
          <w:lang w:eastAsia="zh-TW"/>
        </w:rPr>
        <w:t xml:space="preserve">). </w:t>
      </w:r>
      <w:r w:rsidRPr="00590656">
        <w:rPr>
          <w:rFonts w:ascii="Times New Roman" w:hAnsi="Times New Roman" w:hint="eastAsia"/>
          <w:lang w:eastAsia="zh-TW"/>
        </w:rPr>
        <w:t>Developing inclusive schools in Hong Kong</w:t>
      </w:r>
      <w:r w:rsidRPr="00590656">
        <w:rPr>
          <w:rFonts w:ascii="Times New Roman" w:hAnsi="Times New Roman"/>
        </w:rPr>
        <w:t xml:space="preserve">.  </w:t>
      </w:r>
      <w:r w:rsidRPr="00590656">
        <w:rPr>
          <w:rFonts w:ascii="Times New Roman" w:hAnsi="Times New Roman" w:hint="eastAsia"/>
          <w:lang w:eastAsia="zh-TW"/>
        </w:rPr>
        <w:t xml:space="preserve">In </w:t>
      </w:r>
      <w:r w:rsidRPr="00590656">
        <w:rPr>
          <w:rFonts w:ascii="Times New Roman" w:hAnsi="Times New Roman" w:hint="eastAsia"/>
          <w:i/>
          <w:lang w:eastAsia="zh-TW"/>
        </w:rPr>
        <w:t xml:space="preserve">Learning </w:t>
      </w:r>
    </w:p>
    <w:p w:rsidR="00390484" w:rsidRPr="00590656" w:rsidRDefault="00390484" w:rsidP="00B94865">
      <w:pPr>
        <w:adjustRightInd w:val="0"/>
        <w:snapToGrid w:val="0"/>
        <w:ind w:left="720"/>
        <w:jc w:val="both"/>
        <w:rPr>
          <w:rFonts w:ascii="Times New Roman" w:hAnsi="Times New Roman"/>
          <w:lang w:eastAsia="zh-TW"/>
        </w:rPr>
      </w:pPr>
      <w:r w:rsidRPr="00590656">
        <w:rPr>
          <w:rFonts w:ascii="Times New Roman" w:hAnsi="Times New Roman" w:hint="eastAsia"/>
          <w:i/>
          <w:lang w:eastAsia="zh-TW"/>
        </w:rPr>
        <w:t>Diversity in the Chinese Classroom: Contexts and Practice for Pupils with Special Needs,</w:t>
      </w:r>
      <w:r w:rsidRPr="00590656">
        <w:rPr>
          <w:rFonts w:ascii="Times New Roman" w:hAnsi="Times New Roman" w:hint="eastAsia"/>
          <w:lang w:eastAsia="zh-TW"/>
        </w:rPr>
        <w:t xml:space="preserve"> (Phillipson, S. N., Editor). pp 399-413. HKG: Hong K</w:t>
      </w:r>
      <w:r w:rsidRPr="00590656">
        <w:rPr>
          <w:rFonts w:ascii="Times New Roman" w:hAnsi="Times New Roman"/>
          <w:lang w:eastAsia="zh-TW"/>
        </w:rPr>
        <w:t>o</w:t>
      </w:r>
      <w:r w:rsidRPr="00590656">
        <w:rPr>
          <w:rFonts w:ascii="Times New Roman" w:hAnsi="Times New Roman" w:hint="eastAsia"/>
          <w:lang w:eastAsia="zh-TW"/>
        </w:rPr>
        <w:t>ng University Press.</w:t>
      </w:r>
    </w:p>
    <w:p w:rsidR="00390484" w:rsidRPr="00590656" w:rsidRDefault="00390484" w:rsidP="00B94865">
      <w:pPr>
        <w:adjustRightInd w:val="0"/>
        <w:snapToGrid w:val="0"/>
        <w:jc w:val="both"/>
        <w:rPr>
          <w:rFonts w:ascii="Times New Roman" w:hAnsi="Times New Roman"/>
          <w:lang w:eastAsia="zh-TW"/>
        </w:rPr>
      </w:pPr>
    </w:p>
    <w:p w:rsidR="00390484" w:rsidRPr="00590656" w:rsidRDefault="00390484" w:rsidP="00B94865">
      <w:pPr>
        <w:widowControl w:val="0"/>
        <w:autoSpaceDE w:val="0"/>
        <w:autoSpaceDN w:val="0"/>
        <w:adjustRightInd w:val="0"/>
        <w:snapToGrid w:val="0"/>
        <w:rPr>
          <w:rFonts w:ascii="Times New Roman" w:hAnsi="Times New Roman"/>
          <w:i/>
          <w:lang w:eastAsia="zh-TW"/>
        </w:rPr>
      </w:pPr>
      <w:r w:rsidRPr="00590656">
        <w:rPr>
          <w:rFonts w:ascii="Times New Roman" w:hAnsi="Times New Roman"/>
        </w:rPr>
        <w:t>Education Bureau (20</w:t>
      </w:r>
      <w:r w:rsidRPr="00590656">
        <w:rPr>
          <w:rFonts w:ascii="Times New Roman" w:hAnsi="Times New Roman" w:hint="eastAsia"/>
          <w:lang w:eastAsia="zh-TW"/>
        </w:rPr>
        <w:t>10</w:t>
      </w:r>
      <w:r w:rsidRPr="00590656">
        <w:rPr>
          <w:rFonts w:ascii="Times New Roman" w:hAnsi="Times New Roman"/>
        </w:rPr>
        <w:t>).</w:t>
      </w:r>
      <w:r w:rsidRPr="00590656">
        <w:rPr>
          <w:rFonts w:ascii="Times New Roman" w:hAnsi="Times New Roman" w:hint="eastAsia"/>
          <w:lang w:eastAsia="zh-TW"/>
        </w:rPr>
        <w:t xml:space="preserve"> </w:t>
      </w:r>
      <w:r w:rsidRPr="00590656">
        <w:rPr>
          <w:rFonts w:ascii="Times New Roman" w:hAnsi="Times New Roman" w:hint="eastAsia"/>
          <w:i/>
          <w:lang w:eastAsia="zh-TW"/>
        </w:rPr>
        <w:t xml:space="preserve">Operational guide </w:t>
      </w:r>
      <w:r w:rsidRPr="00590656">
        <w:rPr>
          <w:rFonts w:ascii="Times New Roman" w:hAnsi="Times New Roman"/>
          <w:i/>
          <w:lang w:eastAsia="zh-TW"/>
        </w:rPr>
        <w:t>on</w:t>
      </w:r>
      <w:r w:rsidRPr="00590656">
        <w:rPr>
          <w:rFonts w:ascii="Times New Roman" w:hAnsi="Times New Roman" w:hint="eastAsia"/>
          <w:i/>
          <w:lang w:eastAsia="zh-TW"/>
        </w:rPr>
        <w:t xml:space="preserve"> t</w:t>
      </w:r>
      <w:r w:rsidRPr="00590656">
        <w:rPr>
          <w:rFonts w:ascii="Times New Roman" w:hAnsi="Times New Roman"/>
          <w:i/>
          <w:lang w:eastAsia="zh-TW"/>
        </w:rPr>
        <w:t xml:space="preserve">he </w:t>
      </w:r>
      <w:r w:rsidRPr="00590656">
        <w:rPr>
          <w:rFonts w:ascii="Times New Roman" w:hAnsi="Times New Roman" w:hint="eastAsia"/>
          <w:i/>
          <w:lang w:eastAsia="zh-TW"/>
        </w:rPr>
        <w:t>w</w:t>
      </w:r>
      <w:r w:rsidRPr="00590656">
        <w:rPr>
          <w:rFonts w:ascii="Times New Roman" w:hAnsi="Times New Roman"/>
          <w:i/>
          <w:lang w:eastAsia="zh-TW"/>
        </w:rPr>
        <w:t xml:space="preserve">hole </w:t>
      </w:r>
      <w:r w:rsidRPr="00590656">
        <w:rPr>
          <w:rFonts w:ascii="Times New Roman" w:hAnsi="Times New Roman" w:hint="eastAsia"/>
          <w:i/>
          <w:lang w:eastAsia="zh-TW"/>
        </w:rPr>
        <w:t>s</w:t>
      </w:r>
      <w:r w:rsidRPr="00590656">
        <w:rPr>
          <w:rFonts w:ascii="Times New Roman" w:hAnsi="Times New Roman"/>
          <w:i/>
          <w:lang w:eastAsia="zh-TW"/>
        </w:rPr>
        <w:t xml:space="preserve">chool </w:t>
      </w:r>
      <w:r w:rsidRPr="00590656">
        <w:rPr>
          <w:rFonts w:ascii="Times New Roman" w:hAnsi="Times New Roman" w:hint="eastAsia"/>
          <w:i/>
          <w:lang w:eastAsia="zh-TW"/>
        </w:rPr>
        <w:t>a</w:t>
      </w:r>
      <w:r w:rsidRPr="00590656">
        <w:rPr>
          <w:rFonts w:ascii="Times New Roman" w:hAnsi="Times New Roman"/>
          <w:i/>
          <w:lang w:eastAsia="zh-TW"/>
        </w:rPr>
        <w:t>pproach</w:t>
      </w:r>
      <w:r w:rsidRPr="00590656">
        <w:rPr>
          <w:rFonts w:ascii="Times New Roman" w:hAnsi="Times New Roman" w:hint="eastAsia"/>
          <w:i/>
          <w:lang w:eastAsia="zh-TW"/>
        </w:rPr>
        <w:t xml:space="preserve"> </w:t>
      </w:r>
      <w:r w:rsidRPr="00590656">
        <w:rPr>
          <w:rFonts w:ascii="Times New Roman" w:hAnsi="Times New Roman"/>
          <w:i/>
          <w:lang w:eastAsia="zh-TW"/>
        </w:rPr>
        <w:t>to</w:t>
      </w:r>
      <w:r w:rsidRPr="00590656">
        <w:rPr>
          <w:rFonts w:ascii="Times New Roman" w:hAnsi="Times New Roman" w:hint="eastAsia"/>
          <w:i/>
          <w:lang w:eastAsia="zh-TW"/>
        </w:rPr>
        <w:t xml:space="preserve"> i</w:t>
      </w:r>
      <w:r w:rsidRPr="00590656">
        <w:rPr>
          <w:rFonts w:ascii="Times New Roman" w:hAnsi="Times New Roman"/>
          <w:i/>
          <w:lang w:eastAsia="zh-TW"/>
        </w:rPr>
        <w:t xml:space="preserve">ntegrated </w:t>
      </w:r>
    </w:p>
    <w:p w:rsidR="00390484" w:rsidRPr="00590656" w:rsidRDefault="00390484" w:rsidP="00B94865">
      <w:pPr>
        <w:widowControl w:val="0"/>
        <w:autoSpaceDE w:val="0"/>
        <w:autoSpaceDN w:val="0"/>
        <w:adjustRightInd w:val="0"/>
        <w:snapToGrid w:val="0"/>
        <w:ind w:left="720"/>
        <w:rPr>
          <w:rFonts w:ascii="Times New Roman" w:hAnsi="Times New Roman"/>
          <w:kern w:val="2"/>
          <w:lang w:eastAsia="zh-TW"/>
        </w:rPr>
      </w:pPr>
      <w:r w:rsidRPr="00590656">
        <w:rPr>
          <w:rFonts w:ascii="Times New Roman" w:hAnsi="Times New Roman" w:hint="eastAsia"/>
          <w:i/>
          <w:lang w:eastAsia="zh-TW"/>
        </w:rPr>
        <w:t>e</w:t>
      </w:r>
      <w:r w:rsidRPr="00590656">
        <w:rPr>
          <w:rFonts w:ascii="Times New Roman" w:hAnsi="Times New Roman"/>
          <w:i/>
          <w:lang w:eastAsia="zh-TW"/>
        </w:rPr>
        <w:t>ducation</w:t>
      </w:r>
      <w:r w:rsidRPr="00590656">
        <w:rPr>
          <w:rFonts w:ascii="Times New Roman" w:hAnsi="Times New Roman" w:hint="eastAsia"/>
          <w:i/>
          <w:kern w:val="2"/>
          <w:lang w:eastAsia="zh-TW"/>
        </w:rPr>
        <w:t xml:space="preserve">. </w:t>
      </w:r>
      <w:r w:rsidRPr="00590656">
        <w:rPr>
          <w:rFonts w:ascii="Times New Roman" w:hAnsi="Times New Roman" w:hint="eastAsia"/>
          <w:kern w:val="2"/>
        </w:rPr>
        <w:t xml:space="preserve">Online. Available at: </w:t>
      </w:r>
      <w:hyperlink r:id="rId9" w:history="1">
        <w:r w:rsidRPr="00590656">
          <w:rPr>
            <w:rStyle w:val="Hyperlink"/>
            <w:kern w:val="2"/>
          </w:rPr>
          <w:t>http://www.edb.gov.hk/index.aspx?nodeID=7348&amp;langno=1</w:t>
        </w:r>
      </w:hyperlink>
      <w:r w:rsidRPr="00590656">
        <w:rPr>
          <w:rFonts w:ascii="Times New Roman" w:hAnsi="Times New Roman" w:hint="eastAsia"/>
          <w:kern w:val="2"/>
          <w:lang w:eastAsia="zh-TW"/>
        </w:rPr>
        <w:t xml:space="preserve"> </w:t>
      </w:r>
      <w:r w:rsidRPr="00590656">
        <w:rPr>
          <w:rFonts w:ascii="Times New Roman" w:hAnsi="Times New Roman" w:hint="eastAsia"/>
          <w:kern w:val="2"/>
        </w:rPr>
        <w:t xml:space="preserve">(accessed </w:t>
      </w:r>
      <w:r w:rsidRPr="00590656">
        <w:rPr>
          <w:rFonts w:ascii="Times New Roman" w:hAnsi="Times New Roman" w:hint="eastAsia"/>
          <w:kern w:val="2"/>
          <w:lang w:eastAsia="zh-TW"/>
        </w:rPr>
        <w:t xml:space="preserve">25 </w:t>
      </w:r>
      <w:r w:rsidRPr="00590656">
        <w:rPr>
          <w:rFonts w:ascii="Times New Roman" w:hAnsi="Times New Roman" w:hint="eastAsia"/>
          <w:kern w:val="2"/>
        </w:rPr>
        <w:t>Ma</w:t>
      </w:r>
      <w:r w:rsidRPr="00590656">
        <w:rPr>
          <w:rFonts w:ascii="Times New Roman" w:hAnsi="Times New Roman" w:hint="eastAsia"/>
          <w:kern w:val="2"/>
          <w:lang w:eastAsia="zh-TW"/>
        </w:rPr>
        <w:t>y</w:t>
      </w:r>
      <w:r w:rsidRPr="00590656">
        <w:rPr>
          <w:rFonts w:ascii="Times New Roman" w:hAnsi="Times New Roman" w:hint="eastAsia"/>
          <w:kern w:val="2"/>
        </w:rPr>
        <w:t xml:space="preserve"> 201</w:t>
      </w:r>
      <w:r w:rsidRPr="00590656">
        <w:rPr>
          <w:rFonts w:ascii="Times New Roman" w:hAnsi="Times New Roman" w:hint="eastAsia"/>
          <w:kern w:val="2"/>
          <w:lang w:eastAsia="zh-TW"/>
        </w:rPr>
        <w:t>2</w:t>
      </w:r>
      <w:r w:rsidRPr="00590656">
        <w:rPr>
          <w:rFonts w:ascii="Times New Roman" w:hAnsi="Times New Roman" w:hint="eastAsia"/>
          <w:kern w:val="2"/>
        </w:rPr>
        <w:t>).</w:t>
      </w:r>
    </w:p>
    <w:p w:rsidR="00390484" w:rsidRPr="00590656" w:rsidRDefault="00390484" w:rsidP="00B94865">
      <w:pPr>
        <w:widowControl w:val="0"/>
        <w:autoSpaceDE w:val="0"/>
        <w:autoSpaceDN w:val="0"/>
        <w:adjustRightInd w:val="0"/>
        <w:snapToGrid w:val="0"/>
        <w:rPr>
          <w:rFonts w:ascii="Times New Roman" w:hAnsi="Times New Roman"/>
          <w:kern w:val="2"/>
          <w:lang w:eastAsia="zh-TW"/>
        </w:rPr>
      </w:pPr>
    </w:p>
    <w:p w:rsidR="00390484" w:rsidRPr="00590656" w:rsidRDefault="00390484" w:rsidP="00B94865">
      <w:pPr>
        <w:widowControl w:val="0"/>
        <w:autoSpaceDE w:val="0"/>
        <w:autoSpaceDN w:val="0"/>
        <w:adjustRightInd w:val="0"/>
        <w:snapToGrid w:val="0"/>
        <w:rPr>
          <w:rFonts w:ascii="Times New Roman" w:hAnsi="Times New Roman"/>
          <w:bCs/>
          <w:i/>
          <w:lang w:eastAsia="zh-TW"/>
        </w:rPr>
      </w:pPr>
      <w:r w:rsidRPr="00590656">
        <w:rPr>
          <w:rFonts w:ascii="Times New Roman" w:hAnsi="Times New Roman"/>
        </w:rPr>
        <w:t>Education Bureau</w:t>
      </w:r>
      <w:r w:rsidRPr="00590656">
        <w:rPr>
          <w:rFonts w:ascii="Times New Roman" w:hAnsi="Times New Roman" w:hint="eastAsia"/>
          <w:lang w:eastAsia="zh-TW"/>
        </w:rPr>
        <w:t>.</w:t>
      </w:r>
      <w:r w:rsidRPr="00590656">
        <w:rPr>
          <w:rFonts w:ascii="Times New Roman" w:hAnsi="Times New Roman"/>
        </w:rPr>
        <w:t xml:space="preserve"> (20</w:t>
      </w:r>
      <w:r w:rsidRPr="00590656">
        <w:rPr>
          <w:rFonts w:ascii="Times New Roman" w:hAnsi="Times New Roman" w:hint="eastAsia"/>
          <w:lang w:eastAsia="zh-TW"/>
        </w:rPr>
        <w:t>11</w:t>
      </w:r>
      <w:r w:rsidRPr="00590656">
        <w:rPr>
          <w:rFonts w:ascii="Times New Roman" w:hAnsi="Times New Roman"/>
        </w:rPr>
        <w:t>).</w:t>
      </w:r>
      <w:r w:rsidRPr="00590656">
        <w:rPr>
          <w:rFonts w:ascii="Times New Roman" w:hAnsi="Times New Roman" w:hint="eastAsia"/>
          <w:lang w:eastAsia="zh-TW"/>
        </w:rPr>
        <w:t xml:space="preserve"> </w:t>
      </w:r>
      <w:r w:rsidRPr="00590656">
        <w:rPr>
          <w:rFonts w:ascii="Times New Roman" w:hAnsi="Times New Roman"/>
          <w:bCs/>
          <w:i/>
          <w:lang w:eastAsia="zh-TW"/>
        </w:rPr>
        <w:t xml:space="preserve">List of Resource Schools on Whole School Approach and </w:t>
      </w:r>
    </w:p>
    <w:p w:rsidR="00390484" w:rsidRPr="00590656" w:rsidRDefault="00390484" w:rsidP="00B94865">
      <w:pPr>
        <w:widowControl w:val="0"/>
        <w:autoSpaceDE w:val="0"/>
        <w:autoSpaceDN w:val="0"/>
        <w:adjustRightInd w:val="0"/>
        <w:snapToGrid w:val="0"/>
        <w:ind w:firstLine="720"/>
        <w:rPr>
          <w:rFonts w:ascii="Times New Roman" w:hAnsi="Times New Roman"/>
          <w:kern w:val="2"/>
          <w:lang w:eastAsia="zh-TW"/>
        </w:rPr>
      </w:pPr>
      <w:r w:rsidRPr="00590656">
        <w:rPr>
          <w:rFonts w:ascii="Times New Roman" w:hAnsi="Times New Roman"/>
          <w:bCs/>
          <w:i/>
          <w:lang w:eastAsia="zh-TW"/>
        </w:rPr>
        <w:t>Support Services</w:t>
      </w:r>
      <w:r w:rsidRPr="00590656">
        <w:rPr>
          <w:rFonts w:ascii="Times New Roman" w:hAnsi="Times New Roman" w:hint="eastAsia"/>
          <w:bCs/>
          <w:i/>
          <w:lang w:eastAsia="zh-TW"/>
        </w:rPr>
        <w:t>.</w:t>
      </w:r>
      <w:r w:rsidRPr="00590656">
        <w:rPr>
          <w:rFonts w:ascii="Times New Roman" w:hAnsi="Times New Roman" w:hint="eastAsia"/>
          <w:bCs/>
          <w:lang w:eastAsia="zh-TW"/>
        </w:rPr>
        <w:t xml:space="preserve"> </w:t>
      </w:r>
      <w:r w:rsidRPr="00590656">
        <w:rPr>
          <w:rFonts w:ascii="Times New Roman" w:hAnsi="Times New Roman" w:hint="eastAsia"/>
          <w:kern w:val="2"/>
        </w:rPr>
        <w:t>Online. Available at:</w:t>
      </w:r>
    </w:p>
    <w:p w:rsidR="00390484" w:rsidRPr="00590656" w:rsidRDefault="00B22322" w:rsidP="00B94865">
      <w:pPr>
        <w:widowControl w:val="0"/>
        <w:autoSpaceDE w:val="0"/>
        <w:autoSpaceDN w:val="0"/>
        <w:adjustRightInd w:val="0"/>
        <w:snapToGrid w:val="0"/>
        <w:ind w:left="720"/>
        <w:rPr>
          <w:rFonts w:ascii="Times New Roman" w:hAnsi="Times New Roman"/>
          <w:kern w:val="2"/>
          <w:lang w:eastAsia="zh-TW"/>
        </w:rPr>
      </w:pPr>
      <w:hyperlink r:id="rId10" w:history="1">
        <w:r w:rsidR="00390484" w:rsidRPr="00590656">
          <w:rPr>
            <w:rStyle w:val="Hyperlink"/>
            <w:kern w:val="2"/>
            <w:lang w:eastAsia="zh-TW"/>
          </w:rPr>
          <w:t>http://www.edb.gov.hk/FileManager/EN/Content_8417/appendix%202%20to%20cm%20on%20ssrc_rswsa_final_1.9.2011.pdf</w:t>
        </w:r>
      </w:hyperlink>
      <w:r w:rsidR="00390484" w:rsidRPr="00590656">
        <w:rPr>
          <w:rFonts w:ascii="Times New Roman" w:hAnsi="Times New Roman" w:hint="eastAsia"/>
          <w:kern w:val="2"/>
          <w:lang w:eastAsia="zh-TW"/>
        </w:rPr>
        <w:t xml:space="preserve"> </w:t>
      </w:r>
      <w:r w:rsidR="00390484" w:rsidRPr="00590656">
        <w:rPr>
          <w:rFonts w:ascii="Times New Roman" w:hAnsi="Times New Roman" w:hint="eastAsia"/>
          <w:kern w:val="2"/>
        </w:rPr>
        <w:t xml:space="preserve">(accessed </w:t>
      </w:r>
      <w:r w:rsidR="00390484" w:rsidRPr="00590656">
        <w:rPr>
          <w:rFonts w:ascii="Times New Roman" w:hAnsi="Times New Roman" w:hint="eastAsia"/>
          <w:kern w:val="2"/>
          <w:lang w:eastAsia="zh-TW"/>
        </w:rPr>
        <w:t>25 September</w:t>
      </w:r>
      <w:r w:rsidR="00390484" w:rsidRPr="00590656">
        <w:rPr>
          <w:rFonts w:ascii="Times New Roman" w:hAnsi="Times New Roman" w:hint="eastAsia"/>
          <w:kern w:val="2"/>
        </w:rPr>
        <w:t xml:space="preserve"> 201</w:t>
      </w:r>
      <w:r w:rsidR="00390484" w:rsidRPr="00590656">
        <w:rPr>
          <w:rFonts w:ascii="Times New Roman" w:hAnsi="Times New Roman" w:hint="eastAsia"/>
          <w:kern w:val="2"/>
          <w:lang w:eastAsia="zh-TW"/>
        </w:rPr>
        <w:t>2</w:t>
      </w:r>
      <w:r w:rsidR="00390484" w:rsidRPr="00590656">
        <w:rPr>
          <w:rFonts w:ascii="Times New Roman" w:hAnsi="Times New Roman" w:hint="eastAsia"/>
          <w:kern w:val="2"/>
        </w:rPr>
        <w:t>).</w:t>
      </w:r>
    </w:p>
    <w:p w:rsidR="00390484" w:rsidRPr="00590656" w:rsidRDefault="00390484" w:rsidP="00B94865">
      <w:pPr>
        <w:widowControl w:val="0"/>
        <w:autoSpaceDE w:val="0"/>
        <w:autoSpaceDN w:val="0"/>
        <w:adjustRightInd w:val="0"/>
        <w:snapToGrid w:val="0"/>
        <w:rPr>
          <w:rFonts w:ascii="Times New Roman" w:hAnsi="Times New Roman"/>
          <w:kern w:val="2"/>
          <w:lang w:eastAsia="zh-TW"/>
        </w:rPr>
      </w:pPr>
    </w:p>
    <w:p w:rsidR="00390484" w:rsidRPr="00590656" w:rsidRDefault="00390484" w:rsidP="00B94865">
      <w:pPr>
        <w:widowControl w:val="0"/>
        <w:autoSpaceDE w:val="0"/>
        <w:autoSpaceDN w:val="0"/>
        <w:adjustRightInd w:val="0"/>
        <w:snapToGrid w:val="0"/>
        <w:rPr>
          <w:rFonts w:ascii="Times New Roman" w:hAnsi="Times New Roman"/>
          <w:i/>
          <w:kern w:val="2"/>
          <w:lang w:eastAsia="zh-TW"/>
        </w:rPr>
      </w:pPr>
      <w:r w:rsidRPr="00590656">
        <w:rPr>
          <w:rFonts w:ascii="Times New Roman" w:hAnsi="Times New Roman" w:hint="eastAsia"/>
          <w:kern w:val="2"/>
        </w:rPr>
        <w:t>Equal Opportunities Commission</w:t>
      </w:r>
      <w:r w:rsidRPr="00590656">
        <w:rPr>
          <w:rFonts w:ascii="Times New Roman" w:hAnsi="Times New Roman" w:hint="eastAsia"/>
          <w:kern w:val="2"/>
          <w:lang w:eastAsia="zh-TW"/>
        </w:rPr>
        <w:t>.</w:t>
      </w:r>
      <w:r w:rsidRPr="00590656">
        <w:rPr>
          <w:rFonts w:ascii="Times New Roman" w:hAnsi="Times New Roman" w:hint="eastAsia"/>
          <w:kern w:val="2"/>
        </w:rPr>
        <w:t xml:space="preserve"> (2001). </w:t>
      </w:r>
      <w:r w:rsidRPr="00590656">
        <w:rPr>
          <w:rFonts w:ascii="Times New Roman" w:hAnsi="Times New Roman" w:hint="eastAsia"/>
          <w:i/>
          <w:kern w:val="2"/>
        </w:rPr>
        <w:t xml:space="preserve">Disability Discrimination Ordinance, Code of </w:t>
      </w:r>
    </w:p>
    <w:p w:rsidR="00390484" w:rsidRPr="00590656" w:rsidRDefault="00390484" w:rsidP="00B94865">
      <w:pPr>
        <w:widowControl w:val="0"/>
        <w:autoSpaceDE w:val="0"/>
        <w:autoSpaceDN w:val="0"/>
        <w:adjustRightInd w:val="0"/>
        <w:snapToGrid w:val="0"/>
        <w:ind w:firstLine="720"/>
        <w:rPr>
          <w:rFonts w:ascii="Times New Roman" w:hAnsi="Times New Roman"/>
          <w:kern w:val="2"/>
          <w:lang w:eastAsia="zh-TW"/>
        </w:rPr>
      </w:pPr>
      <w:r w:rsidRPr="00590656">
        <w:rPr>
          <w:rFonts w:ascii="Times New Roman" w:hAnsi="Times New Roman" w:hint="eastAsia"/>
          <w:i/>
          <w:kern w:val="2"/>
        </w:rPr>
        <w:t>Practice on Education.</w:t>
      </w:r>
      <w:r w:rsidRPr="00590656">
        <w:rPr>
          <w:rFonts w:ascii="Times New Roman" w:hAnsi="Times New Roman" w:hint="eastAsia"/>
          <w:kern w:val="2"/>
        </w:rPr>
        <w:t xml:space="preserve"> Hong Kong : </w:t>
      </w:r>
      <w:r w:rsidRPr="00590656">
        <w:rPr>
          <w:rFonts w:ascii="Times New Roman" w:hAnsi="Times New Roman" w:hint="eastAsia"/>
          <w:kern w:val="2"/>
          <w:lang w:eastAsia="zh-TW"/>
        </w:rPr>
        <w:t>Author</w:t>
      </w:r>
      <w:r w:rsidRPr="00590656">
        <w:rPr>
          <w:rFonts w:ascii="Times New Roman" w:hAnsi="Times New Roman" w:hint="eastAsia"/>
          <w:kern w:val="2"/>
        </w:rPr>
        <w:t xml:space="preserve">. </w:t>
      </w:r>
    </w:p>
    <w:p w:rsidR="00390484" w:rsidRPr="00590656" w:rsidRDefault="00390484" w:rsidP="00B94865">
      <w:pPr>
        <w:widowControl w:val="0"/>
        <w:autoSpaceDE w:val="0"/>
        <w:autoSpaceDN w:val="0"/>
        <w:adjustRightInd w:val="0"/>
        <w:snapToGrid w:val="0"/>
        <w:rPr>
          <w:rFonts w:ascii="Times New Roman" w:hAnsi="Times New Roman"/>
          <w:kern w:val="2"/>
          <w:lang w:eastAsia="zh-TW"/>
        </w:rPr>
      </w:pPr>
    </w:p>
    <w:p w:rsidR="00390484" w:rsidRPr="00590656" w:rsidRDefault="00390484" w:rsidP="00B94865">
      <w:pPr>
        <w:adjustRightInd w:val="0"/>
        <w:snapToGrid w:val="0"/>
        <w:ind w:left="281" w:hangingChars="117" w:hanging="281"/>
        <w:jc w:val="both"/>
      </w:pPr>
      <w:r w:rsidRPr="00590656">
        <w:rPr>
          <w:rFonts w:ascii="Times-Roman" w:hAnsi="Times-Roman" w:cs="Times-Roman"/>
        </w:rPr>
        <w:t>E</w:t>
      </w:r>
      <w:r w:rsidRPr="00590656">
        <w:rPr>
          <w:rFonts w:ascii="Times-Roman" w:hAnsi="Times-Roman" w:cs="Times-Roman" w:hint="eastAsia"/>
        </w:rPr>
        <w:t>qual Opportunities Commission</w:t>
      </w:r>
      <w:r w:rsidRPr="00590656">
        <w:rPr>
          <w:rFonts w:ascii="Times-Roman" w:hAnsi="Times-Roman" w:cs="Times-Roman"/>
        </w:rPr>
        <w:t xml:space="preserve"> (E</w:t>
      </w:r>
      <w:r w:rsidRPr="00590656">
        <w:rPr>
          <w:rFonts w:ascii="Times-Roman" w:hAnsi="Times-Roman" w:cs="Times-Roman" w:hint="eastAsia"/>
        </w:rPr>
        <w:t>OC</w:t>
      </w:r>
      <w:r w:rsidRPr="00590656">
        <w:rPr>
          <w:rFonts w:ascii="Times-Roman" w:hAnsi="Times-Roman" w:cs="Times-Roman"/>
        </w:rPr>
        <w:t>) (20</w:t>
      </w:r>
      <w:r w:rsidRPr="00590656">
        <w:rPr>
          <w:rFonts w:ascii="Times-Roman" w:hAnsi="Times-Roman" w:cs="Times-Roman" w:hint="eastAsia"/>
        </w:rPr>
        <w:t>12</w:t>
      </w:r>
      <w:r w:rsidRPr="00590656">
        <w:rPr>
          <w:rFonts w:ascii="Times-Roman" w:hAnsi="Times-Roman" w:cs="Times-Roman"/>
        </w:rPr>
        <w:t xml:space="preserve">) </w:t>
      </w:r>
      <w:r w:rsidRPr="00590656">
        <w:rPr>
          <w:rFonts w:ascii="Times-Italic" w:hAnsi="Times-Italic" w:cs="Times-Italic" w:hint="eastAsia"/>
          <w:i/>
          <w:iCs/>
        </w:rPr>
        <w:t>Study on Equal Learning Opportunities for Students with Disabilities under the Integrated Education System- Executive Summary</w:t>
      </w:r>
      <w:r w:rsidRPr="00590656">
        <w:rPr>
          <w:rFonts w:ascii="Times-Roman" w:hAnsi="Times-Roman" w:cs="Times-Roman"/>
        </w:rPr>
        <w:t>. Hong</w:t>
      </w:r>
      <w:r w:rsidRPr="00590656">
        <w:rPr>
          <w:rFonts w:ascii="Times-Roman" w:hAnsi="Times-Roman" w:cs="Times-Roman" w:hint="eastAsia"/>
        </w:rPr>
        <w:t xml:space="preserve"> </w:t>
      </w:r>
      <w:r w:rsidRPr="00590656">
        <w:rPr>
          <w:rFonts w:ascii="Times-Roman" w:hAnsi="Times-Roman" w:cs="Times-Roman"/>
        </w:rPr>
        <w:t>Kong: Author.</w:t>
      </w:r>
    </w:p>
    <w:p w:rsidR="00390484" w:rsidRPr="00590656" w:rsidRDefault="00390484" w:rsidP="00B94865">
      <w:pPr>
        <w:widowControl w:val="0"/>
        <w:autoSpaceDE w:val="0"/>
        <w:autoSpaceDN w:val="0"/>
        <w:adjustRightInd w:val="0"/>
        <w:snapToGrid w:val="0"/>
        <w:rPr>
          <w:rFonts w:ascii="Times New Roman" w:hAnsi="Times New Roman"/>
          <w:kern w:val="2"/>
          <w:lang w:eastAsia="zh-TW"/>
        </w:rPr>
      </w:pPr>
    </w:p>
    <w:p w:rsidR="00390484" w:rsidRPr="00590656" w:rsidRDefault="00390484" w:rsidP="00B94865">
      <w:pPr>
        <w:widowControl w:val="0"/>
        <w:autoSpaceDE w:val="0"/>
        <w:autoSpaceDN w:val="0"/>
        <w:adjustRightInd w:val="0"/>
        <w:snapToGrid w:val="0"/>
        <w:rPr>
          <w:rFonts w:ascii="Times New Roman" w:hAnsi="Times New Roman"/>
          <w:lang w:eastAsia="zh-TW"/>
        </w:rPr>
      </w:pPr>
      <w:r w:rsidRPr="00590656">
        <w:rPr>
          <w:rFonts w:ascii="Times New Roman" w:hAnsi="Times New Roman" w:hint="eastAsia"/>
          <w:lang w:eastAsia="zh-TW" w:bidi="th-TH"/>
        </w:rPr>
        <w:t xml:space="preserve">Ericksson, L., &amp; Granlund, M. (2004). </w:t>
      </w:r>
      <w:r w:rsidRPr="00590656">
        <w:rPr>
          <w:rFonts w:ascii="Times New Roman" w:hAnsi="Times New Roman"/>
          <w:lang w:eastAsia="zh-TW"/>
        </w:rPr>
        <w:t xml:space="preserve">Perceived participation: a comparison between </w:t>
      </w:r>
    </w:p>
    <w:p w:rsidR="00390484" w:rsidRPr="00590656" w:rsidRDefault="00390484" w:rsidP="00B94865">
      <w:pPr>
        <w:widowControl w:val="0"/>
        <w:autoSpaceDE w:val="0"/>
        <w:autoSpaceDN w:val="0"/>
        <w:adjustRightInd w:val="0"/>
        <w:snapToGrid w:val="0"/>
        <w:ind w:left="720"/>
        <w:rPr>
          <w:rFonts w:ascii="Times New Roman" w:hAnsi="Times New Roman"/>
          <w:kern w:val="2"/>
          <w:lang w:eastAsia="zh-TW"/>
        </w:rPr>
      </w:pPr>
      <w:r w:rsidRPr="00590656">
        <w:rPr>
          <w:rFonts w:ascii="Times New Roman" w:hAnsi="Times New Roman"/>
          <w:lang w:eastAsia="zh-TW"/>
        </w:rPr>
        <w:t xml:space="preserve">students with disabilities and students without disabilities. </w:t>
      </w:r>
      <w:r w:rsidRPr="00590656">
        <w:rPr>
          <w:rFonts w:ascii="Times New Roman" w:hAnsi="Times New Roman"/>
          <w:i/>
          <w:lang w:eastAsia="zh-TW"/>
        </w:rPr>
        <w:t xml:space="preserve">Scandinavian Journal of Disability Research, 6, </w:t>
      </w:r>
      <w:r w:rsidRPr="00590656">
        <w:rPr>
          <w:rFonts w:ascii="Times New Roman" w:hAnsi="Times New Roman"/>
          <w:lang w:eastAsia="zh-TW"/>
        </w:rPr>
        <w:t>206-225</w:t>
      </w:r>
      <w:r w:rsidRPr="00590656">
        <w:rPr>
          <w:rFonts w:ascii="Times New Roman" w:hAnsi="Times New Roman"/>
        </w:rPr>
        <w:t>.</w:t>
      </w:r>
    </w:p>
    <w:p w:rsidR="00390484" w:rsidRPr="00590656" w:rsidRDefault="00390484" w:rsidP="00B94865">
      <w:pPr>
        <w:adjustRightInd w:val="0"/>
        <w:snapToGrid w:val="0"/>
        <w:ind w:left="281" w:hangingChars="117" w:hanging="281"/>
        <w:jc w:val="both"/>
        <w:rPr>
          <w:rFonts w:ascii="Times New Roman" w:hAnsi="Times New Roman"/>
          <w:lang w:eastAsia="zh-TW"/>
        </w:rPr>
      </w:pPr>
    </w:p>
    <w:p w:rsidR="00390484" w:rsidRPr="00590656" w:rsidRDefault="00390484" w:rsidP="00B94865">
      <w:pPr>
        <w:pStyle w:val="Default"/>
        <w:snapToGrid w:val="0"/>
        <w:jc w:val="both"/>
        <w:rPr>
          <w:color w:val="auto"/>
          <w:lang w:eastAsia="zh-TW"/>
        </w:rPr>
      </w:pPr>
      <w:r w:rsidRPr="00590656">
        <w:rPr>
          <w:color w:val="auto"/>
        </w:rPr>
        <w:t>E</w:t>
      </w:r>
      <w:r w:rsidRPr="00590656">
        <w:rPr>
          <w:rFonts w:hint="eastAsia"/>
          <w:color w:val="auto"/>
          <w:lang w:eastAsia="zh-TW"/>
        </w:rPr>
        <w:t xml:space="preserve">stell, D. B., Jones, M. H., Pearl, R., Van Acker, R., Farmer, T. W., &amp; Rodkin, P. C. </w:t>
      </w:r>
    </w:p>
    <w:p w:rsidR="00390484" w:rsidRPr="00590656" w:rsidRDefault="00390484" w:rsidP="00B94865">
      <w:pPr>
        <w:pStyle w:val="Default"/>
        <w:snapToGrid w:val="0"/>
        <w:ind w:left="281"/>
        <w:jc w:val="both"/>
        <w:rPr>
          <w:color w:val="auto"/>
          <w:lang w:eastAsia="zh-TW"/>
        </w:rPr>
      </w:pPr>
      <w:r w:rsidRPr="00590656">
        <w:rPr>
          <w:color w:val="auto"/>
        </w:rPr>
        <w:t>(200</w:t>
      </w:r>
      <w:r w:rsidRPr="00590656">
        <w:rPr>
          <w:rFonts w:hint="eastAsia"/>
          <w:color w:val="auto"/>
          <w:lang w:eastAsia="zh-TW"/>
        </w:rPr>
        <w:t>8</w:t>
      </w:r>
      <w:r w:rsidRPr="00590656">
        <w:rPr>
          <w:color w:val="auto"/>
        </w:rPr>
        <w:t>)</w:t>
      </w:r>
      <w:r w:rsidRPr="00590656">
        <w:rPr>
          <w:rFonts w:hint="eastAsia"/>
          <w:color w:val="auto"/>
          <w:lang w:eastAsia="zh-TW"/>
        </w:rPr>
        <w:t>.</w:t>
      </w:r>
      <w:r w:rsidRPr="00590656">
        <w:rPr>
          <w:color w:val="auto"/>
        </w:rPr>
        <w:t xml:space="preserve"> Teacher </w:t>
      </w:r>
      <w:r w:rsidRPr="00590656">
        <w:rPr>
          <w:rFonts w:hint="eastAsia"/>
          <w:color w:val="auto"/>
          <w:lang w:eastAsia="zh-TW"/>
        </w:rPr>
        <w:t xml:space="preserve">Peer groups, popularity, and social </w:t>
      </w:r>
      <w:r w:rsidRPr="00590656">
        <w:rPr>
          <w:color w:val="auto"/>
          <w:lang w:eastAsia="zh-TW"/>
        </w:rPr>
        <w:t>preference</w:t>
      </w:r>
      <w:r w:rsidRPr="00590656">
        <w:rPr>
          <w:rFonts w:hint="eastAsia"/>
          <w:color w:val="auto"/>
          <w:lang w:eastAsia="zh-TW"/>
        </w:rPr>
        <w:t>: Trajectories of social functioning among pupils with and without learning disabilities.</w:t>
      </w:r>
      <w:r w:rsidRPr="00590656">
        <w:rPr>
          <w:rFonts w:hint="eastAsia"/>
          <w:i/>
          <w:color w:val="auto"/>
          <w:lang w:eastAsia="zh-TW"/>
        </w:rPr>
        <w:t xml:space="preserve"> Journal of Learning Disabilities, 41, </w:t>
      </w:r>
      <w:r w:rsidRPr="00590656">
        <w:rPr>
          <w:rFonts w:hint="eastAsia"/>
          <w:color w:val="auto"/>
          <w:lang w:eastAsia="zh-TW"/>
        </w:rPr>
        <w:t>5-14</w:t>
      </w:r>
      <w:r w:rsidRPr="00590656">
        <w:rPr>
          <w:color w:val="auto"/>
        </w:rPr>
        <w:t>.</w:t>
      </w:r>
    </w:p>
    <w:p w:rsidR="00390484" w:rsidRPr="00590656" w:rsidRDefault="00390484" w:rsidP="00B94865">
      <w:pPr>
        <w:pStyle w:val="Default"/>
        <w:snapToGrid w:val="0"/>
        <w:jc w:val="both"/>
        <w:rPr>
          <w:color w:val="auto"/>
          <w:lang w:eastAsia="zh-TW"/>
        </w:rPr>
      </w:pPr>
    </w:p>
    <w:p w:rsidR="00390484" w:rsidRPr="00590656" w:rsidRDefault="00390484" w:rsidP="00B94865">
      <w:pPr>
        <w:pStyle w:val="Default"/>
        <w:snapToGrid w:val="0"/>
        <w:jc w:val="both"/>
        <w:rPr>
          <w:color w:val="auto"/>
          <w:lang w:eastAsia="zh-TW"/>
        </w:rPr>
      </w:pPr>
      <w:r w:rsidRPr="00590656">
        <w:rPr>
          <w:color w:val="auto"/>
        </w:rPr>
        <w:t>E</w:t>
      </w:r>
      <w:r w:rsidRPr="00590656">
        <w:rPr>
          <w:rFonts w:hint="eastAsia"/>
          <w:color w:val="auto"/>
          <w:lang w:eastAsia="zh-TW"/>
        </w:rPr>
        <w:t xml:space="preserve">stell, D. B., Farmer, T. W., Irvin, M. J., Crowther, A., Akos, P., &amp; Boudah, D. J. </w:t>
      </w:r>
      <w:r w:rsidRPr="00590656">
        <w:rPr>
          <w:color w:val="auto"/>
        </w:rPr>
        <w:t>(200</w:t>
      </w:r>
      <w:r w:rsidRPr="00590656">
        <w:rPr>
          <w:rFonts w:hint="eastAsia"/>
          <w:color w:val="auto"/>
          <w:lang w:eastAsia="zh-TW"/>
        </w:rPr>
        <w:t>9</w:t>
      </w:r>
      <w:r w:rsidRPr="00590656">
        <w:rPr>
          <w:color w:val="auto"/>
        </w:rPr>
        <w:t>)</w:t>
      </w:r>
      <w:r w:rsidRPr="00590656">
        <w:rPr>
          <w:rFonts w:hint="eastAsia"/>
          <w:color w:val="auto"/>
          <w:lang w:eastAsia="zh-TW"/>
        </w:rPr>
        <w:t>.</w:t>
      </w:r>
      <w:r w:rsidRPr="00590656">
        <w:rPr>
          <w:color w:val="auto"/>
        </w:rPr>
        <w:t xml:space="preserve"> </w:t>
      </w:r>
    </w:p>
    <w:p w:rsidR="00390484" w:rsidRPr="00590656" w:rsidRDefault="00390484" w:rsidP="00B94865">
      <w:pPr>
        <w:pStyle w:val="Default"/>
        <w:snapToGrid w:val="0"/>
        <w:ind w:left="720"/>
        <w:jc w:val="both"/>
        <w:rPr>
          <w:color w:val="auto"/>
          <w:lang w:eastAsia="zh-TW"/>
        </w:rPr>
      </w:pPr>
      <w:r w:rsidRPr="00590656">
        <w:rPr>
          <w:rFonts w:hint="eastAsia"/>
          <w:color w:val="auto"/>
          <w:lang w:eastAsia="zh-TW"/>
        </w:rPr>
        <w:t>Pupils with exceptionalities and the peer group context of bullying and victimization in late elementary school.</w:t>
      </w:r>
      <w:r w:rsidRPr="00590656">
        <w:rPr>
          <w:rFonts w:hint="eastAsia"/>
          <w:i/>
          <w:color w:val="auto"/>
          <w:lang w:eastAsia="zh-TW"/>
        </w:rPr>
        <w:t xml:space="preserve"> Journal of Child and Family Studies, 18, </w:t>
      </w:r>
      <w:r w:rsidRPr="00590656">
        <w:rPr>
          <w:rFonts w:hint="eastAsia"/>
          <w:color w:val="auto"/>
          <w:lang w:eastAsia="zh-TW"/>
        </w:rPr>
        <w:t>136-150</w:t>
      </w:r>
      <w:r w:rsidRPr="00590656">
        <w:rPr>
          <w:color w:val="auto"/>
        </w:rPr>
        <w:t>.</w:t>
      </w:r>
    </w:p>
    <w:p w:rsidR="00390484" w:rsidRPr="00590656" w:rsidRDefault="00390484" w:rsidP="00B94865">
      <w:pPr>
        <w:pStyle w:val="Default"/>
        <w:snapToGrid w:val="0"/>
        <w:jc w:val="both"/>
        <w:rPr>
          <w:color w:val="auto"/>
          <w:lang w:eastAsia="zh-TW"/>
        </w:rPr>
      </w:pPr>
    </w:p>
    <w:p w:rsidR="00390484" w:rsidRPr="00590656" w:rsidRDefault="00390484" w:rsidP="00B94865">
      <w:pPr>
        <w:pStyle w:val="Default"/>
        <w:snapToGrid w:val="0"/>
        <w:jc w:val="both"/>
        <w:rPr>
          <w:color w:val="auto"/>
          <w:lang w:eastAsia="zh-TW"/>
        </w:rPr>
      </w:pPr>
      <w:r w:rsidRPr="00590656">
        <w:rPr>
          <w:color w:val="auto"/>
        </w:rPr>
        <w:t xml:space="preserve">Farrell, P. </w:t>
      </w:r>
      <w:r w:rsidRPr="00590656">
        <w:rPr>
          <w:rFonts w:hint="eastAsia"/>
          <w:color w:val="auto"/>
          <w:lang w:eastAsia="zh-TW"/>
        </w:rPr>
        <w:t xml:space="preserve">(2010). </w:t>
      </w:r>
      <w:r w:rsidRPr="00590656">
        <w:rPr>
          <w:color w:val="auto"/>
        </w:rPr>
        <w:t>School psychology: learning lessons from history and moving forward.</w:t>
      </w:r>
    </w:p>
    <w:p w:rsidR="00390484" w:rsidRPr="00590656" w:rsidRDefault="00390484" w:rsidP="00B94865">
      <w:pPr>
        <w:pStyle w:val="Default"/>
        <w:snapToGrid w:val="0"/>
        <w:ind w:firstLine="720"/>
        <w:jc w:val="both"/>
        <w:rPr>
          <w:color w:val="auto"/>
          <w:lang w:eastAsia="zh-TW"/>
        </w:rPr>
      </w:pPr>
      <w:r w:rsidRPr="00590656">
        <w:rPr>
          <w:rStyle w:val="Emphasis"/>
          <w:color w:val="auto"/>
        </w:rPr>
        <w:t>School Psychology International</w:t>
      </w:r>
      <w:r w:rsidRPr="00590656">
        <w:rPr>
          <w:rStyle w:val="Emphasis"/>
          <w:rFonts w:hint="eastAsia"/>
          <w:color w:val="auto"/>
          <w:lang w:eastAsia="zh-TW"/>
        </w:rPr>
        <w:t xml:space="preserve">, </w:t>
      </w:r>
      <w:r w:rsidRPr="00590656">
        <w:rPr>
          <w:i/>
          <w:color w:val="auto"/>
        </w:rPr>
        <w:t>31</w:t>
      </w:r>
      <w:r w:rsidRPr="00590656">
        <w:rPr>
          <w:rFonts w:hint="eastAsia"/>
          <w:color w:val="auto"/>
          <w:lang w:eastAsia="zh-TW"/>
        </w:rPr>
        <w:t>,</w:t>
      </w:r>
      <w:r w:rsidRPr="00590656">
        <w:rPr>
          <w:color w:val="auto"/>
        </w:rPr>
        <w:t xml:space="preserve"> 581-598. </w:t>
      </w:r>
    </w:p>
    <w:p w:rsidR="00390484" w:rsidRPr="00590656" w:rsidRDefault="00390484" w:rsidP="00B94865">
      <w:pPr>
        <w:pStyle w:val="Default"/>
        <w:snapToGrid w:val="0"/>
        <w:jc w:val="both"/>
        <w:rPr>
          <w:color w:val="auto"/>
          <w:lang w:eastAsia="zh-TW"/>
        </w:rPr>
      </w:pPr>
    </w:p>
    <w:p w:rsidR="00390484" w:rsidRPr="00590656" w:rsidRDefault="00390484" w:rsidP="00B94865">
      <w:pPr>
        <w:pStyle w:val="Default"/>
        <w:snapToGrid w:val="0"/>
        <w:jc w:val="both"/>
        <w:rPr>
          <w:color w:val="auto"/>
          <w:lang w:eastAsia="zh-TW"/>
        </w:rPr>
      </w:pPr>
      <w:r w:rsidRPr="00590656">
        <w:rPr>
          <w:color w:val="auto"/>
        </w:rPr>
        <w:t xml:space="preserve">Flem, A., &amp; Keller, C. (2000). Inclusion in Norway: a study of ideology in practice, </w:t>
      </w:r>
    </w:p>
    <w:p w:rsidR="00390484" w:rsidRPr="00590656" w:rsidRDefault="00390484" w:rsidP="00B94865">
      <w:pPr>
        <w:pStyle w:val="Default"/>
        <w:snapToGrid w:val="0"/>
        <w:ind w:firstLine="281"/>
        <w:jc w:val="both"/>
        <w:rPr>
          <w:color w:val="auto"/>
          <w:lang w:eastAsia="zh-TW"/>
        </w:rPr>
      </w:pPr>
      <w:r w:rsidRPr="00590656">
        <w:rPr>
          <w:i/>
          <w:color w:val="auto"/>
        </w:rPr>
        <w:t>European Journal of Special Needs Education, 15</w:t>
      </w:r>
      <w:r w:rsidRPr="00590656">
        <w:rPr>
          <w:color w:val="auto"/>
        </w:rPr>
        <w:t>, 188–205.</w:t>
      </w:r>
    </w:p>
    <w:p w:rsidR="00390484" w:rsidRPr="00590656" w:rsidRDefault="00390484" w:rsidP="00B94865">
      <w:pPr>
        <w:adjustRightInd w:val="0"/>
        <w:snapToGrid w:val="0"/>
        <w:ind w:left="281" w:hangingChars="117" w:hanging="281"/>
        <w:jc w:val="both"/>
        <w:rPr>
          <w:rFonts w:ascii="Times New Roman" w:hAnsi="Times New Roman"/>
          <w:lang w:eastAsia="zh-TW"/>
        </w:rPr>
      </w:pPr>
    </w:p>
    <w:p w:rsidR="00390484" w:rsidRPr="00590656" w:rsidRDefault="00390484" w:rsidP="00B94865">
      <w:pPr>
        <w:adjustRightInd w:val="0"/>
        <w:snapToGrid w:val="0"/>
        <w:ind w:left="281" w:hangingChars="117" w:hanging="281"/>
        <w:jc w:val="both"/>
        <w:rPr>
          <w:rFonts w:ascii="Times New Roman" w:hAnsi="Times New Roman"/>
          <w:lang w:eastAsia="zh-TW"/>
        </w:rPr>
      </w:pPr>
      <w:r w:rsidRPr="00590656">
        <w:rPr>
          <w:rFonts w:ascii="Times New Roman" w:hAnsi="Times New Roman" w:hint="eastAsia"/>
          <w:lang w:eastAsia="zh-TW"/>
        </w:rPr>
        <w:t>F</w:t>
      </w:r>
      <w:r w:rsidRPr="00590656">
        <w:rPr>
          <w:rFonts w:ascii="Times New Roman" w:hAnsi="Times New Roman"/>
        </w:rPr>
        <w:t xml:space="preserve">orlin, C. </w:t>
      </w:r>
      <w:r w:rsidRPr="00590656">
        <w:rPr>
          <w:rFonts w:ascii="Times New Roman" w:hAnsi="Times New Roman" w:hint="eastAsia"/>
          <w:lang w:eastAsia="zh-TW"/>
        </w:rPr>
        <w:t>(</w:t>
      </w:r>
      <w:r w:rsidRPr="00590656">
        <w:rPr>
          <w:rFonts w:ascii="Times New Roman" w:hAnsi="Times New Roman"/>
        </w:rPr>
        <w:t>200</w:t>
      </w:r>
      <w:r w:rsidRPr="00590656">
        <w:rPr>
          <w:rFonts w:ascii="Times New Roman" w:hAnsi="Times New Roman" w:hint="eastAsia"/>
          <w:lang w:eastAsia="zh-TW"/>
        </w:rPr>
        <w:t>1</w:t>
      </w:r>
      <w:r w:rsidRPr="00590656">
        <w:rPr>
          <w:rFonts w:ascii="Times New Roman" w:hAnsi="Times New Roman"/>
        </w:rPr>
        <w:t xml:space="preserve">). </w:t>
      </w:r>
      <w:r w:rsidRPr="00590656">
        <w:rPr>
          <w:rFonts w:ascii="Times New Roman" w:hAnsi="Times New Roman" w:hint="eastAsia"/>
          <w:lang w:eastAsia="zh-TW"/>
        </w:rPr>
        <w:t xml:space="preserve">Inclusion: Identifying potential stressors for regular class teachers. </w:t>
      </w:r>
      <w:r w:rsidRPr="00590656">
        <w:rPr>
          <w:rFonts w:ascii="Times New Roman" w:hAnsi="Times New Roman" w:hint="eastAsia"/>
          <w:i/>
          <w:lang w:eastAsia="zh-TW"/>
        </w:rPr>
        <w:t>Educational Research, 43,</w:t>
      </w:r>
      <w:r w:rsidRPr="00590656">
        <w:rPr>
          <w:rFonts w:ascii="Times New Roman" w:hAnsi="Times New Roman" w:hint="eastAsia"/>
          <w:lang w:eastAsia="zh-TW"/>
        </w:rPr>
        <w:t xml:space="preserve"> 235-245.</w:t>
      </w:r>
    </w:p>
    <w:p w:rsidR="00390484" w:rsidRPr="00590656" w:rsidRDefault="00390484" w:rsidP="00B94865">
      <w:pPr>
        <w:adjustRightInd w:val="0"/>
        <w:snapToGrid w:val="0"/>
        <w:ind w:left="281" w:hangingChars="117" w:hanging="281"/>
        <w:jc w:val="both"/>
        <w:rPr>
          <w:rFonts w:ascii="Times New Roman" w:hAnsi="Times New Roman"/>
          <w:lang w:eastAsia="zh-TW"/>
        </w:rPr>
      </w:pPr>
    </w:p>
    <w:p w:rsidR="00390484" w:rsidRPr="00590656" w:rsidRDefault="00390484" w:rsidP="00B94865">
      <w:pPr>
        <w:adjustRightInd w:val="0"/>
        <w:snapToGrid w:val="0"/>
        <w:ind w:left="281" w:hangingChars="117" w:hanging="281"/>
        <w:jc w:val="both"/>
        <w:rPr>
          <w:rFonts w:ascii="Times New Roman" w:hAnsi="Times New Roman"/>
          <w:lang w:eastAsia="zh-TW"/>
        </w:rPr>
      </w:pPr>
      <w:r w:rsidRPr="00590656">
        <w:rPr>
          <w:rFonts w:ascii="Times New Roman" w:hAnsi="Times New Roman" w:hint="eastAsia"/>
          <w:lang w:eastAsia="zh-TW"/>
        </w:rPr>
        <w:t>F</w:t>
      </w:r>
      <w:r w:rsidRPr="00590656">
        <w:rPr>
          <w:rFonts w:ascii="Times New Roman" w:hAnsi="Times New Roman"/>
        </w:rPr>
        <w:t xml:space="preserve">orlin, C. &amp; Lian, M. G. J. (Eds.) (2008). </w:t>
      </w:r>
      <w:r w:rsidRPr="00590656">
        <w:rPr>
          <w:rFonts w:ascii="Times New Roman" w:hAnsi="Times New Roman"/>
          <w:i/>
        </w:rPr>
        <w:t xml:space="preserve">Reform, </w:t>
      </w:r>
      <w:r w:rsidRPr="00590656">
        <w:rPr>
          <w:rFonts w:ascii="Times New Roman" w:hAnsi="Times New Roman" w:hint="eastAsia"/>
          <w:i/>
          <w:lang w:eastAsia="zh-TW"/>
        </w:rPr>
        <w:t>i</w:t>
      </w:r>
      <w:r w:rsidRPr="00590656">
        <w:rPr>
          <w:rFonts w:ascii="Times New Roman" w:hAnsi="Times New Roman"/>
          <w:i/>
        </w:rPr>
        <w:t xml:space="preserve">nclusion and </w:t>
      </w:r>
      <w:r w:rsidRPr="00590656">
        <w:rPr>
          <w:rFonts w:ascii="Times New Roman" w:hAnsi="Times New Roman" w:hint="eastAsia"/>
          <w:i/>
          <w:lang w:eastAsia="zh-TW"/>
        </w:rPr>
        <w:t>t</w:t>
      </w:r>
      <w:r w:rsidRPr="00590656">
        <w:rPr>
          <w:rFonts w:ascii="Times New Roman" w:hAnsi="Times New Roman"/>
          <w:i/>
        </w:rPr>
        <w:t xml:space="preserve">eacher </w:t>
      </w:r>
      <w:r w:rsidRPr="00590656">
        <w:rPr>
          <w:rFonts w:ascii="Times New Roman" w:hAnsi="Times New Roman" w:hint="eastAsia"/>
          <w:i/>
          <w:lang w:eastAsia="zh-TW"/>
        </w:rPr>
        <w:t>e</w:t>
      </w:r>
      <w:r w:rsidRPr="00590656">
        <w:rPr>
          <w:rFonts w:ascii="Times New Roman" w:hAnsi="Times New Roman"/>
          <w:i/>
        </w:rPr>
        <w:t xml:space="preserve">ducation: Towards a </w:t>
      </w:r>
      <w:r w:rsidRPr="00590656">
        <w:rPr>
          <w:rFonts w:ascii="Times New Roman" w:hAnsi="Times New Roman" w:hint="eastAsia"/>
          <w:i/>
          <w:lang w:eastAsia="zh-TW"/>
        </w:rPr>
        <w:t>n</w:t>
      </w:r>
      <w:r w:rsidRPr="00590656">
        <w:rPr>
          <w:rFonts w:ascii="Times New Roman" w:hAnsi="Times New Roman"/>
          <w:i/>
        </w:rPr>
        <w:t xml:space="preserve">ew </w:t>
      </w:r>
      <w:r w:rsidRPr="00590656">
        <w:rPr>
          <w:rFonts w:ascii="Times New Roman" w:hAnsi="Times New Roman" w:hint="eastAsia"/>
          <w:i/>
          <w:lang w:eastAsia="zh-TW"/>
        </w:rPr>
        <w:t>e</w:t>
      </w:r>
      <w:r w:rsidRPr="00590656">
        <w:rPr>
          <w:rFonts w:ascii="Times New Roman" w:hAnsi="Times New Roman"/>
          <w:i/>
        </w:rPr>
        <w:t xml:space="preserve">ra of </w:t>
      </w:r>
      <w:r w:rsidRPr="00590656">
        <w:rPr>
          <w:rFonts w:ascii="Times New Roman" w:hAnsi="Times New Roman" w:hint="eastAsia"/>
          <w:i/>
          <w:lang w:eastAsia="zh-TW"/>
        </w:rPr>
        <w:t>s</w:t>
      </w:r>
      <w:r w:rsidRPr="00590656">
        <w:rPr>
          <w:rFonts w:ascii="Times New Roman" w:hAnsi="Times New Roman"/>
          <w:i/>
        </w:rPr>
        <w:t>pecial education in the Asia-Pacific Region</w:t>
      </w:r>
      <w:r w:rsidRPr="00590656">
        <w:rPr>
          <w:rFonts w:ascii="Times New Roman" w:hAnsi="Times New Roman"/>
        </w:rPr>
        <w:t>. London and New York: Routledge.</w:t>
      </w:r>
    </w:p>
    <w:p w:rsidR="00390484" w:rsidRPr="00590656" w:rsidRDefault="00390484" w:rsidP="00B94865">
      <w:pPr>
        <w:adjustRightInd w:val="0"/>
        <w:snapToGrid w:val="0"/>
        <w:ind w:left="281" w:hangingChars="117" w:hanging="281"/>
        <w:jc w:val="both"/>
        <w:rPr>
          <w:rFonts w:ascii="Times New Roman" w:hAnsi="Times New Roman"/>
          <w:lang w:eastAsia="zh-TW"/>
        </w:rPr>
      </w:pPr>
    </w:p>
    <w:p w:rsidR="00390484" w:rsidRPr="00590656" w:rsidRDefault="00B22322" w:rsidP="00B94865">
      <w:pPr>
        <w:adjustRightInd w:val="0"/>
        <w:snapToGrid w:val="0"/>
        <w:ind w:left="281" w:hangingChars="117" w:hanging="281"/>
        <w:jc w:val="both"/>
        <w:textAlignment w:val="baseline"/>
        <w:rPr>
          <w:rFonts w:ascii="Times New Roman" w:hAnsi="Times New Roman"/>
          <w:lang w:eastAsia="zh-TW"/>
        </w:rPr>
      </w:pPr>
      <w:r>
        <w:fldChar w:fldCharType="begin"/>
      </w:r>
      <w:r>
        <w:instrText>HYPERLINK "https://eowa2.ied.edu.hk/exchweb/bin/redir.asp?URL=https://oraas0.ied.edu.hk/rich/admin/manageOutputUpdate.jsp?pid=9404%26riNo=2503082" \t "_blank"</w:instrText>
      </w:r>
      <w:r>
        <w:fldChar w:fldCharType="separate"/>
      </w:r>
      <w:r w:rsidR="00390484" w:rsidRPr="00590656">
        <w:rPr>
          <w:rFonts w:ascii="Times New Roman" w:hAnsi="Times New Roman"/>
        </w:rPr>
        <w:t>Forlin, C.</w:t>
      </w:r>
      <w:r w:rsidR="00390484" w:rsidRPr="00590656">
        <w:rPr>
          <w:rFonts w:ascii="Times New Roman" w:hAnsi="Times New Roman" w:hint="eastAsia"/>
          <w:lang w:eastAsia="zh-TW"/>
        </w:rPr>
        <w:t>,</w:t>
      </w:r>
      <w:r w:rsidR="00390484" w:rsidRPr="00590656">
        <w:rPr>
          <w:rFonts w:ascii="Times New Roman" w:hAnsi="Times New Roman"/>
        </w:rPr>
        <w:t xml:space="preserve"> &amp; </w:t>
      </w:r>
      <w:r w:rsidR="00390484" w:rsidRPr="00590656">
        <w:rPr>
          <w:rFonts w:ascii="Times New Roman" w:hAnsi="Times New Roman" w:hint="eastAsia"/>
          <w:lang w:eastAsia="zh-TW"/>
        </w:rPr>
        <w:t>Rose</w:t>
      </w:r>
      <w:r w:rsidR="00390484" w:rsidRPr="00590656">
        <w:rPr>
          <w:rFonts w:ascii="Times New Roman" w:hAnsi="Times New Roman"/>
        </w:rPr>
        <w:t xml:space="preserve">, </w:t>
      </w:r>
      <w:r w:rsidR="00390484" w:rsidRPr="00590656">
        <w:rPr>
          <w:rFonts w:ascii="Times New Roman" w:hAnsi="Times New Roman" w:hint="eastAsia"/>
          <w:lang w:eastAsia="zh-TW"/>
        </w:rPr>
        <w:t>R</w:t>
      </w:r>
      <w:r w:rsidR="00390484" w:rsidRPr="00590656">
        <w:rPr>
          <w:rFonts w:ascii="Times New Roman" w:hAnsi="Times New Roman"/>
        </w:rPr>
        <w:t xml:space="preserve">. (2010). </w:t>
      </w:r>
      <w:r w:rsidR="00390484" w:rsidRPr="00590656">
        <w:rPr>
          <w:rStyle w:val="maintitle"/>
          <w:rFonts w:ascii="Times New Roman" w:hAnsi="Times New Roman"/>
        </w:rPr>
        <w:t>Authentic school partnerships for enabling inclusive education in Hong Ko</w:t>
      </w:r>
      <w:r w:rsidR="00390484" w:rsidRPr="00590656">
        <w:rPr>
          <w:rStyle w:val="maintitle"/>
          <w:rFonts w:ascii="Times New Roman" w:hAnsi="Times New Roman"/>
          <w:lang w:eastAsia="zh-TW"/>
        </w:rPr>
        <w:t>ng</w:t>
      </w:r>
      <w:r w:rsidR="00390484" w:rsidRPr="00590656">
        <w:rPr>
          <w:rFonts w:ascii="Times New Roman" w:hAnsi="Times New Roman"/>
        </w:rPr>
        <w:t>.</w:t>
      </w:r>
      <w:r w:rsidR="00390484" w:rsidRPr="00590656">
        <w:rPr>
          <w:rFonts w:ascii="Times New Roman" w:hAnsi="Times New Roman"/>
          <w:i/>
          <w:iCs/>
        </w:rPr>
        <w:t xml:space="preserve"> Journal of </w:t>
      </w:r>
      <w:r w:rsidR="00390484" w:rsidRPr="00590656">
        <w:rPr>
          <w:rFonts w:ascii="Times New Roman" w:hAnsi="Times New Roman" w:hint="eastAsia"/>
          <w:i/>
          <w:iCs/>
          <w:lang w:eastAsia="zh-TW"/>
        </w:rPr>
        <w:t>Research in Special Educational Needs</w:t>
      </w:r>
      <w:r w:rsidR="00390484" w:rsidRPr="00590656">
        <w:rPr>
          <w:rFonts w:ascii="Times New Roman" w:hAnsi="Times New Roman"/>
        </w:rPr>
        <w:t xml:space="preserve">, </w:t>
      </w:r>
      <w:r w:rsidR="00390484" w:rsidRPr="00590656">
        <w:rPr>
          <w:rFonts w:ascii="Times New Roman" w:hAnsi="Times New Roman" w:hint="eastAsia"/>
          <w:i/>
          <w:lang w:eastAsia="zh-TW"/>
        </w:rPr>
        <w:t>10</w:t>
      </w:r>
      <w:r w:rsidR="00390484" w:rsidRPr="00590656">
        <w:rPr>
          <w:rFonts w:ascii="Times New Roman" w:hAnsi="Times New Roman"/>
        </w:rPr>
        <w:t xml:space="preserve">, </w:t>
      </w:r>
      <w:r w:rsidR="00390484" w:rsidRPr="00590656">
        <w:rPr>
          <w:rFonts w:ascii="Times New Roman" w:hAnsi="Times New Roman" w:hint="eastAsia"/>
          <w:lang w:eastAsia="zh-TW"/>
        </w:rPr>
        <w:t>13-22</w:t>
      </w:r>
      <w:r w:rsidR="00390484" w:rsidRPr="00590656">
        <w:rPr>
          <w:rFonts w:ascii="Times New Roman" w:hAnsi="Times New Roman"/>
        </w:rPr>
        <w:t>.</w:t>
      </w:r>
      <w:r>
        <w:fldChar w:fldCharType="end"/>
      </w:r>
    </w:p>
    <w:p w:rsidR="00390484" w:rsidRPr="00590656" w:rsidRDefault="00390484" w:rsidP="00B94865">
      <w:pPr>
        <w:adjustRightInd w:val="0"/>
        <w:snapToGrid w:val="0"/>
        <w:ind w:left="281" w:hangingChars="117" w:hanging="281"/>
        <w:jc w:val="both"/>
        <w:textAlignment w:val="baseline"/>
        <w:rPr>
          <w:rFonts w:ascii="新細明體" w:hAnsi="新細明體" w:cs="新細明體"/>
          <w:lang w:eastAsia="zh-TW"/>
        </w:rPr>
      </w:pPr>
    </w:p>
    <w:p w:rsidR="00390484" w:rsidRPr="00590656" w:rsidRDefault="00B22322" w:rsidP="00B94865">
      <w:pPr>
        <w:adjustRightInd w:val="0"/>
        <w:snapToGrid w:val="0"/>
        <w:ind w:left="281" w:hangingChars="117" w:hanging="281"/>
        <w:jc w:val="both"/>
        <w:textAlignment w:val="baseline"/>
        <w:rPr>
          <w:rFonts w:ascii="Times New Roman" w:hAnsi="Times New Roman"/>
          <w:lang w:eastAsia="zh-TW"/>
        </w:rPr>
      </w:pPr>
      <w:r>
        <w:fldChar w:fldCharType="begin"/>
      </w:r>
      <w:r>
        <w:instrText>HYPERLINK "https://eowa2.ied.edu.hk/exchweb/bin/redir.asp?URL=https://oraas0.ied.edu.hk/rich/admin/manageOutputUpdate.jsp?pid=9404%26riNo=2503082" \t "_blank"</w:instrText>
      </w:r>
      <w:r>
        <w:fldChar w:fldCharType="separate"/>
      </w:r>
      <w:r w:rsidR="00390484" w:rsidRPr="00590656">
        <w:rPr>
          <w:rFonts w:ascii="Times New Roman" w:hAnsi="Times New Roman"/>
        </w:rPr>
        <w:t>Forlin, C. &amp; Sin, K. F. (2010). Developing support for inclusion: A professional learning approach for teachers in Hong Kong.</w:t>
      </w:r>
      <w:r w:rsidR="00390484" w:rsidRPr="00590656">
        <w:rPr>
          <w:rFonts w:ascii="Times New Roman" w:hAnsi="Times New Roman"/>
          <w:i/>
          <w:iCs/>
        </w:rPr>
        <w:t xml:space="preserve"> International Journal of Whole Schooling</w:t>
      </w:r>
      <w:r w:rsidR="00390484" w:rsidRPr="00590656">
        <w:rPr>
          <w:rFonts w:ascii="Times New Roman" w:hAnsi="Times New Roman"/>
        </w:rPr>
        <w:t>,</w:t>
      </w:r>
      <w:r w:rsidR="00390484" w:rsidRPr="00590656">
        <w:rPr>
          <w:rFonts w:ascii="Times New Roman" w:hAnsi="Times New Roman"/>
          <w:i/>
        </w:rPr>
        <w:t xml:space="preserve"> 6</w:t>
      </w:r>
      <w:r w:rsidR="00390484" w:rsidRPr="00590656">
        <w:rPr>
          <w:rFonts w:ascii="Times New Roman" w:hAnsi="Times New Roman"/>
        </w:rPr>
        <w:t>, 7-26.</w:t>
      </w:r>
      <w:r>
        <w:fldChar w:fldCharType="end"/>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B22322" w:rsidP="00B94865">
      <w:pPr>
        <w:adjustRightInd w:val="0"/>
        <w:snapToGrid w:val="0"/>
        <w:ind w:left="281" w:hangingChars="117" w:hanging="281"/>
        <w:jc w:val="both"/>
        <w:textAlignment w:val="baseline"/>
        <w:rPr>
          <w:rFonts w:ascii="Times New Roman" w:hAnsi="Times New Roman"/>
        </w:rPr>
      </w:pPr>
      <w:r>
        <w:fldChar w:fldCharType="begin"/>
      </w:r>
      <w:r>
        <w:instrText>HYPERLINK "https://eowa2.ied.edu.hk/exchweb/bin/redir.asp?URL=https://oraas0.ied.edu.hk/rich/admin/manageOutputUpdate.jsp?pid=9404%26riNo=2503082" \t "_blank"</w:instrText>
      </w:r>
      <w:r>
        <w:fldChar w:fldCharType="separate"/>
      </w:r>
      <w:r w:rsidR="00390484" w:rsidRPr="00590656">
        <w:rPr>
          <w:rFonts w:ascii="Times New Roman" w:hAnsi="Times New Roman"/>
        </w:rPr>
        <w:t>Fo</w:t>
      </w:r>
      <w:r w:rsidR="00390484" w:rsidRPr="00590656">
        <w:rPr>
          <w:rFonts w:ascii="Times New Roman" w:hAnsi="Times New Roman" w:hint="eastAsia"/>
          <w:lang w:eastAsia="zh-TW"/>
        </w:rPr>
        <w:t>x</w:t>
      </w:r>
      <w:r w:rsidR="00390484" w:rsidRPr="00590656">
        <w:rPr>
          <w:rFonts w:ascii="Times New Roman" w:hAnsi="Times New Roman"/>
        </w:rPr>
        <w:t xml:space="preserve">, C. </w:t>
      </w:r>
      <w:r w:rsidR="00390484" w:rsidRPr="00590656">
        <w:rPr>
          <w:rFonts w:ascii="Times New Roman" w:hAnsi="Times New Roman" w:hint="eastAsia"/>
          <w:lang w:eastAsia="zh-TW"/>
        </w:rPr>
        <w:t xml:space="preserve">L. </w:t>
      </w:r>
      <w:r w:rsidR="00390484" w:rsidRPr="00590656">
        <w:rPr>
          <w:rFonts w:ascii="Times New Roman" w:hAnsi="Times New Roman"/>
        </w:rPr>
        <w:t xml:space="preserve">&amp; </w:t>
      </w:r>
      <w:r w:rsidR="00390484" w:rsidRPr="00590656">
        <w:rPr>
          <w:rFonts w:ascii="Times New Roman" w:hAnsi="Times New Roman" w:hint="eastAsia"/>
          <w:lang w:eastAsia="zh-TW"/>
        </w:rPr>
        <w:t>Boulton</w:t>
      </w:r>
      <w:r w:rsidR="00390484" w:rsidRPr="00590656">
        <w:rPr>
          <w:rFonts w:ascii="Times New Roman" w:hAnsi="Times New Roman"/>
        </w:rPr>
        <w:t xml:space="preserve">, </w:t>
      </w:r>
      <w:r w:rsidR="00390484" w:rsidRPr="00590656">
        <w:rPr>
          <w:rFonts w:ascii="Times New Roman" w:hAnsi="Times New Roman" w:hint="eastAsia"/>
          <w:lang w:eastAsia="zh-TW"/>
        </w:rPr>
        <w:t>M</w:t>
      </w:r>
      <w:r w:rsidR="00390484" w:rsidRPr="00590656">
        <w:rPr>
          <w:rFonts w:ascii="Times New Roman" w:hAnsi="Times New Roman"/>
        </w:rPr>
        <w:t xml:space="preserve">. </w:t>
      </w:r>
      <w:r w:rsidR="00390484" w:rsidRPr="00590656">
        <w:rPr>
          <w:rFonts w:ascii="Times New Roman" w:hAnsi="Times New Roman" w:hint="eastAsia"/>
          <w:lang w:eastAsia="zh-TW"/>
        </w:rPr>
        <w:t>J</w:t>
      </w:r>
      <w:r w:rsidR="00390484" w:rsidRPr="00590656">
        <w:rPr>
          <w:rFonts w:ascii="Times New Roman" w:hAnsi="Times New Roman"/>
        </w:rPr>
        <w:t>. (20</w:t>
      </w:r>
      <w:r w:rsidR="00390484" w:rsidRPr="00590656">
        <w:rPr>
          <w:rFonts w:ascii="Times New Roman" w:hAnsi="Times New Roman" w:hint="eastAsia"/>
          <w:lang w:eastAsia="zh-TW"/>
        </w:rPr>
        <w:t>06</w:t>
      </w:r>
      <w:r w:rsidR="00390484" w:rsidRPr="00590656">
        <w:rPr>
          <w:rFonts w:ascii="Times New Roman" w:hAnsi="Times New Roman"/>
        </w:rPr>
        <w:t xml:space="preserve">). </w:t>
      </w:r>
      <w:r w:rsidR="00390484" w:rsidRPr="00590656">
        <w:rPr>
          <w:rFonts w:ascii="Times New Roman" w:hAnsi="Times New Roman" w:hint="eastAsia"/>
          <w:lang w:eastAsia="zh-TW"/>
        </w:rPr>
        <w:t>Frienship as a moderator of the relationship between social skills problems and peer victimization</w:t>
      </w:r>
      <w:r w:rsidR="00390484" w:rsidRPr="00590656">
        <w:rPr>
          <w:rFonts w:ascii="Times New Roman" w:hAnsi="Times New Roman"/>
        </w:rPr>
        <w:t>.</w:t>
      </w:r>
      <w:r w:rsidR="00390484" w:rsidRPr="00590656">
        <w:rPr>
          <w:rFonts w:ascii="Times New Roman" w:hAnsi="Times New Roman"/>
          <w:i/>
          <w:iCs/>
        </w:rPr>
        <w:t xml:space="preserve"> </w:t>
      </w:r>
      <w:r w:rsidR="00390484" w:rsidRPr="00590656">
        <w:rPr>
          <w:rFonts w:ascii="Times New Roman" w:hAnsi="Times New Roman" w:hint="eastAsia"/>
          <w:i/>
          <w:iCs/>
          <w:lang w:eastAsia="zh-TW"/>
        </w:rPr>
        <w:t>Aggressive Behaviour</w:t>
      </w:r>
      <w:r w:rsidR="00390484" w:rsidRPr="00590656">
        <w:rPr>
          <w:rFonts w:ascii="Times New Roman" w:hAnsi="Times New Roman"/>
          <w:i/>
        </w:rPr>
        <w:t xml:space="preserve">, </w:t>
      </w:r>
      <w:r w:rsidR="00390484" w:rsidRPr="00590656">
        <w:rPr>
          <w:rFonts w:ascii="Times New Roman" w:hAnsi="Times New Roman" w:hint="eastAsia"/>
          <w:i/>
          <w:lang w:eastAsia="zh-TW"/>
        </w:rPr>
        <w:t>32</w:t>
      </w:r>
      <w:r w:rsidR="00390484" w:rsidRPr="00590656">
        <w:rPr>
          <w:rFonts w:ascii="Times New Roman" w:hAnsi="Times New Roman"/>
          <w:i/>
        </w:rPr>
        <w:t>,</w:t>
      </w:r>
      <w:r w:rsidR="00390484" w:rsidRPr="00590656">
        <w:rPr>
          <w:rFonts w:ascii="Times New Roman" w:hAnsi="Times New Roman"/>
        </w:rPr>
        <w:t xml:space="preserve"> </w:t>
      </w:r>
      <w:r w:rsidR="00390484" w:rsidRPr="00590656">
        <w:rPr>
          <w:rFonts w:ascii="Times New Roman" w:hAnsi="Times New Roman" w:hint="eastAsia"/>
          <w:lang w:eastAsia="zh-TW"/>
        </w:rPr>
        <w:t>110-121</w:t>
      </w:r>
      <w:r w:rsidR="00390484" w:rsidRPr="00590656">
        <w:rPr>
          <w:rFonts w:ascii="Times New Roman" w:hAnsi="Times New Roman"/>
        </w:rPr>
        <w:t>.</w:t>
      </w:r>
      <w:r>
        <w:fldChar w:fldCharType="end"/>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B22322" w:rsidP="00B94865">
      <w:pPr>
        <w:adjustRightInd w:val="0"/>
        <w:snapToGrid w:val="0"/>
        <w:ind w:left="281" w:hangingChars="117" w:hanging="281"/>
        <w:jc w:val="both"/>
        <w:textAlignment w:val="baseline"/>
        <w:rPr>
          <w:rFonts w:ascii="Times New Roman" w:hAnsi="Times New Roman"/>
          <w:lang w:eastAsia="zh-TW"/>
        </w:rPr>
      </w:pPr>
      <w:r>
        <w:fldChar w:fldCharType="begin"/>
      </w:r>
      <w:r>
        <w:instrText>HYPERLINK "https://eowa2.ied.edu.hk/exchweb/bin/redir.asp?URL=https://oraas0.ied.edu.hk/rich/admin/manageOutputUpdate.jsp?pid=9404%26riNo=2503082" \t "_blank"</w:instrText>
      </w:r>
      <w:r>
        <w:fldChar w:fldCharType="separate"/>
      </w:r>
      <w:r w:rsidR="00390484" w:rsidRPr="00590656">
        <w:rPr>
          <w:rFonts w:ascii="Times New Roman" w:hAnsi="Times New Roman"/>
        </w:rPr>
        <w:t>F</w:t>
      </w:r>
      <w:r w:rsidR="00390484" w:rsidRPr="00590656">
        <w:rPr>
          <w:rFonts w:ascii="Times New Roman" w:hAnsi="Times New Roman" w:hint="eastAsia"/>
          <w:lang w:eastAsia="zh-TW"/>
        </w:rPr>
        <w:t>rederickson</w:t>
      </w:r>
      <w:r w:rsidR="00390484" w:rsidRPr="00590656">
        <w:rPr>
          <w:rFonts w:ascii="Times New Roman" w:hAnsi="Times New Roman"/>
        </w:rPr>
        <w:t xml:space="preserve">, </w:t>
      </w:r>
      <w:r w:rsidR="00390484" w:rsidRPr="00590656">
        <w:rPr>
          <w:rFonts w:ascii="Times New Roman" w:hAnsi="Times New Roman" w:hint="eastAsia"/>
          <w:lang w:eastAsia="zh-TW"/>
        </w:rPr>
        <w:t>N. L.,</w:t>
      </w:r>
      <w:r w:rsidR="00390484" w:rsidRPr="00590656">
        <w:rPr>
          <w:rFonts w:ascii="Times New Roman" w:hAnsi="Times New Roman"/>
        </w:rPr>
        <w:t xml:space="preserve"> &amp; </w:t>
      </w:r>
      <w:r w:rsidR="00390484" w:rsidRPr="00590656">
        <w:rPr>
          <w:rFonts w:ascii="Times New Roman" w:hAnsi="Times New Roman" w:hint="eastAsia"/>
          <w:lang w:eastAsia="zh-TW"/>
        </w:rPr>
        <w:t>Furnham</w:t>
      </w:r>
      <w:r w:rsidR="00390484" w:rsidRPr="00590656">
        <w:rPr>
          <w:rFonts w:ascii="Times New Roman" w:hAnsi="Times New Roman"/>
        </w:rPr>
        <w:t xml:space="preserve">, </w:t>
      </w:r>
      <w:r w:rsidR="00390484" w:rsidRPr="00590656">
        <w:rPr>
          <w:rFonts w:ascii="Times New Roman" w:hAnsi="Times New Roman" w:hint="eastAsia"/>
          <w:lang w:eastAsia="zh-TW"/>
        </w:rPr>
        <w:t>A</w:t>
      </w:r>
      <w:r w:rsidR="00390484" w:rsidRPr="00590656">
        <w:rPr>
          <w:rFonts w:ascii="Times New Roman" w:hAnsi="Times New Roman"/>
        </w:rPr>
        <w:t>. F. (20</w:t>
      </w:r>
      <w:r w:rsidR="00390484" w:rsidRPr="00590656">
        <w:rPr>
          <w:rFonts w:ascii="Times New Roman" w:hAnsi="Times New Roman" w:hint="eastAsia"/>
          <w:lang w:eastAsia="zh-TW"/>
        </w:rPr>
        <w:t>04</w:t>
      </w:r>
      <w:r w:rsidR="00390484" w:rsidRPr="00590656">
        <w:rPr>
          <w:rFonts w:ascii="Times New Roman" w:hAnsi="Times New Roman"/>
        </w:rPr>
        <w:t xml:space="preserve">). </w:t>
      </w:r>
      <w:r w:rsidR="00390484" w:rsidRPr="00590656">
        <w:rPr>
          <w:rFonts w:ascii="Times New Roman" w:hAnsi="Times New Roman" w:hint="eastAsia"/>
          <w:lang w:eastAsia="zh-TW"/>
        </w:rPr>
        <w:t>Peer-assessed behavioural characteristics and sociometric rejection: Differences between pupils who have moderate learning difficulties and their mainstream peers</w:t>
      </w:r>
      <w:r w:rsidR="00390484" w:rsidRPr="00590656">
        <w:rPr>
          <w:rFonts w:ascii="Times New Roman" w:hAnsi="Times New Roman"/>
        </w:rPr>
        <w:t>.</w:t>
      </w:r>
      <w:r w:rsidR="00390484" w:rsidRPr="00590656">
        <w:rPr>
          <w:rFonts w:ascii="Times New Roman" w:hAnsi="Times New Roman"/>
          <w:i/>
          <w:iCs/>
        </w:rPr>
        <w:t xml:space="preserve"> </w:t>
      </w:r>
      <w:r w:rsidR="00390484" w:rsidRPr="00590656">
        <w:rPr>
          <w:rFonts w:ascii="Times New Roman" w:hAnsi="Times New Roman" w:hint="eastAsia"/>
          <w:i/>
          <w:iCs/>
          <w:lang w:eastAsia="zh-TW"/>
        </w:rPr>
        <w:t>British</w:t>
      </w:r>
      <w:r w:rsidR="00390484" w:rsidRPr="00590656">
        <w:rPr>
          <w:rFonts w:ascii="Times New Roman" w:hAnsi="Times New Roman"/>
          <w:i/>
          <w:iCs/>
        </w:rPr>
        <w:t xml:space="preserve"> Journal of </w:t>
      </w:r>
      <w:r w:rsidR="00390484" w:rsidRPr="00590656">
        <w:rPr>
          <w:rFonts w:ascii="Times New Roman" w:hAnsi="Times New Roman" w:hint="eastAsia"/>
          <w:i/>
          <w:iCs/>
          <w:lang w:eastAsia="zh-TW"/>
        </w:rPr>
        <w:t>Educational Psychology</w:t>
      </w:r>
      <w:r w:rsidR="00390484" w:rsidRPr="00590656">
        <w:rPr>
          <w:rFonts w:ascii="Times New Roman" w:hAnsi="Times New Roman"/>
          <w:i/>
        </w:rPr>
        <w:t xml:space="preserve">, </w:t>
      </w:r>
      <w:r w:rsidR="00390484" w:rsidRPr="00590656">
        <w:rPr>
          <w:rFonts w:ascii="Times New Roman" w:hAnsi="Times New Roman" w:hint="eastAsia"/>
          <w:i/>
          <w:lang w:eastAsia="zh-TW"/>
        </w:rPr>
        <w:t>74</w:t>
      </w:r>
      <w:r w:rsidR="00390484" w:rsidRPr="00590656">
        <w:rPr>
          <w:rFonts w:ascii="Times New Roman" w:hAnsi="Times New Roman"/>
          <w:i/>
        </w:rPr>
        <w:t>,</w:t>
      </w:r>
      <w:r w:rsidR="00390484" w:rsidRPr="00590656">
        <w:rPr>
          <w:rFonts w:ascii="Times New Roman" w:hAnsi="Times New Roman"/>
        </w:rPr>
        <w:t xml:space="preserve"> </w:t>
      </w:r>
      <w:r w:rsidR="00390484" w:rsidRPr="00590656">
        <w:rPr>
          <w:rFonts w:ascii="Times New Roman" w:hAnsi="Times New Roman" w:hint="eastAsia"/>
          <w:lang w:eastAsia="zh-TW"/>
        </w:rPr>
        <w:t>391-410</w:t>
      </w:r>
      <w:r w:rsidR="00390484" w:rsidRPr="00590656">
        <w:rPr>
          <w:rFonts w:ascii="Times New Roman" w:hAnsi="Times New Roman"/>
        </w:rPr>
        <w:t>.</w:t>
      </w:r>
      <w:r>
        <w:fldChar w:fldCharType="end"/>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B22322" w:rsidP="00B94865">
      <w:pPr>
        <w:adjustRightInd w:val="0"/>
        <w:snapToGrid w:val="0"/>
        <w:ind w:left="281" w:hangingChars="117" w:hanging="281"/>
        <w:jc w:val="both"/>
        <w:textAlignment w:val="baseline"/>
        <w:rPr>
          <w:rFonts w:ascii="Times New Roman" w:hAnsi="Times New Roman"/>
          <w:lang w:eastAsia="zh-TW"/>
        </w:rPr>
      </w:pPr>
      <w:r>
        <w:fldChar w:fldCharType="begin"/>
      </w:r>
      <w:r>
        <w:instrText>HYPERLINK "https://eowa2.ied.edu.hk/exchweb/bin/redir.asp?URL=https://oraas0.ied.edu.hk/rich/admin/manageOutputUpdate.jsp?pid=9404%26riNo=2503082" \t "_blank"</w:instrText>
      </w:r>
      <w:r>
        <w:fldChar w:fldCharType="separate"/>
      </w:r>
      <w:r w:rsidR="00390484" w:rsidRPr="00590656">
        <w:rPr>
          <w:rFonts w:ascii="Times New Roman" w:hAnsi="Times New Roman"/>
        </w:rPr>
        <w:t>Fr</w:t>
      </w:r>
      <w:r w:rsidR="00390484" w:rsidRPr="00590656">
        <w:rPr>
          <w:rFonts w:ascii="Times New Roman" w:hAnsi="Times New Roman" w:hint="eastAsia"/>
          <w:lang w:eastAsia="zh-TW"/>
        </w:rPr>
        <w:t>eeman</w:t>
      </w:r>
      <w:r w:rsidR="00390484" w:rsidRPr="00590656">
        <w:rPr>
          <w:rFonts w:ascii="Times New Roman" w:hAnsi="Times New Roman"/>
        </w:rPr>
        <w:t xml:space="preserve">, </w:t>
      </w:r>
      <w:r w:rsidR="00390484" w:rsidRPr="00590656">
        <w:rPr>
          <w:rFonts w:ascii="Times New Roman" w:hAnsi="Times New Roman" w:hint="eastAsia"/>
          <w:lang w:eastAsia="zh-TW"/>
        </w:rPr>
        <w:t>S. J. N., &amp; Alkin, M. C.</w:t>
      </w:r>
      <w:r w:rsidR="00390484" w:rsidRPr="00590656">
        <w:rPr>
          <w:rFonts w:ascii="Times New Roman" w:hAnsi="Times New Roman"/>
        </w:rPr>
        <w:t xml:space="preserve"> (20</w:t>
      </w:r>
      <w:r w:rsidR="00390484" w:rsidRPr="00590656">
        <w:rPr>
          <w:rFonts w:ascii="Times New Roman" w:hAnsi="Times New Roman" w:hint="eastAsia"/>
          <w:lang w:eastAsia="zh-TW"/>
        </w:rPr>
        <w:t>00</w:t>
      </w:r>
      <w:r w:rsidR="00390484" w:rsidRPr="00590656">
        <w:rPr>
          <w:rFonts w:ascii="Times New Roman" w:hAnsi="Times New Roman"/>
        </w:rPr>
        <w:t xml:space="preserve">). </w:t>
      </w:r>
      <w:r w:rsidR="00390484" w:rsidRPr="00590656">
        <w:rPr>
          <w:rFonts w:ascii="Times New Roman" w:hAnsi="Times New Roman" w:hint="eastAsia"/>
          <w:lang w:eastAsia="zh-TW"/>
        </w:rPr>
        <w:t>Academic and social attainments of children with mental retardation in general education and special education settings,</w:t>
      </w:r>
      <w:r w:rsidR="00390484" w:rsidRPr="00590656">
        <w:rPr>
          <w:rFonts w:ascii="Times New Roman" w:hAnsi="Times New Roman"/>
          <w:i/>
          <w:iCs/>
        </w:rPr>
        <w:t xml:space="preserve"> </w:t>
      </w:r>
      <w:r w:rsidR="00390484" w:rsidRPr="00590656">
        <w:rPr>
          <w:rFonts w:ascii="Times New Roman" w:hAnsi="Times New Roman" w:hint="eastAsia"/>
          <w:i/>
          <w:iCs/>
          <w:lang w:eastAsia="zh-TW"/>
        </w:rPr>
        <w:t>Remedial and Special Education</w:t>
      </w:r>
      <w:r w:rsidR="00390484" w:rsidRPr="00590656">
        <w:rPr>
          <w:rFonts w:ascii="Times New Roman" w:hAnsi="Times New Roman"/>
          <w:i/>
        </w:rPr>
        <w:t xml:space="preserve">, </w:t>
      </w:r>
      <w:r w:rsidR="00390484" w:rsidRPr="00590656">
        <w:rPr>
          <w:rFonts w:ascii="Times New Roman" w:hAnsi="Times New Roman" w:hint="eastAsia"/>
          <w:i/>
          <w:lang w:eastAsia="zh-TW"/>
        </w:rPr>
        <w:t>21</w:t>
      </w:r>
      <w:r w:rsidR="00390484" w:rsidRPr="00590656">
        <w:rPr>
          <w:rFonts w:ascii="Times New Roman" w:hAnsi="Times New Roman"/>
        </w:rPr>
        <w:t xml:space="preserve">, </w:t>
      </w:r>
      <w:r w:rsidR="00390484" w:rsidRPr="00590656">
        <w:rPr>
          <w:rFonts w:ascii="Times New Roman" w:hAnsi="Times New Roman" w:hint="eastAsia"/>
          <w:lang w:eastAsia="zh-TW"/>
        </w:rPr>
        <w:t>3-18</w:t>
      </w:r>
      <w:r w:rsidR="00390484" w:rsidRPr="00590656">
        <w:rPr>
          <w:rFonts w:ascii="Times New Roman" w:hAnsi="Times New Roman"/>
        </w:rPr>
        <w:t>.</w:t>
      </w:r>
      <w:r>
        <w:fldChar w:fldCharType="end"/>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B22322" w:rsidP="00B94865">
      <w:pPr>
        <w:adjustRightInd w:val="0"/>
        <w:snapToGrid w:val="0"/>
        <w:ind w:left="281" w:hangingChars="117" w:hanging="281"/>
        <w:jc w:val="both"/>
        <w:textAlignment w:val="baseline"/>
        <w:rPr>
          <w:lang w:eastAsia="zh-TW"/>
        </w:rPr>
      </w:pPr>
      <w:r>
        <w:fldChar w:fldCharType="begin"/>
      </w:r>
      <w:r>
        <w:instrText>HYPERLINK "https://eowa2.ied.edu.hk/exchweb/bin/redir.asp?URL=https://oraas0.ied.edu.hk/rich/admin/manageOutputUpdate.jsp?pid=9404%26riNo=2503082" \t "_blank"</w:instrText>
      </w:r>
      <w:r>
        <w:fldChar w:fldCharType="separate"/>
      </w:r>
      <w:r w:rsidR="00390484" w:rsidRPr="00590656">
        <w:rPr>
          <w:rFonts w:ascii="Times New Roman" w:hAnsi="Times New Roman"/>
        </w:rPr>
        <w:t>Fr</w:t>
      </w:r>
      <w:r w:rsidR="00390484" w:rsidRPr="00590656">
        <w:rPr>
          <w:rFonts w:ascii="Times New Roman" w:hAnsi="Times New Roman" w:hint="eastAsia"/>
          <w:lang w:eastAsia="zh-TW"/>
        </w:rPr>
        <w:t>eeman</w:t>
      </w:r>
      <w:r w:rsidR="00390484" w:rsidRPr="00590656">
        <w:rPr>
          <w:rFonts w:ascii="Times New Roman" w:hAnsi="Times New Roman"/>
        </w:rPr>
        <w:t xml:space="preserve">, </w:t>
      </w:r>
      <w:r w:rsidR="00390484" w:rsidRPr="00590656">
        <w:rPr>
          <w:rFonts w:ascii="Times New Roman" w:hAnsi="Times New Roman" w:hint="eastAsia"/>
          <w:lang w:eastAsia="zh-TW"/>
        </w:rPr>
        <w:t>R</w:t>
      </w:r>
      <w:r w:rsidR="00390484" w:rsidRPr="00590656">
        <w:rPr>
          <w:rFonts w:ascii="Times New Roman" w:hAnsi="Times New Roman"/>
        </w:rPr>
        <w:t>.</w:t>
      </w:r>
      <w:r w:rsidR="00390484" w:rsidRPr="00590656">
        <w:rPr>
          <w:rFonts w:ascii="Times New Roman" w:hAnsi="Times New Roman" w:hint="eastAsia"/>
          <w:lang w:eastAsia="zh-TW"/>
        </w:rPr>
        <w:t>, Eber, L., Anderson, C. Irvin, L., Horner, R., Bounds, M.,</w:t>
      </w:r>
      <w:r w:rsidR="00390484" w:rsidRPr="00590656">
        <w:rPr>
          <w:rFonts w:ascii="Times New Roman" w:hAnsi="Times New Roman"/>
        </w:rPr>
        <w:t xml:space="preserve"> &amp; </w:t>
      </w:r>
      <w:r w:rsidR="00390484" w:rsidRPr="00590656">
        <w:rPr>
          <w:rFonts w:ascii="Times New Roman" w:hAnsi="Times New Roman" w:hint="eastAsia"/>
          <w:lang w:eastAsia="zh-TW"/>
        </w:rPr>
        <w:t>Dunlap</w:t>
      </w:r>
      <w:r w:rsidR="00390484" w:rsidRPr="00590656">
        <w:rPr>
          <w:rFonts w:ascii="Times New Roman" w:hAnsi="Times New Roman"/>
        </w:rPr>
        <w:t xml:space="preserve">, </w:t>
      </w:r>
      <w:r w:rsidR="00390484" w:rsidRPr="00590656">
        <w:rPr>
          <w:rFonts w:ascii="Times New Roman" w:hAnsi="Times New Roman" w:hint="eastAsia"/>
          <w:lang w:eastAsia="zh-TW"/>
        </w:rPr>
        <w:t>G</w:t>
      </w:r>
      <w:r w:rsidR="00390484" w:rsidRPr="00590656">
        <w:rPr>
          <w:rFonts w:ascii="Times New Roman" w:hAnsi="Times New Roman"/>
        </w:rPr>
        <w:t>. (20</w:t>
      </w:r>
      <w:r w:rsidR="00390484" w:rsidRPr="00590656">
        <w:rPr>
          <w:rFonts w:ascii="Times New Roman" w:hAnsi="Times New Roman" w:hint="eastAsia"/>
          <w:lang w:eastAsia="zh-TW"/>
        </w:rPr>
        <w:t>06</w:t>
      </w:r>
      <w:r w:rsidR="00390484" w:rsidRPr="00590656">
        <w:rPr>
          <w:rFonts w:ascii="Times New Roman" w:hAnsi="Times New Roman"/>
        </w:rPr>
        <w:t xml:space="preserve">). </w:t>
      </w:r>
      <w:r w:rsidR="00390484" w:rsidRPr="00590656">
        <w:rPr>
          <w:rFonts w:ascii="Times New Roman" w:hAnsi="Times New Roman" w:hint="eastAsia"/>
          <w:lang w:eastAsia="zh-TW"/>
        </w:rPr>
        <w:t>Building inclusive school cultures using school-wide positive behaviour support: Designing effective individual support systems for pupils with significant disabilities</w:t>
      </w:r>
      <w:r w:rsidR="00390484" w:rsidRPr="00590656">
        <w:rPr>
          <w:rFonts w:ascii="Times New Roman" w:hAnsi="Times New Roman"/>
        </w:rPr>
        <w:t>.</w:t>
      </w:r>
      <w:r w:rsidR="00390484" w:rsidRPr="00590656">
        <w:rPr>
          <w:rFonts w:ascii="Times New Roman" w:hAnsi="Times New Roman"/>
          <w:i/>
          <w:iCs/>
        </w:rPr>
        <w:t xml:space="preserve"> </w:t>
      </w:r>
      <w:r w:rsidR="00390484" w:rsidRPr="00590656">
        <w:rPr>
          <w:rFonts w:ascii="Times New Roman" w:hAnsi="Times New Roman" w:hint="eastAsia"/>
          <w:i/>
          <w:iCs/>
          <w:lang w:eastAsia="zh-TW"/>
        </w:rPr>
        <w:t>Research &amp; Practice for Persons with Severe Disabilities</w:t>
      </w:r>
      <w:r w:rsidR="00390484" w:rsidRPr="00590656">
        <w:rPr>
          <w:rFonts w:ascii="Times New Roman" w:hAnsi="Times New Roman"/>
          <w:i/>
        </w:rPr>
        <w:t xml:space="preserve">, </w:t>
      </w:r>
      <w:r w:rsidR="00390484" w:rsidRPr="00590656">
        <w:rPr>
          <w:rFonts w:ascii="Times New Roman" w:hAnsi="Times New Roman" w:hint="eastAsia"/>
          <w:i/>
          <w:lang w:eastAsia="zh-TW"/>
        </w:rPr>
        <w:t>31</w:t>
      </w:r>
      <w:r w:rsidR="00390484" w:rsidRPr="00590656">
        <w:rPr>
          <w:rFonts w:ascii="Times New Roman" w:hAnsi="Times New Roman"/>
        </w:rPr>
        <w:t xml:space="preserve">, </w:t>
      </w:r>
      <w:r w:rsidR="00390484" w:rsidRPr="00590656">
        <w:rPr>
          <w:rFonts w:ascii="Times New Roman" w:hAnsi="Times New Roman" w:hint="eastAsia"/>
          <w:lang w:eastAsia="zh-TW"/>
        </w:rPr>
        <w:t>4-17</w:t>
      </w:r>
      <w:r w:rsidR="00390484" w:rsidRPr="00590656">
        <w:rPr>
          <w:rFonts w:ascii="Times New Roman" w:hAnsi="Times New Roman"/>
        </w:rPr>
        <w:t>.</w:t>
      </w:r>
      <w:r>
        <w:fldChar w:fldCharType="end"/>
      </w:r>
    </w:p>
    <w:p w:rsidR="00390484" w:rsidRPr="00590656" w:rsidRDefault="00390484" w:rsidP="00B94865">
      <w:pPr>
        <w:adjustRightInd w:val="0"/>
        <w:snapToGrid w:val="0"/>
        <w:ind w:left="281" w:hangingChars="117" w:hanging="281"/>
        <w:jc w:val="both"/>
        <w:textAlignment w:val="baseline"/>
        <w:rPr>
          <w:lang w:eastAsia="zh-TW"/>
        </w:rPr>
      </w:pPr>
    </w:p>
    <w:p w:rsidR="00390484" w:rsidRPr="00590656" w:rsidRDefault="00390484" w:rsidP="00B94865">
      <w:pPr>
        <w:widowControl w:val="0"/>
        <w:autoSpaceDE w:val="0"/>
        <w:autoSpaceDN w:val="0"/>
        <w:adjustRightInd w:val="0"/>
        <w:snapToGrid w:val="0"/>
        <w:rPr>
          <w:rFonts w:ascii="Times New Roman" w:hAnsi="Times New Roman"/>
        </w:rPr>
      </w:pPr>
      <w:r w:rsidRPr="00590656">
        <w:rPr>
          <w:rFonts w:ascii="Times New Roman" w:hAnsi="Times New Roman"/>
        </w:rPr>
        <w:t>Frostad, P., &amp; Pijl, S.J. (2007). Does being friendly help in making friends? The relation</w:t>
      </w:r>
    </w:p>
    <w:p w:rsidR="00390484" w:rsidRPr="00590656" w:rsidRDefault="00390484" w:rsidP="00B94865">
      <w:pPr>
        <w:widowControl w:val="0"/>
        <w:autoSpaceDE w:val="0"/>
        <w:autoSpaceDN w:val="0"/>
        <w:adjustRightInd w:val="0"/>
        <w:snapToGrid w:val="0"/>
        <w:ind w:firstLineChars="150" w:firstLine="360"/>
        <w:rPr>
          <w:rFonts w:ascii="Times New Roman" w:hAnsi="Times New Roman"/>
        </w:rPr>
      </w:pPr>
      <w:r w:rsidRPr="00590656">
        <w:rPr>
          <w:rFonts w:ascii="Times New Roman" w:hAnsi="Times New Roman"/>
        </w:rPr>
        <w:t>between the social position and social skills of pupils with special needs in</w:t>
      </w:r>
    </w:p>
    <w:p w:rsidR="00390484" w:rsidRPr="00590656" w:rsidRDefault="00390484" w:rsidP="00B94865">
      <w:pPr>
        <w:widowControl w:val="0"/>
        <w:autoSpaceDE w:val="0"/>
        <w:autoSpaceDN w:val="0"/>
        <w:adjustRightInd w:val="0"/>
        <w:snapToGrid w:val="0"/>
        <w:ind w:firstLineChars="150" w:firstLine="360"/>
        <w:rPr>
          <w:rFonts w:ascii="Times New Roman" w:hAnsi="Times New Roman"/>
        </w:rPr>
      </w:pPr>
      <w:r w:rsidRPr="00590656">
        <w:rPr>
          <w:rFonts w:ascii="Times New Roman" w:hAnsi="Times New Roman"/>
        </w:rPr>
        <w:t xml:space="preserve">mainstream education. </w:t>
      </w:r>
      <w:r w:rsidRPr="00590656">
        <w:rPr>
          <w:rFonts w:ascii="Times New Roman" w:hAnsi="Times New Roman"/>
          <w:i/>
          <w:iCs/>
        </w:rPr>
        <w:t>European Journal of Special Needs Education, 22</w:t>
      </w:r>
      <w:r w:rsidRPr="00590656">
        <w:rPr>
          <w:rFonts w:ascii="Times New Roman" w:hAnsi="Times New Roman"/>
        </w:rPr>
        <w:t>(1), 15-</w:t>
      </w:r>
    </w:p>
    <w:p w:rsidR="00390484" w:rsidRPr="00590656" w:rsidRDefault="00390484" w:rsidP="00B94865">
      <w:pPr>
        <w:adjustRightInd w:val="0"/>
        <w:snapToGrid w:val="0"/>
        <w:ind w:firstLineChars="149" w:firstLine="358"/>
        <w:jc w:val="both"/>
        <w:textAlignment w:val="baseline"/>
        <w:rPr>
          <w:rFonts w:ascii="Times New Roman" w:hAnsi="Times New Roman"/>
          <w:lang w:eastAsia="zh-TW"/>
        </w:rPr>
      </w:pPr>
      <w:r w:rsidRPr="00590656">
        <w:rPr>
          <w:rFonts w:ascii="Times New Roman" w:hAnsi="Times New Roman"/>
        </w:rPr>
        <w:t xml:space="preserve">30. </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rPr>
        <w:t>G</w:t>
      </w:r>
      <w:r w:rsidRPr="00590656">
        <w:rPr>
          <w:rFonts w:ascii="Times New Roman" w:hAnsi="Times New Roman" w:hint="eastAsia"/>
          <w:lang w:eastAsia="zh-TW"/>
        </w:rPr>
        <w:t>adow</w:t>
      </w:r>
      <w:r w:rsidRPr="00590656">
        <w:rPr>
          <w:rFonts w:ascii="Times New Roman" w:hAnsi="Times New Roman"/>
          <w:lang w:eastAsia="zh-TW"/>
        </w:rPr>
        <w:t>,</w:t>
      </w:r>
      <w:r w:rsidRPr="00590656">
        <w:rPr>
          <w:rFonts w:ascii="Times New Roman" w:hAnsi="Times New Roman" w:hint="eastAsia"/>
          <w:lang w:eastAsia="zh-TW"/>
        </w:rPr>
        <w:t xml:space="preserve"> K</w:t>
      </w:r>
      <w:r w:rsidRPr="00590656">
        <w:rPr>
          <w:rFonts w:ascii="Times New Roman" w:hAnsi="Times New Roman"/>
          <w:lang w:eastAsia="zh-TW"/>
        </w:rPr>
        <w:t>.</w:t>
      </w:r>
      <w:r w:rsidRPr="00590656">
        <w:rPr>
          <w:rFonts w:ascii="Times New Roman" w:hAnsi="Times New Roman" w:hint="eastAsia"/>
          <w:lang w:eastAsia="zh-TW"/>
        </w:rPr>
        <w:t xml:space="preserve"> </w:t>
      </w:r>
      <w:r w:rsidRPr="00590656">
        <w:rPr>
          <w:rFonts w:ascii="Times New Roman" w:hAnsi="Times New Roman"/>
        </w:rPr>
        <w:t>D</w:t>
      </w:r>
      <w:r w:rsidRPr="00590656">
        <w:rPr>
          <w:rFonts w:ascii="Times New Roman" w:hAnsi="Times New Roman"/>
          <w:lang w:eastAsia="zh-TW"/>
        </w:rPr>
        <w:t>.</w:t>
      </w:r>
      <w:r w:rsidRPr="00590656">
        <w:rPr>
          <w:rFonts w:ascii="Times New Roman" w:hAnsi="Times New Roman" w:hint="eastAsia"/>
          <w:lang w:eastAsia="zh-TW"/>
        </w:rPr>
        <w:t>, DeVincent, C. J., Drabick, D. A. G.</w:t>
      </w:r>
      <w:r w:rsidRPr="00590656">
        <w:rPr>
          <w:rFonts w:ascii="Times New Roman" w:hAnsi="Times New Roman"/>
          <w:lang w:eastAsia="zh-TW"/>
        </w:rPr>
        <w:t xml:space="preserve"> (200</w:t>
      </w:r>
      <w:r w:rsidRPr="00590656">
        <w:rPr>
          <w:rFonts w:ascii="Times New Roman" w:hAnsi="Times New Roman" w:hint="eastAsia"/>
          <w:lang w:eastAsia="zh-TW"/>
        </w:rPr>
        <w:t>8</w:t>
      </w:r>
      <w:r w:rsidRPr="00590656">
        <w:rPr>
          <w:rFonts w:ascii="Times New Roman" w:hAnsi="Times New Roman"/>
          <w:lang w:eastAsia="zh-TW"/>
        </w:rPr>
        <w:t>)</w:t>
      </w:r>
      <w:r w:rsidRPr="00590656">
        <w:rPr>
          <w:rFonts w:ascii="Times New Roman" w:hAnsi="Times New Roman"/>
        </w:rPr>
        <w:t xml:space="preserve">. </w:t>
      </w:r>
      <w:r w:rsidRPr="00590656">
        <w:rPr>
          <w:rFonts w:ascii="Times New Roman" w:hAnsi="Times New Roman" w:hint="eastAsia"/>
          <w:lang w:eastAsia="zh-TW"/>
        </w:rPr>
        <w:t>Oppositional defiant disorder as a clinical phenotype in children with Autism Spectrum Disorder</w:t>
      </w:r>
      <w:r w:rsidRPr="00590656">
        <w:rPr>
          <w:rFonts w:ascii="Times New Roman" w:hAnsi="Times New Roman"/>
        </w:rPr>
        <w:t xml:space="preserve">. </w:t>
      </w:r>
      <w:r w:rsidRPr="00590656">
        <w:rPr>
          <w:rFonts w:ascii="Times New Roman" w:hAnsi="Times New Roman" w:hint="eastAsia"/>
          <w:i/>
          <w:lang w:eastAsia="zh-TW"/>
        </w:rPr>
        <w:t>Journal</w:t>
      </w:r>
      <w:r w:rsidRPr="00590656">
        <w:rPr>
          <w:rFonts w:ascii="Times New Roman" w:hAnsi="Times New Roman"/>
          <w:i/>
          <w:lang w:eastAsia="zh-TW"/>
        </w:rPr>
        <w:t xml:space="preserve"> of</w:t>
      </w:r>
      <w:r w:rsidRPr="00590656">
        <w:rPr>
          <w:rFonts w:ascii="Times New Roman" w:hAnsi="Times New Roman"/>
          <w:i/>
        </w:rPr>
        <w:t xml:space="preserve"> </w:t>
      </w:r>
      <w:r w:rsidRPr="00590656">
        <w:rPr>
          <w:rFonts w:ascii="Times New Roman" w:hAnsi="Times New Roman" w:hint="eastAsia"/>
          <w:i/>
          <w:lang w:eastAsia="zh-TW"/>
        </w:rPr>
        <w:t>Autism &amp; Developmental Disorders</w:t>
      </w:r>
      <w:r w:rsidRPr="00590656">
        <w:rPr>
          <w:rFonts w:ascii="Times New Roman" w:hAnsi="Times New Roman"/>
          <w:i/>
          <w:lang w:eastAsia="zh-TW"/>
        </w:rPr>
        <w:t>,</w:t>
      </w:r>
      <w:r w:rsidRPr="00590656">
        <w:rPr>
          <w:rFonts w:ascii="Times New Roman" w:hAnsi="Times New Roman"/>
          <w:lang w:eastAsia="zh-TW"/>
        </w:rPr>
        <w:t xml:space="preserve"> </w:t>
      </w:r>
      <w:r w:rsidRPr="00590656">
        <w:rPr>
          <w:rFonts w:ascii="Times New Roman" w:hAnsi="Times New Roman" w:hint="eastAsia"/>
          <w:i/>
          <w:lang w:eastAsia="zh-TW"/>
        </w:rPr>
        <w:t>38</w:t>
      </w:r>
      <w:r w:rsidRPr="00590656">
        <w:rPr>
          <w:rFonts w:ascii="Times New Roman" w:hAnsi="Times New Roman"/>
          <w:lang w:eastAsia="zh-TW"/>
        </w:rPr>
        <w:t xml:space="preserve">, </w:t>
      </w:r>
      <w:r w:rsidRPr="00590656">
        <w:rPr>
          <w:rFonts w:ascii="Times New Roman" w:hAnsi="Times New Roman" w:hint="eastAsia"/>
          <w:lang w:eastAsia="zh-TW"/>
        </w:rPr>
        <w:t>1302</w:t>
      </w:r>
      <w:r w:rsidRPr="00590656">
        <w:rPr>
          <w:rFonts w:ascii="Times New Roman" w:hAnsi="Times New Roman"/>
        </w:rPr>
        <w:t>–</w:t>
      </w:r>
      <w:r w:rsidRPr="00590656">
        <w:rPr>
          <w:rFonts w:ascii="Times New Roman" w:hAnsi="Times New Roman" w:hint="eastAsia"/>
          <w:lang w:eastAsia="zh-TW"/>
        </w:rPr>
        <w:t>1310</w:t>
      </w:r>
      <w:r w:rsidRPr="00590656">
        <w:rPr>
          <w:rFonts w:ascii="Times New Roman" w:hAnsi="Times New Roman"/>
        </w:rPr>
        <w:t>.</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hint="eastAsia"/>
          <w:lang w:eastAsia="zh-TW"/>
        </w:rPr>
        <w:t>Goldstein</w:t>
      </w:r>
      <w:r w:rsidRPr="00590656">
        <w:rPr>
          <w:rFonts w:ascii="Times New Roman" w:hAnsi="Times New Roman"/>
          <w:lang w:eastAsia="zh-TW"/>
        </w:rPr>
        <w:t>,</w:t>
      </w:r>
      <w:r w:rsidRPr="00590656">
        <w:rPr>
          <w:rFonts w:ascii="Times New Roman" w:hAnsi="Times New Roman"/>
        </w:rPr>
        <w:t xml:space="preserve"> </w:t>
      </w:r>
      <w:r w:rsidRPr="00590656">
        <w:rPr>
          <w:rFonts w:ascii="Times New Roman" w:hAnsi="Times New Roman" w:hint="eastAsia"/>
          <w:lang w:eastAsia="zh-TW"/>
        </w:rPr>
        <w:t>H</w:t>
      </w:r>
      <w:r w:rsidRPr="00590656">
        <w:rPr>
          <w:rFonts w:ascii="Times New Roman" w:hAnsi="Times New Roman"/>
        </w:rPr>
        <w:t>.</w:t>
      </w:r>
      <w:r w:rsidRPr="00590656">
        <w:rPr>
          <w:rFonts w:ascii="Times New Roman" w:hAnsi="Times New Roman" w:hint="eastAsia"/>
          <w:lang w:eastAsia="zh-TW"/>
        </w:rPr>
        <w:t>, Kaezmarck, L. A., &amp; English, K. M.</w:t>
      </w:r>
      <w:r w:rsidRPr="00590656">
        <w:rPr>
          <w:rFonts w:ascii="Times New Roman" w:hAnsi="Times New Roman"/>
        </w:rPr>
        <w:t xml:space="preserve"> </w:t>
      </w:r>
      <w:r w:rsidRPr="00590656">
        <w:rPr>
          <w:rFonts w:ascii="Times New Roman" w:hAnsi="Times New Roman"/>
          <w:lang w:eastAsia="zh-TW"/>
        </w:rPr>
        <w:t>(200</w:t>
      </w:r>
      <w:r w:rsidRPr="00590656">
        <w:rPr>
          <w:rFonts w:ascii="Times New Roman" w:hAnsi="Times New Roman" w:hint="eastAsia"/>
          <w:lang w:eastAsia="zh-TW"/>
        </w:rPr>
        <w:t>2</w:t>
      </w:r>
      <w:r w:rsidRPr="00590656">
        <w:rPr>
          <w:rFonts w:ascii="Times New Roman" w:hAnsi="Times New Roman"/>
          <w:lang w:eastAsia="zh-TW"/>
        </w:rPr>
        <w:t xml:space="preserve">). </w:t>
      </w:r>
      <w:r w:rsidRPr="00590656">
        <w:rPr>
          <w:rFonts w:ascii="Times New Roman" w:hAnsi="Times New Roman" w:hint="eastAsia"/>
          <w:i/>
          <w:lang w:eastAsia="zh-TW"/>
        </w:rPr>
        <w:t xml:space="preserve">Promoting social communication: Children with developmental disabilities from birth to adolescence. </w:t>
      </w:r>
      <w:r w:rsidRPr="00590656">
        <w:rPr>
          <w:rFonts w:ascii="Times New Roman" w:hAnsi="Times New Roman" w:hint="eastAsia"/>
          <w:lang w:eastAsia="zh-TW"/>
        </w:rPr>
        <w:t>Baltimore: Paul H. Brookes</w:t>
      </w:r>
      <w:r w:rsidRPr="00590656">
        <w:rPr>
          <w:rFonts w:ascii="Times New Roman" w:hAnsi="Times New Roman"/>
        </w:rPr>
        <w:t>.</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hint="eastAsia"/>
          <w:lang w:eastAsia="zh-TW"/>
        </w:rPr>
        <w:t>Gresham</w:t>
      </w:r>
      <w:r w:rsidRPr="00590656">
        <w:rPr>
          <w:rFonts w:ascii="Times New Roman" w:hAnsi="Times New Roman"/>
        </w:rPr>
        <w:t xml:space="preserve">, </w:t>
      </w:r>
      <w:r w:rsidRPr="00590656">
        <w:rPr>
          <w:rFonts w:ascii="Times New Roman" w:hAnsi="Times New Roman" w:hint="eastAsia"/>
          <w:lang w:eastAsia="zh-TW"/>
        </w:rPr>
        <w:t>F</w:t>
      </w:r>
      <w:r w:rsidRPr="00590656">
        <w:rPr>
          <w:rFonts w:ascii="Times New Roman" w:hAnsi="Times New Roman"/>
        </w:rPr>
        <w:t xml:space="preserve">., </w:t>
      </w:r>
      <w:r w:rsidRPr="00590656">
        <w:rPr>
          <w:rFonts w:ascii="Times New Roman" w:hAnsi="Times New Roman" w:hint="eastAsia"/>
          <w:lang w:eastAsia="zh-TW"/>
        </w:rPr>
        <w:t>Kern</w:t>
      </w:r>
      <w:r w:rsidRPr="00590656">
        <w:rPr>
          <w:rFonts w:ascii="Times New Roman" w:hAnsi="Times New Roman"/>
        </w:rPr>
        <w:t xml:space="preserve">, </w:t>
      </w:r>
      <w:r w:rsidRPr="00590656">
        <w:rPr>
          <w:rFonts w:ascii="Times New Roman" w:hAnsi="Times New Roman" w:hint="eastAsia"/>
          <w:lang w:eastAsia="zh-TW"/>
        </w:rPr>
        <w:t>L</w:t>
      </w:r>
      <w:r w:rsidRPr="00590656">
        <w:rPr>
          <w:rFonts w:ascii="Times New Roman" w:hAnsi="Times New Roman"/>
        </w:rPr>
        <w:t xml:space="preserve">., and </w:t>
      </w:r>
      <w:r w:rsidRPr="00590656">
        <w:rPr>
          <w:rFonts w:ascii="Times New Roman" w:hAnsi="Times New Roman" w:hint="eastAsia"/>
          <w:lang w:eastAsia="zh-TW"/>
        </w:rPr>
        <w:t>Hilt-Panahon</w:t>
      </w:r>
      <w:r w:rsidRPr="00590656">
        <w:rPr>
          <w:rFonts w:ascii="Times New Roman" w:hAnsi="Times New Roman"/>
        </w:rPr>
        <w:t>,</w:t>
      </w:r>
      <w:r w:rsidRPr="00590656">
        <w:rPr>
          <w:rFonts w:ascii="Times New Roman" w:hAnsi="Times New Roman" w:hint="eastAsia"/>
          <w:lang w:eastAsia="zh-TW"/>
        </w:rPr>
        <w:t xml:space="preserve"> A</w:t>
      </w:r>
      <w:r w:rsidRPr="00590656">
        <w:rPr>
          <w:rFonts w:ascii="Times New Roman" w:hAnsi="Times New Roman"/>
        </w:rPr>
        <w:t>. (</w:t>
      </w:r>
      <w:r w:rsidRPr="00590656">
        <w:rPr>
          <w:rFonts w:ascii="Times New Roman" w:hAnsi="Times New Roman" w:hint="eastAsia"/>
          <w:lang w:eastAsia="zh-TW"/>
        </w:rPr>
        <w:t>March, 2006</w:t>
      </w:r>
      <w:r w:rsidRPr="00590656">
        <w:rPr>
          <w:rFonts w:ascii="Times New Roman" w:hAnsi="Times New Roman"/>
        </w:rPr>
        <w:t xml:space="preserve">). </w:t>
      </w:r>
      <w:r w:rsidRPr="00590656">
        <w:rPr>
          <w:rFonts w:ascii="Times New Roman" w:hAnsi="Times New Roman" w:hint="eastAsia"/>
          <w:lang w:eastAsia="zh-TW"/>
        </w:rPr>
        <w:t>Improving classrooms for pupils with emotional and behavioral disorders</w:t>
      </w:r>
      <w:r w:rsidRPr="00590656">
        <w:rPr>
          <w:rFonts w:ascii="Times New Roman" w:hAnsi="Times New Roman"/>
        </w:rPr>
        <w:t>.</w:t>
      </w:r>
      <w:r w:rsidRPr="00590656">
        <w:rPr>
          <w:rFonts w:ascii="Times New Roman" w:hAnsi="Times New Roman" w:hint="eastAsia"/>
          <w:lang w:eastAsia="zh-TW"/>
        </w:rPr>
        <w:t xml:space="preserve"> Presented at the National Association for School Psychologists, Anaheim, CA</w:t>
      </w:r>
      <w:r w:rsidRPr="00590656">
        <w:rPr>
          <w:rFonts w:ascii="Times New Roman" w:hAnsi="Times New Roman"/>
        </w:rPr>
        <w:t>.</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lang w:eastAsia="zh-TW"/>
        </w:rPr>
        <w:t>Grobler</w:t>
      </w:r>
      <w:r w:rsidRPr="00590656">
        <w:rPr>
          <w:rFonts w:ascii="Times New Roman" w:hAnsi="Times New Roman" w:hint="eastAsia"/>
          <w:lang w:eastAsia="zh-TW"/>
        </w:rPr>
        <w:t>, B. R., Moloi, K. C., Loock, C. F., Bisschoff, T. C., &amp; Mestry, R. J. (</w:t>
      </w:r>
      <w:r w:rsidRPr="00590656">
        <w:rPr>
          <w:rFonts w:ascii="Times New Roman" w:hAnsi="Times New Roman"/>
          <w:lang w:eastAsia="zh-TW"/>
        </w:rPr>
        <w:t>2006).</w:t>
      </w:r>
      <w:r w:rsidRPr="00590656">
        <w:rPr>
          <w:rFonts w:ascii="Times New Roman" w:hAnsi="Times New Roman" w:hint="eastAsia"/>
          <w:lang w:eastAsia="zh-TW"/>
        </w:rPr>
        <w:t xml:space="preserve"> Creating a school environment for the effective management of cultural diversity. </w:t>
      </w:r>
      <w:r w:rsidRPr="00590656">
        <w:rPr>
          <w:rFonts w:ascii="Times New Roman" w:hAnsi="Times New Roman" w:hint="eastAsia"/>
          <w:i/>
          <w:lang w:eastAsia="zh-TW"/>
        </w:rPr>
        <w:t>Educational Management Administration &amp; Leadership, 34</w:t>
      </w:r>
      <w:r w:rsidRPr="00590656">
        <w:rPr>
          <w:rFonts w:ascii="Times New Roman" w:hAnsi="Times New Roman" w:hint="eastAsia"/>
          <w:lang w:eastAsia="zh-TW"/>
        </w:rPr>
        <w:t>(4), 449-472.</w:t>
      </w: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p>
    <w:p w:rsidR="00390484" w:rsidRPr="00590656" w:rsidRDefault="00390484" w:rsidP="00B94865">
      <w:pPr>
        <w:widowControl w:val="0"/>
        <w:autoSpaceDE w:val="0"/>
        <w:autoSpaceDN w:val="0"/>
        <w:adjustRightInd w:val="0"/>
        <w:snapToGrid w:val="0"/>
        <w:rPr>
          <w:rFonts w:ascii="Times New Roman" w:hAnsi="Times New Roman"/>
          <w:kern w:val="2"/>
          <w:lang w:eastAsia="zh-TW"/>
        </w:rPr>
      </w:pPr>
    </w:p>
    <w:p w:rsidR="00390484" w:rsidRPr="00590656" w:rsidRDefault="00390484" w:rsidP="00B94865">
      <w:pPr>
        <w:widowControl w:val="0"/>
        <w:autoSpaceDE w:val="0"/>
        <w:autoSpaceDN w:val="0"/>
        <w:adjustRightInd w:val="0"/>
        <w:snapToGrid w:val="0"/>
        <w:rPr>
          <w:rFonts w:ascii="Times New Roman" w:hAnsi="Times New Roman"/>
        </w:rPr>
      </w:pPr>
      <w:r w:rsidRPr="00590656">
        <w:rPr>
          <w:rFonts w:ascii="Times New Roman" w:hAnsi="Times New Roman"/>
          <w:kern w:val="2"/>
          <w:lang w:eastAsia="zh-TW"/>
        </w:rPr>
        <w:t xml:space="preserve">Humphrey, (2008). </w:t>
      </w:r>
      <w:r w:rsidRPr="00590656">
        <w:rPr>
          <w:rFonts w:ascii="Times New Roman" w:hAnsi="Times New Roman"/>
        </w:rPr>
        <w:t>Including pupils with autistic</w:t>
      </w:r>
      <w:r w:rsidRPr="00590656">
        <w:rPr>
          <w:rFonts w:ascii="Times New Roman" w:hAnsi="Times New Roman"/>
          <w:lang w:eastAsia="zh-TW"/>
        </w:rPr>
        <w:t xml:space="preserve"> </w:t>
      </w:r>
      <w:r w:rsidRPr="00590656">
        <w:rPr>
          <w:rFonts w:ascii="Times New Roman" w:hAnsi="Times New Roman"/>
        </w:rPr>
        <w:t>spectrum disorders in mainstream</w:t>
      </w:r>
    </w:p>
    <w:p w:rsidR="00390484" w:rsidRPr="00590656" w:rsidRDefault="00390484" w:rsidP="00B94865">
      <w:pPr>
        <w:adjustRightInd w:val="0"/>
        <w:snapToGrid w:val="0"/>
        <w:ind w:firstLineChars="100" w:firstLine="240"/>
        <w:jc w:val="both"/>
        <w:textAlignment w:val="baseline"/>
        <w:rPr>
          <w:rFonts w:ascii="Times New Roman" w:hAnsi="Times New Roman"/>
          <w:kern w:val="2"/>
          <w:lang w:eastAsia="zh-TW"/>
        </w:rPr>
      </w:pPr>
      <w:r w:rsidRPr="00590656">
        <w:rPr>
          <w:rFonts w:ascii="Times New Roman" w:hAnsi="Times New Roman"/>
        </w:rPr>
        <w:t>Schools</w:t>
      </w:r>
      <w:r w:rsidRPr="00590656">
        <w:rPr>
          <w:rFonts w:ascii="Times New Roman" w:hAnsi="Times New Roman"/>
          <w:lang w:eastAsia="zh-TW"/>
        </w:rPr>
        <w:t xml:space="preserve">. </w:t>
      </w:r>
      <w:r w:rsidRPr="00590656">
        <w:rPr>
          <w:rFonts w:ascii="Times New Roman" w:hAnsi="Times New Roman"/>
          <w:i/>
        </w:rPr>
        <w:t>Support for Learning</w:t>
      </w:r>
      <w:r w:rsidRPr="00590656">
        <w:rPr>
          <w:rFonts w:ascii="Times New Roman" w:hAnsi="Times New Roman"/>
          <w:i/>
          <w:lang w:eastAsia="zh-TW"/>
        </w:rPr>
        <w:t>, 23</w:t>
      </w:r>
      <w:r w:rsidRPr="00590656">
        <w:rPr>
          <w:rFonts w:ascii="Times New Roman" w:hAnsi="Times New Roman"/>
          <w:lang w:eastAsia="zh-TW"/>
        </w:rPr>
        <w:t>(1), 41-47.</w:t>
      </w:r>
      <w:r w:rsidRPr="00590656">
        <w:rPr>
          <w:rFonts w:ascii="Times New Roman" w:hAnsi="Times New Roman"/>
          <w:i/>
        </w:rPr>
        <w:t xml:space="preserve"> </w:t>
      </w: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hint="eastAsia"/>
          <w:lang w:eastAsia="zh-TW"/>
        </w:rPr>
        <w:t>Kern</w:t>
      </w:r>
      <w:r w:rsidRPr="00590656">
        <w:rPr>
          <w:rFonts w:ascii="Times New Roman" w:hAnsi="Times New Roman"/>
        </w:rPr>
        <w:t xml:space="preserve">, </w:t>
      </w:r>
      <w:r w:rsidRPr="00590656">
        <w:rPr>
          <w:rFonts w:ascii="Times New Roman" w:hAnsi="Times New Roman" w:hint="eastAsia"/>
          <w:lang w:eastAsia="zh-TW"/>
        </w:rPr>
        <w:t>L</w:t>
      </w:r>
      <w:r w:rsidRPr="00590656">
        <w:rPr>
          <w:rFonts w:ascii="Times New Roman" w:hAnsi="Times New Roman"/>
        </w:rPr>
        <w:t xml:space="preserve">., </w:t>
      </w:r>
      <w:r w:rsidRPr="00590656">
        <w:rPr>
          <w:rFonts w:ascii="Times New Roman" w:hAnsi="Times New Roman" w:hint="eastAsia"/>
          <w:lang w:eastAsia="zh-TW"/>
        </w:rPr>
        <w:t>Hilt-Panahon</w:t>
      </w:r>
      <w:r w:rsidRPr="00590656">
        <w:rPr>
          <w:rFonts w:ascii="Times New Roman" w:hAnsi="Times New Roman"/>
        </w:rPr>
        <w:t>,</w:t>
      </w:r>
      <w:r w:rsidRPr="00590656">
        <w:rPr>
          <w:rFonts w:ascii="Times New Roman" w:hAnsi="Times New Roman" w:hint="eastAsia"/>
          <w:lang w:eastAsia="zh-TW"/>
        </w:rPr>
        <w:t xml:space="preserve"> A.</w:t>
      </w:r>
      <w:r w:rsidRPr="00590656">
        <w:rPr>
          <w:rFonts w:ascii="Times New Roman" w:hAnsi="Times New Roman"/>
        </w:rPr>
        <w:t xml:space="preserve">, and </w:t>
      </w:r>
      <w:r w:rsidRPr="00590656">
        <w:rPr>
          <w:rFonts w:ascii="Times New Roman" w:hAnsi="Times New Roman" w:hint="eastAsia"/>
          <w:lang w:eastAsia="zh-TW"/>
        </w:rPr>
        <w:t>Sokol</w:t>
      </w:r>
      <w:r w:rsidRPr="00590656">
        <w:rPr>
          <w:rFonts w:ascii="Times New Roman" w:hAnsi="Times New Roman"/>
        </w:rPr>
        <w:t xml:space="preserve">, </w:t>
      </w:r>
      <w:r w:rsidRPr="00590656">
        <w:rPr>
          <w:rFonts w:ascii="Times New Roman" w:hAnsi="Times New Roman" w:hint="eastAsia"/>
          <w:lang w:eastAsia="zh-TW"/>
        </w:rPr>
        <w:t>N</w:t>
      </w:r>
      <w:r w:rsidRPr="00590656">
        <w:rPr>
          <w:rFonts w:ascii="Times New Roman" w:hAnsi="Times New Roman"/>
        </w:rPr>
        <w:t>. (</w:t>
      </w:r>
      <w:r w:rsidRPr="00590656">
        <w:rPr>
          <w:rFonts w:ascii="Times New Roman" w:hAnsi="Times New Roman" w:hint="eastAsia"/>
          <w:lang w:eastAsia="zh-TW"/>
        </w:rPr>
        <w:t>2009</w:t>
      </w:r>
      <w:r w:rsidRPr="00590656">
        <w:rPr>
          <w:rFonts w:ascii="Times New Roman" w:hAnsi="Times New Roman"/>
        </w:rPr>
        <w:t xml:space="preserve">). </w:t>
      </w:r>
      <w:r w:rsidRPr="00590656">
        <w:rPr>
          <w:rFonts w:ascii="Times New Roman" w:hAnsi="Times New Roman" w:hint="eastAsia"/>
          <w:lang w:eastAsia="zh-TW"/>
        </w:rPr>
        <w:t>Further examining the triangle tip: Improving support for pupils with emotional and behavioral needs</w:t>
      </w:r>
      <w:r w:rsidRPr="00590656">
        <w:rPr>
          <w:rFonts w:ascii="Times New Roman" w:hAnsi="Times New Roman"/>
        </w:rPr>
        <w:t xml:space="preserve">. </w:t>
      </w:r>
      <w:r w:rsidRPr="00590656">
        <w:rPr>
          <w:rFonts w:ascii="Times New Roman" w:hAnsi="Times New Roman" w:hint="eastAsia"/>
          <w:i/>
          <w:iCs/>
          <w:lang w:eastAsia="zh-TW"/>
        </w:rPr>
        <w:t>Psychology in the Schools,</w:t>
      </w:r>
      <w:r w:rsidRPr="00590656">
        <w:rPr>
          <w:rFonts w:ascii="Times New Roman" w:hAnsi="Times New Roman"/>
          <w:i/>
          <w:iCs/>
        </w:rPr>
        <w:t xml:space="preserve"> </w:t>
      </w:r>
      <w:r w:rsidRPr="00590656">
        <w:rPr>
          <w:rFonts w:ascii="Times New Roman" w:hAnsi="Times New Roman" w:hint="eastAsia"/>
          <w:i/>
          <w:iCs/>
          <w:lang w:eastAsia="zh-TW"/>
        </w:rPr>
        <w:t>46</w:t>
      </w:r>
      <w:r w:rsidRPr="00590656">
        <w:rPr>
          <w:rFonts w:ascii="Times New Roman" w:hAnsi="Times New Roman"/>
          <w:i/>
          <w:iCs/>
        </w:rPr>
        <w:t xml:space="preserve"> </w:t>
      </w:r>
      <w:r w:rsidRPr="00590656">
        <w:rPr>
          <w:rFonts w:ascii="Times New Roman" w:hAnsi="Times New Roman"/>
          <w:iCs/>
        </w:rPr>
        <w:t>(1)</w:t>
      </w:r>
      <w:r w:rsidRPr="00590656">
        <w:rPr>
          <w:rFonts w:ascii="Times New Roman" w:hAnsi="Times New Roman"/>
        </w:rPr>
        <w:t xml:space="preserve">, </w:t>
      </w:r>
      <w:r w:rsidRPr="00590656">
        <w:rPr>
          <w:rFonts w:ascii="Times New Roman" w:hAnsi="Times New Roman" w:hint="eastAsia"/>
          <w:lang w:eastAsia="zh-TW"/>
        </w:rPr>
        <w:t>18-32</w:t>
      </w:r>
      <w:r w:rsidRPr="00590656">
        <w:rPr>
          <w:rFonts w:ascii="Times New Roman" w:hAnsi="Times New Roman"/>
        </w:rPr>
        <w:t>.</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widowControl w:val="0"/>
        <w:autoSpaceDE w:val="0"/>
        <w:autoSpaceDN w:val="0"/>
        <w:adjustRightInd w:val="0"/>
        <w:snapToGrid w:val="0"/>
        <w:rPr>
          <w:rFonts w:ascii="Times New Roman" w:hAnsi="Times New Roman"/>
          <w:i/>
          <w:lang w:eastAsia="zh-TW"/>
        </w:rPr>
      </w:pPr>
      <w:r w:rsidRPr="00590656">
        <w:rPr>
          <w:rFonts w:ascii="Times New Roman" w:hAnsi="Times New Roman"/>
          <w:lang w:eastAsia="zh-TW"/>
        </w:rPr>
        <w:t>Kirby, P., Lanyon, C., Cronin, K. &amp; Sinclair, R. (2003)</w:t>
      </w:r>
      <w:r w:rsidRPr="00590656">
        <w:rPr>
          <w:rFonts w:ascii="Times New Roman" w:hAnsi="Times New Roman" w:hint="eastAsia"/>
          <w:lang w:eastAsia="zh-TW"/>
        </w:rPr>
        <w:t>.</w:t>
      </w:r>
      <w:r w:rsidRPr="00590656">
        <w:rPr>
          <w:rFonts w:ascii="Times New Roman" w:hAnsi="Times New Roman"/>
          <w:lang w:eastAsia="zh-TW"/>
        </w:rPr>
        <w:t xml:space="preserve"> </w:t>
      </w:r>
      <w:r w:rsidRPr="00590656">
        <w:rPr>
          <w:rFonts w:ascii="Times New Roman" w:hAnsi="Times New Roman"/>
          <w:i/>
          <w:lang w:eastAsia="zh-TW"/>
        </w:rPr>
        <w:t xml:space="preserve">Building a </w:t>
      </w:r>
      <w:r w:rsidRPr="00590656">
        <w:rPr>
          <w:rFonts w:ascii="Times New Roman" w:hAnsi="Times New Roman" w:hint="eastAsia"/>
          <w:i/>
          <w:lang w:eastAsia="zh-TW"/>
        </w:rPr>
        <w:t>c</w:t>
      </w:r>
      <w:r w:rsidRPr="00590656">
        <w:rPr>
          <w:rFonts w:ascii="Times New Roman" w:hAnsi="Times New Roman"/>
          <w:i/>
          <w:lang w:eastAsia="zh-TW"/>
        </w:rPr>
        <w:t xml:space="preserve">ulture of </w:t>
      </w:r>
      <w:r w:rsidRPr="00590656">
        <w:rPr>
          <w:rFonts w:ascii="Times New Roman" w:hAnsi="Times New Roman" w:hint="eastAsia"/>
          <w:i/>
          <w:lang w:eastAsia="zh-TW"/>
        </w:rPr>
        <w:t>p</w:t>
      </w:r>
      <w:r w:rsidRPr="00590656">
        <w:rPr>
          <w:rFonts w:ascii="Times New Roman" w:hAnsi="Times New Roman"/>
          <w:i/>
          <w:lang w:eastAsia="zh-TW"/>
        </w:rPr>
        <w:t xml:space="preserve">articipation: </w:t>
      </w:r>
    </w:p>
    <w:p w:rsidR="00390484" w:rsidRPr="00590656" w:rsidRDefault="00390484" w:rsidP="00B94865">
      <w:pPr>
        <w:widowControl w:val="0"/>
        <w:autoSpaceDE w:val="0"/>
        <w:autoSpaceDN w:val="0"/>
        <w:adjustRightInd w:val="0"/>
        <w:snapToGrid w:val="0"/>
        <w:rPr>
          <w:rFonts w:ascii="Times New Roman" w:hAnsi="Times New Roman"/>
          <w:lang w:eastAsia="zh-TW"/>
        </w:rPr>
      </w:pPr>
      <w:r w:rsidRPr="00590656">
        <w:rPr>
          <w:rFonts w:ascii="Times New Roman" w:hAnsi="Times New Roman" w:hint="eastAsia"/>
          <w:i/>
          <w:lang w:eastAsia="zh-TW"/>
        </w:rPr>
        <w:t>i</w:t>
      </w:r>
      <w:r w:rsidRPr="00590656">
        <w:rPr>
          <w:rFonts w:ascii="Times New Roman" w:hAnsi="Times New Roman"/>
          <w:i/>
          <w:lang w:eastAsia="zh-TW"/>
        </w:rPr>
        <w:t>nvolving</w:t>
      </w:r>
      <w:r w:rsidRPr="00590656">
        <w:rPr>
          <w:rFonts w:ascii="Times New Roman" w:hAnsi="Times New Roman" w:hint="eastAsia"/>
          <w:i/>
          <w:lang w:eastAsia="zh-TW"/>
        </w:rPr>
        <w:t xml:space="preserve"> c</w:t>
      </w:r>
      <w:r w:rsidRPr="00590656">
        <w:rPr>
          <w:rFonts w:ascii="Times New Roman" w:hAnsi="Times New Roman"/>
          <w:i/>
          <w:lang w:eastAsia="zh-TW"/>
        </w:rPr>
        <w:t xml:space="preserve">hildren and </w:t>
      </w:r>
      <w:r w:rsidRPr="00590656">
        <w:rPr>
          <w:rFonts w:ascii="Times New Roman" w:hAnsi="Times New Roman" w:hint="eastAsia"/>
          <w:i/>
          <w:lang w:eastAsia="zh-TW"/>
        </w:rPr>
        <w:t>y</w:t>
      </w:r>
      <w:r w:rsidRPr="00590656">
        <w:rPr>
          <w:rFonts w:ascii="Times New Roman" w:hAnsi="Times New Roman"/>
          <w:i/>
          <w:lang w:eastAsia="zh-TW"/>
        </w:rPr>
        <w:t xml:space="preserve">oung </w:t>
      </w:r>
      <w:r w:rsidRPr="00590656">
        <w:rPr>
          <w:rFonts w:ascii="Times New Roman" w:hAnsi="Times New Roman" w:hint="eastAsia"/>
          <w:i/>
          <w:lang w:eastAsia="zh-TW"/>
        </w:rPr>
        <w:t>p</w:t>
      </w:r>
      <w:r w:rsidRPr="00590656">
        <w:rPr>
          <w:rFonts w:ascii="Times New Roman" w:hAnsi="Times New Roman"/>
          <w:i/>
          <w:lang w:eastAsia="zh-TW"/>
        </w:rPr>
        <w:t xml:space="preserve">eople in </w:t>
      </w:r>
      <w:r w:rsidRPr="00590656">
        <w:rPr>
          <w:rFonts w:ascii="Times New Roman" w:hAnsi="Times New Roman" w:hint="eastAsia"/>
          <w:i/>
          <w:lang w:eastAsia="zh-TW"/>
        </w:rPr>
        <w:t>p</w:t>
      </w:r>
      <w:r w:rsidRPr="00590656">
        <w:rPr>
          <w:rFonts w:ascii="Times New Roman" w:hAnsi="Times New Roman"/>
          <w:i/>
          <w:lang w:eastAsia="zh-TW"/>
        </w:rPr>
        <w:t xml:space="preserve">olicy, </w:t>
      </w:r>
      <w:r w:rsidRPr="00590656">
        <w:rPr>
          <w:rFonts w:ascii="Times New Roman" w:hAnsi="Times New Roman" w:hint="eastAsia"/>
          <w:i/>
          <w:lang w:eastAsia="zh-TW"/>
        </w:rPr>
        <w:t>s</w:t>
      </w:r>
      <w:r w:rsidRPr="00590656">
        <w:rPr>
          <w:rFonts w:ascii="Times New Roman" w:hAnsi="Times New Roman"/>
          <w:i/>
          <w:lang w:eastAsia="zh-TW"/>
        </w:rPr>
        <w:t xml:space="preserve">ervice </w:t>
      </w:r>
      <w:r w:rsidRPr="00590656">
        <w:rPr>
          <w:rFonts w:ascii="Times New Roman" w:hAnsi="Times New Roman" w:hint="eastAsia"/>
          <w:i/>
          <w:lang w:eastAsia="zh-TW"/>
        </w:rPr>
        <w:t>p</w:t>
      </w:r>
      <w:r w:rsidRPr="00590656">
        <w:rPr>
          <w:rFonts w:ascii="Times New Roman" w:hAnsi="Times New Roman"/>
          <w:i/>
          <w:lang w:eastAsia="zh-TW"/>
        </w:rPr>
        <w:t>lanning</w:t>
      </w:r>
      <w:r w:rsidRPr="00590656">
        <w:rPr>
          <w:rFonts w:ascii="Times New Roman" w:hAnsi="Times New Roman" w:hint="eastAsia"/>
          <w:i/>
          <w:lang w:eastAsia="zh-TW"/>
        </w:rPr>
        <w:t>,</w:t>
      </w:r>
      <w:r w:rsidRPr="00590656">
        <w:rPr>
          <w:rFonts w:ascii="Times New Roman" w:hAnsi="Times New Roman"/>
          <w:i/>
          <w:lang w:eastAsia="zh-TW"/>
        </w:rPr>
        <w:t xml:space="preserve"> </w:t>
      </w:r>
      <w:r w:rsidRPr="00590656">
        <w:rPr>
          <w:rFonts w:ascii="Times New Roman" w:hAnsi="Times New Roman" w:hint="eastAsia"/>
          <w:i/>
          <w:lang w:eastAsia="zh-TW"/>
        </w:rPr>
        <w:t>d</w:t>
      </w:r>
      <w:r w:rsidRPr="00590656">
        <w:rPr>
          <w:rFonts w:ascii="Times New Roman" w:hAnsi="Times New Roman"/>
          <w:i/>
          <w:lang w:eastAsia="zh-TW"/>
        </w:rPr>
        <w:t xml:space="preserve">elivery and </w:t>
      </w:r>
      <w:r w:rsidRPr="00590656">
        <w:rPr>
          <w:rFonts w:ascii="Times New Roman" w:hAnsi="Times New Roman" w:hint="eastAsia"/>
          <w:i/>
          <w:lang w:eastAsia="zh-TW"/>
        </w:rPr>
        <w:t>e</w:t>
      </w:r>
      <w:r w:rsidRPr="00590656">
        <w:rPr>
          <w:rFonts w:ascii="Times New Roman" w:hAnsi="Times New Roman"/>
          <w:i/>
          <w:lang w:eastAsia="zh-TW"/>
        </w:rPr>
        <w:t>valuation—Research</w:t>
      </w:r>
      <w:r w:rsidRPr="00590656">
        <w:rPr>
          <w:rFonts w:ascii="Times New Roman" w:hAnsi="Times New Roman" w:hint="eastAsia"/>
          <w:i/>
          <w:lang w:eastAsia="zh-TW"/>
        </w:rPr>
        <w:t xml:space="preserve"> </w:t>
      </w:r>
      <w:r w:rsidRPr="00590656">
        <w:rPr>
          <w:rFonts w:ascii="Times New Roman" w:hAnsi="Times New Roman"/>
          <w:i/>
          <w:lang w:eastAsia="zh-TW"/>
        </w:rPr>
        <w:t>Report</w:t>
      </w:r>
      <w:r w:rsidRPr="00590656">
        <w:rPr>
          <w:rFonts w:ascii="Times New Roman" w:hAnsi="Times New Roman"/>
          <w:lang w:eastAsia="zh-TW"/>
        </w:rPr>
        <w:t>, Department for Education and Skills, London.</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hint="eastAsia"/>
          <w:lang w:eastAsia="zh-TW"/>
        </w:rPr>
        <w:t>Kjellberg</w:t>
      </w:r>
      <w:r w:rsidRPr="00590656">
        <w:rPr>
          <w:rFonts w:ascii="Times New Roman" w:hAnsi="Times New Roman"/>
        </w:rPr>
        <w:t xml:space="preserve">, </w:t>
      </w:r>
      <w:r w:rsidRPr="00590656">
        <w:rPr>
          <w:rFonts w:ascii="Times New Roman" w:hAnsi="Times New Roman" w:hint="eastAsia"/>
          <w:lang w:eastAsia="zh-TW"/>
        </w:rPr>
        <w:t>A</w:t>
      </w:r>
      <w:r w:rsidRPr="00590656">
        <w:rPr>
          <w:rFonts w:ascii="Times New Roman" w:hAnsi="Times New Roman"/>
        </w:rPr>
        <w:t>. (</w:t>
      </w:r>
      <w:r w:rsidRPr="00590656">
        <w:rPr>
          <w:rFonts w:ascii="Times New Roman" w:hAnsi="Times New Roman" w:hint="eastAsia"/>
          <w:lang w:eastAsia="zh-TW"/>
        </w:rPr>
        <w:t>2002</w:t>
      </w:r>
      <w:r w:rsidRPr="00590656">
        <w:rPr>
          <w:rFonts w:ascii="Times New Roman" w:hAnsi="Times New Roman"/>
        </w:rPr>
        <w:t xml:space="preserve">). </w:t>
      </w:r>
      <w:r w:rsidRPr="00590656">
        <w:rPr>
          <w:rFonts w:ascii="Times New Roman" w:hAnsi="Times New Roman" w:hint="eastAsia"/>
          <w:lang w:eastAsia="zh-TW"/>
        </w:rPr>
        <w:t>Being a citizen</w:t>
      </w:r>
      <w:r w:rsidRPr="00590656">
        <w:rPr>
          <w:rFonts w:ascii="Times New Roman" w:hAnsi="Times New Roman"/>
        </w:rPr>
        <w:t xml:space="preserve">. </w:t>
      </w:r>
      <w:r w:rsidRPr="00590656">
        <w:rPr>
          <w:rFonts w:ascii="Times New Roman" w:hAnsi="Times New Roman" w:hint="eastAsia"/>
          <w:i/>
          <w:iCs/>
          <w:lang w:eastAsia="zh-TW"/>
        </w:rPr>
        <w:t>Disability &amp; Society,</w:t>
      </w:r>
      <w:r w:rsidRPr="00590656">
        <w:rPr>
          <w:rFonts w:ascii="Times New Roman" w:hAnsi="Times New Roman"/>
          <w:i/>
          <w:iCs/>
        </w:rPr>
        <w:t xml:space="preserve"> </w:t>
      </w:r>
      <w:r w:rsidRPr="00590656">
        <w:rPr>
          <w:rFonts w:ascii="Times New Roman" w:hAnsi="Times New Roman" w:hint="eastAsia"/>
          <w:i/>
          <w:iCs/>
          <w:lang w:eastAsia="zh-TW"/>
        </w:rPr>
        <w:t>17</w:t>
      </w:r>
      <w:r w:rsidRPr="00590656">
        <w:rPr>
          <w:rFonts w:ascii="Times New Roman" w:hAnsi="Times New Roman"/>
        </w:rPr>
        <w:t xml:space="preserve">, </w:t>
      </w:r>
      <w:r w:rsidRPr="00590656">
        <w:rPr>
          <w:rFonts w:ascii="Times New Roman" w:hAnsi="Times New Roman" w:hint="eastAsia"/>
          <w:lang w:eastAsia="zh-TW"/>
        </w:rPr>
        <w:t>187-203</w:t>
      </w:r>
      <w:r w:rsidRPr="00590656">
        <w:rPr>
          <w:rFonts w:ascii="Times New Roman" w:hAnsi="Times New Roman"/>
        </w:rPr>
        <w:t>.</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hint="eastAsia"/>
          <w:lang w:eastAsia="zh-TW"/>
        </w:rPr>
        <w:t>Koay</w:t>
      </w:r>
      <w:r w:rsidRPr="00590656">
        <w:rPr>
          <w:rFonts w:ascii="Times New Roman" w:hAnsi="Times New Roman"/>
        </w:rPr>
        <w:t xml:space="preserve">, </w:t>
      </w:r>
      <w:r w:rsidRPr="00590656">
        <w:rPr>
          <w:rFonts w:ascii="Times New Roman" w:hAnsi="Times New Roman" w:hint="eastAsia"/>
          <w:lang w:eastAsia="zh-TW"/>
        </w:rPr>
        <w:t>T</w:t>
      </w:r>
      <w:r w:rsidRPr="00590656">
        <w:rPr>
          <w:rFonts w:ascii="Times New Roman" w:hAnsi="Times New Roman"/>
        </w:rPr>
        <w:t xml:space="preserve">., </w:t>
      </w:r>
      <w:r w:rsidRPr="00590656">
        <w:rPr>
          <w:rFonts w:ascii="Times New Roman" w:hAnsi="Times New Roman" w:hint="eastAsia"/>
          <w:lang w:eastAsia="zh-TW"/>
        </w:rPr>
        <w:t>Lim</w:t>
      </w:r>
      <w:r w:rsidRPr="00590656">
        <w:rPr>
          <w:rFonts w:ascii="Times New Roman" w:hAnsi="Times New Roman"/>
        </w:rPr>
        <w:t>,</w:t>
      </w:r>
      <w:r w:rsidRPr="00590656">
        <w:rPr>
          <w:rFonts w:ascii="Times New Roman" w:hAnsi="Times New Roman" w:hint="eastAsia"/>
          <w:lang w:eastAsia="zh-TW"/>
        </w:rPr>
        <w:t xml:space="preserve"> L.</w:t>
      </w:r>
      <w:r w:rsidRPr="00590656">
        <w:rPr>
          <w:rFonts w:ascii="Times New Roman" w:hAnsi="Times New Roman"/>
        </w:rPr>
        <w:t xml:space="preserve">, </w:t>
      </w:r>
      <w:r w:rsidRPr="00590656">
        <w:rPr>
          <w:rFonts w:ascii="Times New Roman" w:hAnsi="Times New Roman" w:hint="eastAsia"/>
          <w:lang w:eastAsia="zh-TW"/>
        </w:rPr>
        <w:t xml:space="preserve">Sim, W. </w:t>
      </w:r>
      <w:r w:rsidRPr="00590656">
        <w:rPr>
          <w:rFonts w:ascii="Times New Roman" w:hAnsi="Times New Roman"/>
        </w:rPr>
        <w:t xml:space="preserve">and </w:t>
      </w:r>
      <w:r w:rsidRPr="00590656">
        <w:rPr>
          <w:rFonts w:ascii="Times New Roman" w:hAnsi="Times New Roman" w:hint="eastAsia"/>
          <w:lang w:eastAsia="zh-TW"/>
        </w:rPr>
        <w:t>Elkins</w:t>
      </w:r>
      <w:r w:rsidRPr="00590656">
        <w:rPr>
          <w:rFonts w:ascii="Times New Roman" w:hAnsi="Times New Roman"/>
        </w:rPr>
        <w:t xml:space="preserve">, </w:t>
      </w:r>
      <w:r w:rsidRPr="00590656">
        <w:rPr>
          <w:rFonts w:ascii="Times New Roman" w:hAnsi="Times New Roman" w:hint="eastAsia"/>
          <w:lang w:eastAsia="zh-TW"/>
        </w:rPr>
        <w:t>J</w:t>
      </w:r>
      <w:r w:rsidRPr="00590656">
        <w:rPr>
          <w:rFonts w:ascii="Times New Roman" w:hAnsi="Times New Roman"/>
        </w:rPr>
        <w:t>. (</w:t>
      </w:r>
      <w:r w:rsidRPr="00590656">
        <w:rPr>
          <w:rFonts w:ascii="Times New Roman" w:hAnsi="Times New Roman" w:hint="eastAsia"/>
          <w:lang w:eastAsia="zh-TW"/>
        </w:rPr>
        <w:t>2006</w:t>
      </w:r>
      <w:r w:rsidRPr="00590656">
        <w:rPr>
          <w:rFonts w:ascii="Times New Roman" w:hAnsi="Times New Roman"/>
        </w:rPr>
        <w:t xml:space="preserve">). </w:t>
      </w:r>
      <w:r w:rsidRPr="00590656">
        <w:rPr>
          <w:rFonts w:ascii="Times New Roman" w:hAnsi="Times New Roman" w:hint="eastAsia"/>
          <w:lang w:eastAsia="zh-TW"/>
        </w:rPr>
        <w:t>Learning assistance and regular teachers</w:t>
      </w:r>
      <w:r w:rsidRPr="00590656">
        <w:rPr>
          <w:rFonts w:ascii="Times New Roman" w:hAnsi="Times New Roman"/>
          <w:lang w:eastAsia="zh-TW"/>
        </w:rPr>
        <w:t>’</w:t>
      </w:r>
      <w:r w:rsidRPr="00590656">
        <w:rPr>
          <w:rFonts w:ascii="Times New Roman" w:hAnsi="Times New Roman" w:hint="eastAsia"/>
          <w:lang w:eastAsia="zh-TW"/>
        </w:rPr>
        <w:t xml:space="preserve"> perceptions of inclusive education in Brunei Darussalam</w:t>
      </w:r>
      <w:r w:rsidRPr="00590656">
        <w:rPr>
          <w:rFonts w:ascii="Times New Roman" w:hAnsi="Times New Roman"/>
        </w:rPr>
        <w:t xml:space="preserve">. </w:t>
      </w:r>
      <w:r w:rsidRPr="00590656">
        <w:rPr>
          <w:rFonts w:ascii="Times New Roman" w:hAnsi="Times New Roman" w:hint="eastAsia"/>
          <w:i/>
          <w:lang w:eastAsia="zh-TW"/>
        </w:rPr>
        <w:t>International Journal of Special Education</w:t>
      </w:r>
      <w:r w:rsidRPr="00590656">
        <w:rPr>
          <w:rFonts w:ascii="Times New Roman" w:hAnsi="Times New Roman" w:hint="eastAsia"/>
          <w:i/>
          <w:iCs/>
          <w:lang w:eastAsia="zh-TW"/>
        </w:rPr>
        <w:t>,</w:t>
      </w:r>
      <w:r w:rsidRPr="00590656">
        <w:rPr>
          <w:rFonts w:ascii="Times New Roman" w:hAnsi="Times New Roman"/>
          <w:i/>
          <w:iCs/>
        </w:rPr>
        <w:t xml:space="preserve"> </w:t>
      </w:r>
      <w:r w:rsidRPr="00590656">
        <w:rPr>
          <w:rFonts w:ascii="Times New Roman" w:hAnsi="Times New Roman" w:hint="eastAsia"/>
          <w:i/>
          <w:iCs/>
          <w:lang w:eastAsia="zh-TW"/>
        </w:rPr>
        <w:t>21</w:t>
      </w:r>
      <w:r w:rsidRPr="00590656">
        <w:rPr>
          <w:rFonts w:ascii="Times New Roman" w:hAnsi="Times New Roman"/>
        </w:rPr>
        <w:t xml:space="preserve">, </w:t>
      </w:r>
      <w:r w:rsidRPr="00590656">
        <w:rPr>
          <w:rFonts w:ascii="Times New Roman" w:hAnsi="Times New Roman" w:hint="eastAsia"/>
          <w:lang w:eastAsia="zh-TW"/>
        </w:rPr>
        <w:t>119-130</w:t>
      </w:r>
      <w:r w:rsidRPr="00590656">
        <w:rPr>
          <w:rFonts w:ascii="Times New Roman" w:hAnsi="Times New Roman"/>
        </w:rPr>
        <w:t>.</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widowControl w:val="0"/>
        <w:autoSpaceDE w:val="0"/>
        <w:autoSpaceDN w:val="0"/>
        <w:adjustRightInd w:val="0"/>
        <w:snapToGrid w:val="0"/>
        <w:ind w:left="240" w:hangingChars="100" w:hanging="240"/>
        <w:rPr>
          <w:rFonts w:ascii="Times New Roman" w:hAnsi="Times New Roman"/>
          <w:lang w:eastAsia="zh-TW"/>
        </w:rPr>
      </w:pPr>
      <w:r w:rsidRPr="00590656">
        <w:rPr>
          <w:rFonts w:ascii="Times New Roman" w:hAnsi="Times New Roman" w:hint="eastAsia"/>
          <w:lang w:eastAsia="zh-TW"/>
        </w:rPr>
        <w:t>Koster</w:t>
      </w:r>
      <w:r w:rsidRPr="00590656">
        <w:rPr>
          <w:rFonts w:ascii="Times New Roman" w:hAnsi="Times New Roman"/>
        </w:rPr>
        <w:t xml:space="preserve">, </w:t>
      </w:r>
      <w:r w:rsidRPr="00590656">
        <w:rPr>
          <w:rFonts w:ascii="Times New Roman" w:hAnsi="Times New Roman" w:hint="eastAsia"/>
          <w:lang w:eastAsia="zh-TW"/>
        </w:rPr>
        <w:t>M</w:t>
      </w:r>
      <w:r w:rsidRPr="00590656">
        <w:rPr>
          <w:rFonts w:ascii="Times New Roman" w:hAnsi="Times New Roman"/>
        </w:rPr>
        <w:t xml:space="preserve">., </w:t>
      </w:r>
      <w:r w:rsidRPr="00590656">
        <w:rPr>
          <w:rFonts w:ascii="Times New Roman" w:hAnsi="Times New Roman" w:hint="eastAsia"/>
          <w:lang w:eastAsia="zh-TW"/>
        </w:rPr>
        <w:t>Pijl</w:t>
      </w:r>
      <w:r w:rsidRPr="00590656">
        <w:rPr>
          <w:rFonts w:ascii="Times New Roman" w:hAnsi="Times New Roman"/>
        </w:rPr>
        <w:t>,</w:t>
      </w:r>
      <w:r w:rsidRPr="00590656">
        <w:rPr>
          <w:rFonts w:ascii="Times New Roman" w:hAnsi="Times New Roman" w:hint="eastAsia"/>
          <w:lang w:eastAsia="zh-TW"/>
        </w:rPr>
        <w:t xml:space="preserve"> S. J.</w:t>
      </w:r>
      <w:r w:rsidRPr="00590656">
        <w:rPr>
          <w:rFonts w:ascii="Times New Roman" w:hAnsi="Times New Roman"/>
        </w:rPr>
        <w:t xml:space="preserve">, </w:t>
      </w:r>
      <w:r w:rsidRPr="00590656">
        <w:rPr>
          <w:rFonts w:ascii="Times New Roman" w:hAnsi="Times New Roman" w:hint="eastAsia"/>
          <w:lang w:eastAsia="zh-TW"/>
        </w:rPr>
        <w:t xml:space="preserve">Nakken, H. </w:t>
      </w:r>
      <w:r w:rsidRPr="00590656">
        <w:rPr>
          <w:rFonts w:ascii="Times New Roman" w:hAnsi="Times New Roman"/>
        </w:rPr>
        <w:t xml:space="preserve">and </w:t>
      </w:r>
      <w:r w:rsidRPr="00590656">
        <w:rPr>
          <w:rFonts w:ascii="Times New Roman" w:hAnsi="Times New Roman" w:hint="eastAsia"/>
          <w:lang w:eastAsia="zh-TW"/>
        </w:rPr>
        <w:t>Van Houten</w:t>
      </w:r>
      <w:r w:rsidRPr="00590656">
        <w:rPr>
          <w:rFonts w:ascii="Times New Roman" w:hAnsi="Times New Roman"/>
        </w:rPr>
        <w:t xml:space="preserve">, </w:t>
      </w:r>
      <w:r w:rsidRPr="00590656">
        <w:rPr>
          <w:rFonts w:ascii="Times New Roman" w:hAnsi="Times New Roman" w:hint="eastAsia"/>
          <w:lang w:eastAsia="zh-TW"/>
        </w:rPr>
        <w:t>E</w:t>
      </w:r>
      <w:r w:rsidRPr="00590656">
        <w:rPr>
          <w:rFonts w:ascii="Times New Roman" w:hAnsi="Times New Roman"/>
        </w:rPr>
        <w:t xml:space="preserve">. </w:t>
      </w:r>
      <w:r w:rsidRPr="00590656">
        <w:rPr>
          <w:rFonts w:ascii="Times New Roman" w:hAnsi="Times New Roman" w:hint="eastAsia"/>
          <w:lang w:eastAsia="zh-TW"/>
        </w:rPr>
        <w:t xml:space="preserve">J. </w:t>
      </w:r>
      <w:r w:rsidRPr="00590656">
        <w:rPr>
          <w:rFonts w:ascii="Times New Roman" w:hAnsi="Times New Roman"/>
        </w:rPr>
        <w:t>(</w:t>
      </w:r>
      <w:r w:rsidRPr="00590656">
        <w:rPr>
          <w:rFonts w:ascii="Times New Roman" w:hAnsi="Times New Roman" w:hint="eastAsia"/>
          <w:lang w:eastAsia="zh-TW"/>
        </w:rPr>
        <w:t>2010</w:t>
      </w:r>
      <w:r w:rsidRPr="00590656">
        <w:rPr>
          <w:rFonts w:ascii="Times New Roman" w:hAnsi="Times New Roman"/>
        </w:rPr>
        <w:t xml:space="preserve">). </w:t>
      </w:r>
      <w:r w:rsidRPr="00590656">
        <w:rPr>
          <w:rFonts w:ascii="Times New Roman" w:hAnsi="Times New Roman" w:hint="eastAsia"/>
          <w:lang w:eastAsia="zh-TW"/>
        </w:rPr>
        <w:t>Social participation of students with special needs in regular primary education in the Netherlands</w:t>
      </w:r>
      <w:r w:rsidRPr="00590656">
        <w:rPr>
          <w:rFonts w:ascii="Times New Roman" w:hAnsi="Times New Roman"/>
        </w:rPr>
        <w:t xml:space="preserve">. </w:t>
      </w:r>
      <w:r w:rsidRPr="00590656">
        <w:rPr>
          <w:rFonts w:ascii="Times New Roman" w:hAnsi="Times New Roman" w:hint="eastAsia"/>
          <w:i/>
          <w:lang w:eastAsia="zh-TW"/>
        </w:rPr>
        <w:t>International Journal of Disability, Development and Education</w:t>
      </w:r>
      <w:r w:rsidRPr="00590656">
        <w:rPr>
          <w:rFonts w:ascii="Times New Roman" w:hAnsi="Times New Roman" w:hint="eastAsia"/>
          <w:i/>
          <w:iCs/>
          <w:lang w:eastAsia="zh-TW"/>
        </w:rPr>
        <w:t>,</w:t>
      </w:r>
      <w:r w:rsidRPr="00590656">
        <w:rPr>
          <w:rFonts w:ascii="Times New Roman" w:hAnsi="Times New Roman"/>
          <w:i/>
          <w:iCs/>
        </w:rPr>
        <w:t xml:space="preserve"> </w:t>
      </w:r>
      <w:r w:rsidRPr="00590656">
        <w:rPr>
          <w:rFonts w:ascii="Times New Roman" w:hAnsi="Times New Roman" w:hint="eastAsia"/>
          <w:i/>
          <w:iCs/>
          <w:lang w:eastAsia="zh-TW"/>
        </w:rPr>
        <w:t>57</w:t>
      </w:r>
      <w:r w:rsidRPr="00590656">
        <w:rPr>
          <w:rFonts w:ascii="Times New Roman" w:hAnsi="Times New Roman"/>
        </w:rPr>
        <w:t xml:space="preserve">, </w:t>
      </w:r>
      <w:r w:rsidRPr="00590656">
        <w:rPr>
          <w:rFonts w:ascii="Times New Roman" w:hAnsi="Times New Roman" w:hint="eastAsia"/>
          <w:lang w:eastAsia="zh-TW"/>
        </w:rPr>
        <w:t>59-75</w:t>
      </w:r>
      <w:r w:rsidRPr="00590656">
        <w:rPr>
          <w:rFonts w:ascii="Times New Roman" w:hAnsi="Times New Roman"/>
        </w:rPr>
        <w:t>.</w:t>
      </w:r>
    </w:p>
    <w:p w:rsidR="00390484" w:rsidRPr="00590656" w:rsidRDefault="00390484" w:rsidP="00B94865">
      <w:pPr>
        <w:widowControl w:val="0"/>
        <w:autoSpaceDE w:val="0"/>
        <w:autoSpaceDN w:val="0"/>
        <w:adjustRightInd w:val="0"/>
        <w:snapToGrid w:val="0"/>
        <w:rPr>
          <w:rFonts w:ascii="Times New Roman" w:hAnsi="Times New Roman"/>
          <w:lang w:eastAsia="zh-TW"/>
        </w:rPr>
      </w:pPr>
    </w:p>
    <w:p w:rsidR="00390484" w:rsidRPr="00590656" w:rsidRDefault="00390484" w:rsidP="00B94865">
      <w:pPr>
        <w:widowControl w:val="0"/>
        <w:autoSpaceDE w:val="0"/>
        <w:autoSpaceDN w:val="0"/>
        <w:adjustRightInd w:val="0"/>
        <w:snapToGrid w:val="0"/>
        <w:ind w:left="240" w:hangingChars="100" w:hanging="240"/>
        <w:rPr>
          <w:rFonts w:ascii="Times New Roman" w:hAnsi="Times New Roman"/>
          <w:lang w:eastAsia="zh-TW"/>
        </w:rPr>
      </w:pPr>
      <w:r w:rsidRPr="00590656">
        <w:rPr>
          <w:rFonts w:ascii="Times New Roman" w:hAnsi="Times New Roman" w:hint="eastAsia"/>
          <w:lang w:eastAsia="zh-TW"/>
        </w:rPr>
        <w:t>Koster</w:t>
      </w:r>
      <w:r w:rsidRPr="00590656">
        <w:rPr>
          <w:rFonts w:ascii="Times New Roman" w:hAnsi="Times New Roman"/>
        </w:rPr>
        <w:t xml:space="preserve">, </w:t>
      </w:r>
      <w:r w:rsidRPr="00590656">
        <w:rPr>
          <w:rFonts w:ascii="Times New Roman" w:hAnsi="Times New Roman" w:hint="eastAsia"/>
          <w:lang w:eastAsia="zh-TW"/>
        </w:rPr>
        <w:t>M</w:t>
      </w:r>
      <w:r w:rsidRPr="00590656">
        <w:rPr>
          <w:rFonts w:ascii="Times New Roman" w:hAnsi="Times New Roman"/>
        </w:rPr>
        <w:t xml:space="preserve">., </w:t>
      </w:r>
      <w:r w:rsidRPr="00590656">
        <w:rPr>
          <w:rFonts w:ascii="Times New Roman" w:hAnsi="Times New Roman" w:hint="eastAsia"/>
          <w:lang w:eastAsia="zh-TW"/>
        </w:rPr>
        <w:t>Timmerman, M. E., Nakken, H., Pijl</w:t>
      </w:r>
      <w:r w:rsidRPr="00590656">
        <w:rPr>
          <w:rFonts w:ascii="Times New Roman" w:hAnsi="Times New Roman"/>
        </w:rPr>
        <w:t>,</w:t>
      </w:r>
      <w:r w:rsidRPr="00590656">
        <w:rPr>
          <w:rFonts w:ascii="Times New Roman" w:hAnsi="Times New Roman" w:hint="eastAsia"/>
          <w:lang w:eastAsia="zh-TW"/>
        </w:rPr>
        <w:t xml:space="preserve"> S. J.</w:t>
      </w:r>
      <w:r w:rsidRPr="00590656">
        <w:rPr>
          <w:rFonts w:ascii="Times New Roman" w:hAnsi="Times New Roman"/>
        </w:rPr>
        <w:t xml:space="preserve">, and </w:t>
      </w:r>
      <w:r w:rsidRPr="00590656">
        <w:rPr>
          <w:rFonts w:ascii="Times New Roman" w:hAnsi="Times New Roman" w:hint="eastAsia"/>
          <w:lang w:eastAsia="zh-TW"/>
        </w:rPr>
        <w:t>Van Houten</w:t>
      </w:r>
      <w:r w:rsidRPr="00590656">
        <w:rPr>
          <w:rFonts w:ascii="Times New Roman" w:hAnsi="Times New Roman"/>
        </w:rPr>
        <w:t xml:space="preserve">, </w:t>
      </w:r>
      <w:r w:rsidRPr="00590656">
        <w:rPr>
          <w:rFonts w:ascii="Times New Roman" w:hAnsi="Times New Roman" w:hint="eastAsia"/>
          <w:lang w:eastAsia="zh-TW"/>
        </w:rPr>
        <w:t>E</w:t>
      </w:r>
      <w:r w:rsidRPr="00590656">
        <w:rPr>
          <w:rFonts w:ascii="Times New Roman" w:hAnsi="Times New Roman"/>
        </w:rPr>
        <w:t xml:space="preserve">. </w:t>
      </w:r>
      <w:r w:rsidRPr="00590656">
        <w:rPr>
          <w:rFonts w:ascii="Times New Roman" w:hAnsi="Times New Roman" w:hint="eastAsia"/>
          <w:lang w:eastAsia="zh-TW"/>
        </w:rPr>
        <w:t xml:space="preserve">J. </w:t>
      </w:r>
      <w:r w:rsidRPr="00590656">
        <w:rPr>
          <w:rFonts w:ascii="Times New Roman" w:hAnsi="Times New Roman"/>
        </w:rPr>
        <w:t>(</w:t>
      </w:r>
      <w:r w:rsidRPr="00590656">
        <w:rPr>
          <w:rFonts w:ascii="Times New Roman" w:hAnsi="Times New Roman" w:hint="eastAsia"/>
          <w:lang w:eastAsia="zh-TW"/>
        </w:rPr>
        <w:t>2009</w:t>
      </w:r>
      <w:r w:rsidRPr="00590656">
        <w:rPr>
          <w:rFonts w:ascii="Times New Roman" w:hAnsi="Times New Roman"/>
        </w:rPr>
        <w:t>).</w:t>
      </w:r>
      <w:r w:rsidRPr="00590656">
        <w:rPr>
          <w:rFonts w:ascii="Times New Roman" w:hAnsi="Times New Roman" w:hint="eastAsia"/>
          <w:lang w:eastAsia="zh-TW"/>
        </w:rPr>
        <w:t xml:space="preserve"> </w:t>
      </w:r>
      <w:r w:rsidRPr="00590656">
        <w:rPr>
          <w:rFonts w:ascii="Times New Roman" w:eastAsia="TheSans-B4SemiLight" w:hAnsi="Times New Roman"/>
        </w:rPr>
        <w:t>Evaluating Social Participation</w:t>
      </w:r>
      <w:r w:rsidRPr="00590656">
        <w:rPr>
          <w:rFonts w:ascii="Times New Roman" w:eastAsia="TheSans-B4SemiLight" w:hAnsi="Times New Roman" w:hint="eastAsia"/>
          <w:lang w:eastAsia="zh-TW"/>
        </w:rPr>
        <w:t xml:space="preserve"> </w:t>
      </w:r>
      <w:r w:rsidRPr="00590656">
        <w:rPr>
          <w:rFonts w:ascii="Times New Roman" w:eastAsia="TheSans-B4SemiLight" w:hAnsi="Times New Roman"/>
        </w:rPr>
        <w:t>of Pupils with Special Needs</w:t>
      </w:r>
      <w:r w:rsidRPr="00590656">
        <w:rPr>
          <w:rFonts w:ascii="Times New Roman" w:eastAsia="TheSans-B4SemiLight" w:hAnsi="Times New Roman" w:hint="eastAsia"/>
          <w:lang w:eastAsia="zh-TW"/>
        </w:rPr>
        <w:t xml:space="preserve"> </w:t>
      </w:r>
      <w:r w:rsidRPr="00590656">
        <w:rPr>
          <w:rFonts w:ascii="Times New Roman" w:eastAsia="TheSans-B4SemiLight" w:hAnsi="Times New Roman"/>
        </w:rPr>
        <w:t>in Regular Primary SchoolsExamination of a Teacher Questionnaire</w:t>
      </w:r>
      <w:r w:rsidRPr="00590656">
        <w:rPr>
          <w:rFonts w:ascii="Times New Roman" w:eastAsia="TheSans-B4SemiLight" w:hAnsi="Times New Roman" w:hint="eastAsia"/>
          <w:lang w:eastAsia="zh-TW"/>
        </w:rPr>
        <w:t xml:space="preserve">. </w:t>
      </w:r>
      <w:r w:rsidRPr="00590656">
        <w:rPr>
          <w:rFonts w:ascii="Times New Roman" w:hAnsi="Times New Roman" w:hint="eastAsia"/>
          <w:i/>
          <w:lang w:eastAsia="zh-TW"/>
        </w:rPr>
        <w:t>European Journal of Psychological Assessment</w:t>
      </w:r>
      <w:r w:rsidRPr="00590656">
        <w:rPr>
          <w:rFonts w:ascii="Times New Roman" w:hAnsi="Times New Roman" w:hint="eastAsia"/>
          <w:i/>
          <w:iCs/>
          <w:lang w:eastAsia="zh-TW"/>
        </w:rPr>
        <w:t>,</w:t>
      </w:r>
      <w:r w:rsidRPr="00590656">
        <w:rPr>
          <w:rFonts w:ascii="Times New Roman" w:hAnsi="Times New Roman"/>
          <w:i/>
          <w:iCs/>
        </w:rPr>
        <w:t xml:space="preserve"> </w:t>
      </w:r>
      <w:r w:rsidRPr="00590656">
        <w:rPr>
          <w:rFonts w:ascii="Times New Roman" w:hAnsi="Times New Roman" w:hint="eastAsia"/>
          <w:i/>
          <w:iCs/>
          <w:lang w:eastAsia="zh-TW"/>
        </w:rPr>
        <w:t>25</w:t>
      </w:r>
      <w:r w:rsidRPr="00590656">
        <w:rPr>
          <w:rFonts w:ascii="Times New Roman" w:hAnsi="Times New Roman" w:hint="eastAsia"/>
          <w:iCs/>
          <w:lang w:eastAsia="zh-TW"/>
        </w:rPr>
        <w:t xml:space="preserve"> (4)</w:t>
      </w:r>
      <w:r w:rsidRPr="00590656">
        <w:rPr>
          <w:rFonts w:ascii="Times New Roman" w:hAnsi="Times New Roman"/>
        </w:rPr>
        <w:t xml:space="preserve">, </w:t>
      </w:r>
      <w:r w:rsidRPr="00590656">
        <w:rPr>
          <w:rFonts w:ascii="Times New Roman" w:hAnsi="Times New Roman" w:hint="eastAsia"/>
          <w:lang w:eastAsia="zh-TW"/>
        </w:rPr>
        <w:t>213-222</w:t>
      </w:r>
      <w:r w:rsidRPr="00590656">
        <w:rPr>
          <w:rFonts w:ascii="Times New Roman" w:hAnsi="Times New Roman"/>
        </w:rPr>
        <w:t>.</w:t>
      </w:r>
    </w:p>
    <w:p w:rsidR="00390484" w:rsidRPr="00590656" w:rsidRDefault="00390484" w:rsidP="00B94865">
      <w:pPr>
        <w:widowControl w:val="0"/>
        <w:autoSpaceDE w:val="0"/>
        <w:autoSpaceDN w:val="0"/>
        <w:adjustRightInd w:val="0"/>
        <w:snapToGrid w:val="0"/>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rPr>
        <w:t xml:space="preserve">Kuhne, M. &amp; Wiener, J. (2000). Stability of social status of children with and without learning disabilities. </w:t>
      </w:r>
      <w:r w:rsidRPr="00590656">
        <w:rPr>
          <w:rFonts w:ascii="Times New Roman" w:hAnsi="Times New Roman"/>
          <w:i/>
        </w:rPr>
        <w:t>Learning Disability Quarterly, 23</w:t>
      </w:r>
      <w:r w:rsidRPr="00590656">
        <w:rPr>
          <w:rFonts w:ascii="Times New Roman" w:hAnsi="Times New Roman"/>
        </w:rPr>
        <w:t>(1), 64-75.</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rPr>
        <w:t>Maykut, P.S., &amp; Morehouse, R.</w:t>
      </w:r>
      <w:r w:rsidRPr="00590656">
        <w:rPr>
          <w:rFonts w:ascii="Times New Roman" w:hAnsi="Times New Roman" w:hint="eastAsia"/>
          <w:lang w:eastAsia="zh-TW"/>
        </w:rPr>
        <w:t xml:space="preserve"> </w:t>
      </w:r>
      <w:r w:rsidRPr="00590656">
        <w:rPr>
          <w:rFonts w:ascii="Times New Roman" w:hAnsi="Times New Roman"/>
        </w:rPr>
        <w:t>(2001). Beginning qualitative research: A philosophic and practice guide. Washington,</w:t>
      </w:r>
      <w:r w:rsidRPr="00590656">
        <w:rPr>
          <w:rFonts w:ascii="Times New Roman" w:hAnsi="Times New Roman" w:hint="eastAsia"/>
          <w:lang w:eastAsia="zh-TW"/>
        </w:rPr>
        <w:t xml:space="preserve"> </w:t>
      </w:r>
      <w:r w:rsidRPr="00590656">
        <w:rPr>
          <w:rFonts w:ascii="Times New Roman" w:hAnsi="Times New Roman"/>
        </w:rPr>
        <w:t>DC: Falmer.</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rPr>
        <w:t>M</w:t>
      </w:r>
      <w:r w:rsidRPr="00590656">
        <w:rPr>
          <w:rFonts w:ascii="Times New Roman" w:hAnsi="Times New Roman" w:hint="eastAsia"/>
          <w:lang w:eastAsia="zh-TW"/>
        </w:rPr>
        <w:t>itchell</w:t>
      </w:r>
      <w:r w:rsidRPr="00590656">
        <w:rPr>
          <w:rFonts w:ascii="Times New Roman" w:hAnsi="Times New Roman"/>
        </w:rPr>
        <w:t xml:space="preserve">, </w:t>
      </w:r>
      <w:r w:rsidRPr="00590656">
        <w:rPr>
          <w:rFonts w:ascii="Times New Roman" w:hAnsi="Times New Roman" w:hint="eastAsia"/>
          <w:lang w:eastAsia="zh-TW"/>
        </w:rPr>
        <w:t>W</w:t>
      </w:r>
      <w:r w:rsidRPr="00590656">
        <w:rPr>
          <w:rFonts w:ascii="Times New Roman" w:hAnsi="Times New Roman"/>
        </w:rPr>
        <w:t xml:space="preserve">. </w:t>
      </w:r>
      <w:r w:rsidRPr="00590656">
        <w:rPr>
          <w:rFonts w:ascii="Times New Roman" w:hAnsi="Times New Roman" w:hint="eastAsia"/>
          <w:lang w:eastAsia="zh-TW"/>
        </w:rPr>
        <w:t>Franklin</w:t>
      </w:r>
      <w:r w:rsidRPr="00590656">
        <w:rPr>
          <w:rFonts w:ascii="Times New Roman" w:hAnsi="Times New Roman"/>
        </w:rPr>
        <w:t xml:space="preserve">, </w:t>
      </w:r>
      <w:r w:rsidRPr="00590656">
        <w:rPr>
          <w:rFonts w:ascii="Times New Roman" w:hAnsi="Times New Roman" w:hint="eastAsia"/>
          <w:lang w:eastAsia="zh-TW"/>
        </w:rPr>
        <w:t>A</w:t>
      </w:r>
      <w:r w:rsidRPr="00590656">
        <w:rPr>
          <w:rFonts w:ascii="Times New Roman" w:hAnsi="Times New Roman"/>
        </w:rPr>
        <w:t xml:space="preserve">., </w:t>
      </w:r>
      <w:r w:rsidRPr="00590656">
        <w:rPr>
          <w:rFonts w:ascii="Times New Roman" w:hAnsi="Times New Roman" w:hint="eastAsia"/>
          <w:lang w:eastAsia="zh-TW"/>
        </w:rPr>
        <w:t xml:space="preserve">Greco, V., </w:t>
      </w:r>
      <w:r w:rsidRPr="00590656">
        <w:rPr>
          <w:rFonts w:ascii="Times New Roman" w:hAnsi="Times New Roman"/>
        </w:rPr>
        <w:t xml:space="preserve">&amp; </w:t>
      </w:r>
      <w:r w:rsidRPr="00590656">
        <w:rPr>
          <w:rFonts w:ascii="Times New Roman" w:hAnsi="Times New Roman" w:hint="eastAsia"/>
          <w:lang w:eastAsia="zh-TW"/>
        </w:rPr>
        <w:t>Bell</w:t>
      </w:r>
      <w:r w:rsidRPr="00590656">
        <w:rPr>
          <w:rFonts w:ascii="Times New Roman" w:hAnsi="Times New Roman"/>
        </w:rPr>
        <w:t xml:space="preserve">, </w:t>
      </w:r>
      <w:r w:rsidRPr="00590656">
        <w:rPr>
          <w:rFonts w:ascii="Times New Roman" w:hAnsi="Times New Roman" w:hint="eastAsia"/>
          <w:lang w:eastAsia="zh-TW"/>
        </w:rPr>
        <w:t>M</w:t>
      </w:r>
      <w:r w:rsidRPr="00590656">
        <w:rPr>
          <w:rFonts w:ascii="Times New Roman" w:hAnsi="Times New Roman"/>
        </w:rPr>
        <w:t>. (20</w:t>
      </w:r>
      <w:r w:rsidRPr="00590656">
        <w:rPr>
          <w:rFonts w:ascii="Times New Roman" w:hAnsi="Times New Roman" w:hint="eastAsia"/>
          <w:lang w:eastAsia="zh-TW"/>
        </w:rPr>
        <w:t>09</w:t>
      </w:r>
      <w:r w:rsidRPr="00590656">
        <w:rPr>
          <w:rFonts w:ascii="Times New Roman" w:hAnsi="Times New Roman"/>
        </w:rPr>
        <w:t xml:space="preserve">). </w:t>
      </w:r>
      <w:r w:rsidRPr="00590656">
        <w:rPr>
          <w:rFonts w:ascii="Times New Roman" w:hAnsi="Times New Roman" w:hint="eastAsia"/>
          <w:lang w:eastAsia="zh-TW"/>
        </w:rPr>
        <w:t xml:space="preserve">Working with children with learning disabilities and/or who communicate non-verbally: Research </w:t>
      </w:r>
      <w:r w:rsidRPr="00590656">
        <w:rPr>
          <w:rFonts w:ascii="Times New Roman" w:hAnsi="Times New Roman"/>
          <w:lang w:eastAsia="zh-TW"/>
        </w:rPr>
        <w:t>experiences</w:t>
      </w:r>
      <w:r w:rsidRPr="00590656">
        <w:rPr>
          <w:rFonts w:ascii="Times New Roman" w:hAnsi="Times New Roman" w:hint="eastAsia"/>
          <w:lang w:eastAsia="zh-TW"/>
        </w:rPr>
        <w:t xml:space="preserve"> and their implications for social work </w:t>
      </w:r>
      <w:r w:rsidRPr="00590656">
        <w:rPr>
          <w:rFonts w:ascii="Times New Roman" w:hAnsi="Times New Roman"/>
          <w:lang w:eastAsia="zh-TW"/>
        </w:rPr>
        <w:t>education</w:t>
      </w:r>
      <w:r w:rsidRPr="00590656">
        <w:rPr>
          <w:rFonts w:ascii="Times New Roman" w:hAnsi="Times New Roman" w:hint="eastAsia"/>
          <w:lang w:eastAsia="zh-TW"/>
        </w:rPr>
        <w:t xml:space="preserve">, increased participation and </w:t>
      </w:r>
      <w:r w:rsidRPr="00590656">
        <w:rPr>
          <w:rFonts w:ascii="Times New Roman" w:hAnsi="Times New Roman"/>
          <w:lang w:eastAsia="zh-TW"/>
        </w:rPr>
        <w:t>social</w:t>
      </w:r>
      <w:r w:rsidRPr="00590656">
        <w:rPr>
          <w:rFonts w:ascii="Times New Roman" w:hAnsi="Times New Roman" w:hint="eastAsia"/>
          <w:lang w:eastAsia="zh-TW"/>
        </w:rPr>
        <w:t xml:space="preserve"> inclusion</w:t>
      </w:r>
      <w:r w:rsidRPr="00590656">
        <w:rPr>
          <w:rFonts w:ascii="Times New Roman" w:hAnsi="Times New Roman"/>
        </w:rPr>
        <w:t xml:space="preserve">. </w:t>
      </w:r>
      <w:r w:rsidRPr="00590656">
        <w:rPr>
          <w:rFonts w:ascii="Times New Roman" w:hAnsi="Times New Roman"/>
          <w:i/>
        </w:rPr>
        <w:t>S</w:t>
      </w:r>
      <w:r w:rsidRPr="00590656">
        <w:rPr>
          <w:rFonts w:ascii="Times New Roman" w:hAnsi="Times New Roman" w:hint="eastAsia"/>
          <w:i/>
          <w:lang w:eastAsia="zh-TW"/>
        </w:rPr>
        <w:t>ocial Work</w:t>
      </w:r>
      <w:r w:rsidRPr="00590656">
        <w:rPr>
          <w:rFonts w:ascii="Times New Roman" w:hAnsi="Times New Roman"/>
          <w:i/>
        </w:rPr>
        <w:t xml:space="preserve"> Education</w:t>
      </w:r>
      <w:r w:rsidRPr="00590656">
        <w:rPr>
          <w:rFonts w:ascii="Times New Roman" w:hAnsi="Times New Roman"/>
        </w:rPr>
        <w:t xml:space="preserve">, </w:t>
      </w:r>
      <w:r w:rsidRPr="00590656">
        <w:rPr>
          <w:rFonts w:ascii="Times New Roman" w:hAnsi="Times New Roman" w:hint="eastAsia"/>
          <w:i/>
          <w:lang w:eastAsia="zh-TW"/>
        </w:rPr>
        <w:t>28</w:t>
      </w:r>
      <w:r w:rsidRPr="00590656">
        <w:rPr>
          <w:rFonts w:ascii="Times New Roman" w:hAnsi="Times New Roman"/>
        </w:rPr>
        <w:t xml:space="preserve">, </w:t>
      </w:r>
      <w:r w:rsidRPr="00590656">
        <w:rPr>
          <w:rFonts w:ascii="Times New Roman" w:hAnsi="Times New Roman" w:hint="eastAsia"/>
          <w:lang w:eastAsia="zh-TW"/>
        </w:rPr>
        <w:t>309-324</w:t>
      </w:r>
      <w:r w:rsidRPr="00590656">
        <w:rPr>
          <w:rFonts w:ascii="Times New Roman" w:hAnsi="Times New Roman"/>
        </w:rPr>
        <w:t>.</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bookmarkStart w:id="2" w:name="Result_6"/>
      <w:r w:rsidRPr="00590656">
        <w:rPr>
          <w:rFonts w:ascii="Times New Roman" w:hAnsi="Times New Roman"/>
        </w:rPr>
        <w:t xml:space="preserve">Monchy, M. de, Pijl, S. J., &amp; Zandberg, T. (2004). Discrepancies in judging social inclusion and bullying of pupils with behaviour problems. </w:t>
      </w:r>
      <w:r w:rsidRPr="00590656">
        <w:rPr>
          <w:rFonts w:ascii="Times New Roman" w:hAnsi="Times New Roman"/>
          <w:i/>
        </w:rPr>
        <w:t>European Journal of Special Needs Education</w:t>
      </w:r>
      <w:r w:rsidRPr="00590656">
        <w:rPr>
          <w:rFonts w:ascii="Times New Roman" w:hAnsi="Times New Roman"/>
        </w:rPr>
        <w:t xml:space="preserve">, </w:t>
      </w:r>
      <w:r w:rsidRPr="00590656">
        <w:rPr>
          <w:rFonts w:ascii="Times New Roman" w:hAnsi="Times New Roman"/>
          <w:i/>
        </w:rPr>
        <w:t>19</w:t>
      </w:r>
      <w:r w:rsidRPr="00590656">
        <w:rPr>
          <w:rFonts w:ascii="Times New Roman" w:hAnsi="Times New Roman"/>
        </w:rPr>
        <w:t>(3), 317–330.</w:t>
      </w:r>
    </w:p>
    <w:p w:rsidR="00390484" w:rsidRPr="00590656" w:rsidRDefault="00390484" w:rsidP="00B94865">
      <w:pPr>
        <w:adjustRightInd w:val="0"/>
        <w:snapToGrid w:val="0"/>
        <w:ind w:left="281" w:hangingChars="117" w:hanging="281"/>
        <w:jc w:val="both"/>
        <w:textAlignment w:val="baseline"/>
        <w:rPr>
          <w:rStyle w:val="desc"/>
        </w:rPr>
      </w:pPr>
    </w:p>
    <w:p w:rsidR="00390484" w:rsidRPr="00590656" w:rsidRDefault="00390484" w:rsidP="00B94865">
      <w:pPr>
        <w:adjustRightInd w:val="0"/>
        <w:snapToGrid w:val="0"/>
        <w:ind w:left="281" w:hangingChars="117" w:hanging="281"/>
        <w:jc w:val="both"/>
        <w:textAlignment w:val="baseline"/>
        <w:rPr>
          <w:rStyle w:val="desc"/>
        </w:rPr>
      </w:pPr>
      <w:r w:rsidRPr="00590656">
        <w:rPr>
          <w:rStyle w:val="desc"/>
          <w:rFonts w:ascii="Times New Roman" w:hAnsi="Times New Roman"/>
          <w:lang w:eastAsia="zh-TW"/>
        </w:rPr>
        <w:t>M</w:t>
      </w:r>
      <w:r w:rsidRPr="00590656">
        <w:rPr>
          <w:rStyle w:val="desc"/>
          <w:rFonts w:ascii="Times New Roman" w:hAnsi="Times New Roman" w:hint="eastAsia"/>
          <w:lang w:eastAsia="zh-TW"/>
        </w:rPr>
        <w:t>onuteaux</w:t>
      </w:r>
      <w:r w:rsidRPr="00590656">
        <w:rPr>
          <w:rStyle w:val="desc"/>
          <w:rFonts w:ascii="Times New Roman" w:hAnsi="Times New Roman"/>
          <w:lang w:eastAsia="zh-TW"/>
        </w:rPr>
        <w:t xml:space="preserve">, </w:t>
      </w:r>
      <w:r w:rsidRPr="00590656">
        <w:rPr>
          <w:rStyle w:val="desc"/>
          <w:rFonts w:ascii="Times New Roman" w:hAnsi="Times New Roman" w:hint="eastAsia"/>
          <w:lang w:eastAsia="zh-TW"/>
        </w:rPr>
        <w:t xml:space="preserve">M. C., Biederman, J., Doyle, A. E., Mick, E., &amp; Faraone, S. V. (2009). Genetic risk for conduct disorder </w:t>
      </w:r>
      <w:r w:rsidRPr="00590656">
        <w:rPr>
          <w:rStyle w:val="desc"/>
          <w:rFonts w:ascii="Times New Roman" w:hAnsi="Times New Roman"/>
          <w:lang w:eastAsia="zh-TW"/>
        </w:rPr>
        <w:t>symptom</w:t>
      </w:r>
      <w:r w:rsidRPr="00590656">
        <w:rPr>
          <w:rStyle w:val="desc"/>
          <w:rFonts w:ascii="Times New Roman" w:hAnsi="Times New Roman" w:hint="eastAsia"/>
          <w:lang w:eastAsia="zh-TW"/>
        </w:rPr>
        <w:t xml:space="preserve"> subtypes in an ADHD sample</w:t>
      </w:r>
      <w:r w:rsidRPr="00590656">
        <w:rPr>
          <w:rStyle w:val="desc"/>
          <w:rFonts w:ascii="Times New Roman" w:hAnsi="Times New Roman"/>
          <w:lang w:eastAsia="zh-TW"/>
        </w:rPr>
        <w:t xml:space="preserve">. </w:t>
      </w:r>
      <w:r w:rsidRPr="00590656">
        <w:rPr>
          <w:rStyle w:val="desc"/>
          <w:rFonts w:ascii="Times New Roman" w:hAnsi="Times New Roman" w:hint="eastAsia"/>
          <w:i/>
          <w:lang w:eastAsia="zh-TW"/>
        </w:rPr>
        <w:t>Journal of the American Academy of Child &amp; Adolescent Psychiatry, 48</w:t>
      </w:r>
      <w:r w:rsidRPr="00590656">
        <w:rPr>
          <w:rStyle w:val="desc"/>
          <w:rFonts w:ascii="Times New Roman" w:hAnsi="Times New Roman" w:hint="eastAsia"/>
          <w:lang w:eastAsia="zh-TW"/>
        </w:rPr>
        <w:t>, 757-764.</w:t>
      </w:r>
    </w:p>
    <w:p w:rsidR="00390484" w:rsidRPr="00590656" w:rsidRDefault="00390484" w:rsidP="00B94865">
      <w:pPr>
        <w:adjustRightInd w:val="0"/>
        <w:snapToGrid w:val="0"/>
        <w:ind w:left="281" w:hangingChars="117" w:hanging="281"/>
        <w:jc w:val="both"/>
        <w:textAlignment w:val="baseline"/>
        <w:rPr>
          <w:rStyle w:val="desc"/>
        </w:rPr>
      </w:pP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HK"/>
        </w:rPr>
      </w:pPr>
      <w:r w:rsidRPr="00590656">
        <w:rPr>
          <w:rFonts w:ascii="Times New Roman" w:hAnsi="Times New Roman" w:hint="eastAsia"/>
          <w:kern w:val="2"/>
          <w:lang w:val="en-GB" w:eastAsia="zh-TW"/>
        </w:rPr>
        <w:t>Pearce</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M</w:t>
      </w:r>
      <w:r w:rsidRPr="00590656">
        <w:rPr>
          <w:rFonts w:ascii="Times New Roman" w:hAnsi="Times New Roman"/>
          <w:kern w:val="2"/>
          <w:lang w:val="en-GB"/>
        </w:rPr>
        <w:t>.</w:t>
      </w:r>
      <w:r w:rsidRPr="00590656">
        <w:rPr>
          <w:rFonts w:ascii="Times New Roman" w:hAnsi="Times New Roman" w:hint="eastAsia"/>
          <w:kern w:val="2"/>
          <w:lang w:val="en-GB" w:eastAsia="zh-TW"/>
        </w:rPr>
        <w:t xml:space="preserve">, &amp; Forlin, C. </w:t>
      </w:r>
      <w:r w:rsidRPr="00590656">
        <w:rPr>
          <w:rFonts w:ascii="Times New Roman" w:hAnsi="Times New Roman"/>
          <w:kern w:val="2"/>
          <w:lang w:val="en-GB"/>
        </w:rPr>
        <w:t>(</w:t>
      </w:r>
      <w:r w:rsidRPr="00590656">
        <w:rPr>
          <w:rFonts w:ascii="Times New Roman" w:hAnsi="Times New Roman"/>
          <w:kern w:val="2"/>
          <w:lang w:val="en-GB" w:eastAsia="zh-HK"/>
        </w:rPr>
        <w:t>20</w:t>
      </w:r>
      <w:r w:rsidRPr="00590656">
        <w:rPr>
          <w:rFonts w:ascii="Times New Roman" w:hAnsi="Times New Roman" w:hint="eastAsia"/>
          <w:kern w:val="2"/>
          <w:lang w:val="en-GB" w:eastAsia="zh-HK"/>
        </w:rPr>
        <w:t>05</w:t>
      </w:r>
      <w:r w:rsidRPr="00590656">
        <w:rPr>
          <w:rFonts w:ascii="Times New Roman" w:hAnsi="Times New Roman"/>
          <w:kern w:val="2"/>
          <w:lang w:val="en-GB"/>
        </w:rPr>
        <w:t>).</w:t>
      </w:r>
      <w:r w:rsidRPr="00590656">
        <w:rPr>
          <w:rFonts w:ascii="Times New Roman" w:hAnsi="Times New Roman" w:hint="eastAsia"/>
          <w:kern w:val="2"/>
          <w:lang w:val="en-GB" w:eastAsia="zh-TW"/>
        </w:rPr>
        <w:t xml:space="preserve"> Challenges and potential solutions for enabling inclusion in secondary schools</w:t>
      </w:r>
      <w:r w:rsidRPr="00590656">
        <w:rPr>
          <w:rFonts w:ascii="Times New Roman" w:hAnsi="Times New Roman"/>
          <w:kern w:val="2"/>
          <w:lang w:val="en-GB" w:eastAsia="zh-HK"/>
        </w:rPr>
        <w:t xml:space="preserve">, </w:t>
      </w:r>
      <w:r w:rsidRPr="00590656">
        <w:rPr>
          <w:rFonts w:ascii="Times New Roman" w:hAnsi="Times New Roman" w:hint="eastAsia"/>
          <w:i/>
          <w:kern w:val="2"/>
          <w:lang w:eastAsia="zh-HK"/>
        </w:rPr>
        <w:t>Australian Journal of Special Education</w:t>
      </w:r>
      <w:r w:rsidRPr="00590656">
        <w:rPr>
          <w:rFonts w:ascii="Times New Roman" w:hAnsi="Times New Roman"/>
          <w:i/>
          <w:kern w:val="2"/>
          <w:lang w:eastAsia="zh-HK"/>
        </w:rPr>
        <w:t>,</w:t>
      </w:r>
      <w:r w:rsidRPr="00590656">
        <w:rPr>
          <w:rFonts w:ascii="Times New Roman" w:hAnsi="Times New Roman"/>
          <w:i/>
          <w:kern w:val="2"/>
        </w:rPr>
        <w:t xml:space="preserve"> </w:t>
      </w:r>
      <w:r w:rsidRPr="00590656">
        <w:rPr>
          <w:rFonts w:ascii="Times New Roman" w:hAnsi="Times New Roman" w:hint="eastAsia"/>
          <w:i/>
          <w:kern w:val="2"/>
          <w:lang w:eastAsia="zh-HK"/>
        </w:rPr>
        <w:t>29</w:t>
      </w:r>
      <w:r w:rsidRPr="00590656">
        <w:rPr>
          <w:rFonts w:ascii="Times New Roman" w:hAnsi="Times New Roman" w:hint="eastAsia"/>
          <w:kern w:val="2"/>
          <w:lang w:eastAsia="zh-HK"/>
        </w:rPr>
        <w:t>,</w:t>
      </w:r>
      <w:r w:rsidRPr="00590656">
        <w:rPr>
          <w:rFonts w:ascii="Times New Roman" w:hAnsi="Times New Roman"/>
          <w:kern w:val="2"/>
          <w:lang w:eastAsia="zh-HK"/>
        </w:rPr>
        <w:t xml:space="preserve"> </w:t>
      </w:r>
      <w:r w:rsidRPr="00590656">
        <w:rPr>
          <w:rFonts w:ascii="Times New Roman" w:hAnsi="Times New Roman" w:hint="eastAsia"/>
          <w:kern w:val="2"/>
          <w:lang w:eastAsia="zh-HK"/>
        </w:rPr>
        <w:t>93</w:t>
      </w:r>
      <w:r w:rsidRPr="00590656">
        <w:rPr>
          <w:rFonts w:ascii="Times New Roman" w:hAnsi="Times New Roman"/>
          <w:kern w:val="2"/>
          <w:lang w:eastAsia="zh-HK"/>
        </w:rPr>
        <w:t>-1</w:t>
      </w:r>
      <w:r w:rsidRPr="00590656">
        <w:rPr>
          <w:rFonts w:ascii="Times New Roman" w:hAnsi="Times New Roman" w:hint="eastAsia"/>
          <w:kern w:val="2"/>
          <w:lang w:eastAsia="zh-HK"/>
        </w:rPr>
        <w:t xml:space="preserve">05. </w:t>
      </w: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HK"/>
        </w:rPr>
      </w:pPr>
    </w:p>
    <w:bookmarkEnd w:id="2"/>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lang w:eastAsia="zh-TW"/>
        </w:rPr>
        <w:t xml:space="preserve">Pinquart, M., &amp; Sorensen, S. (2003). Differences between caregivers and non-caregivers in psychological health and physical health: A meta-analysis. </w:t>
      </w:r>
      <w:r w:rsidRPr="00590656">
        <w:rPr>
          <w:rFonts w:ascii="Times New Roman" w:hAnsi="Times New Roman"/>
          <w:i/>
          <w:iCs/>
          <w:lang w:eastAsia="zh-TW"/>
        </w:rPr>
        <w:t>Psychology and Aging,</w:t>
      </w:r>
      <w:r w:rsidRPr="00590656">
        <w:rPr>
          <w:rFonts w:ascii="Times New Roman" w:hAnsi="Times New Roman"/>
          <w:lang w:eastAsia="zh-TW"/>
        </w:rPr>
        <w:t xml:space="preserve"> </w:t>
      </w:r>
      <w:r w:rsidRPr="00590656">
        <w:rPr>
          <w:rFonts w:ascii="Times New Roman" w:hAnsi="Times New Roman"/>
          <w:i/>
          <w:lang w:eastAsia="zh-TW"/>
        </w:rPr>
        <w:t>18</w:t>
      </w:r>
      <w:r w:rsidRPr="00590656">
        <w:rPr>
          <w:rFonts w:ascii="Times New Roman" w:hAnsi="Times New Roman"/>
          <w:lang w:eastAsia="zh-TW"/>
        </w:rPr>
        <w:t>, 250–267.</w:t>
      </w:r>
    </w:p>
    <w:p w:rsidR="00390484" w:rsidRPr="00590656" w:rsidRDefault="00390484" w:rsidP="00B94865">
      <w:pPr>
        <w:adjustRightInd w:val="0"/>
        <w:snapToGrid w:val="0"/>
        <w:ind w:left="281" w:hangingChars="117" w:hanging="281"/>
        <w:jc w:val="both"/>
        <w:textAlignment w:val="baseline"/>
        <w:rPr>
          <w:rStyle w:val="desc"/>
        </w:rPr>
      </w:pP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HK"/>
        </w:rPr>
      </w:pPr>
      <w:r w:rsidRPr="00590656">
        <w:rPr>
          <w:rFonts w:ascii="Times New Roman" w:hAnsi="Times New Roman" w:hint="eastAsia"/>
          <w:kern w:val="2"/>
          <w:lang w:val="en-GB" w:eastAsia="zh-TW"/>
        </w:rPr>
        <w:t>Pretty</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G</w:t>
      </w:r>
      <w:r w:rsidRPr="00590656">
        <w:rPr>
          <w:rFonts w:ascii="Times New Roman" w:hAnsi="Times New Roman"/>
          <w:kern w:val="2"/>
          <w:lang w:val="en-GB"/>
        </w:rPr>
        <w:t>.</w:t>
      </w:r>
      <w:r w:rsidRPr="00590656">
        <w:rPr>
          <w:rFonts w:ascii="Times New Roman" w:hAnsi="Times New Roman" w:hint="eastAsia"/>
          <w:kern w:val="2"/>
          <w:lang w:val="en-GB" w:eastAsia="zh-TW"/>
        </w:rPr>
        <w:t xml:space="preserve">, Rapley, M., &amp; Bramston, P. </w:t>
      </w:r>
      <w:r w:rsidRPr="00590656">
        <w:rPr>
          <w:rFonts w:ascii="Times New Roman" w:hAnsi="Times New Roman"/>
          <w:kern w:val="2"/>
          <w:lang w:val="en-GB"/>
        </w:rPr>
        <w:t>(</w:t>
      </w:r>
      <w:r w:rsidRPr="00590656">
        <w:rPr>
          <w:rFonts w:ascii="Times New Roman" w:hAnsi="Times New Roman"/>
          <w:kern w:val="2"/>
          <w:lang w:val="en-GB" w:eastAsia="zh-HK"/>
        </w:rPr>
        <w:t>20</w:t>
      </w:r>
      <w:r w:rsidRPr="00590656">
        <w:rPr>
          <w:rFonts w:ascii="Times New Roman" w:hAnsi="Times New Roman" w:hint="eastAsia"/>
          <w:kern w:val="2"/>
          <w:lang w:val="en-GB" w:eastAsia="zh-HK"/>
        </w:rPr>
        <w:t>02</w:t>
      </w:r>
      <w:r w:rsidRPr="00590656">
        <w:rPr>
          <w:rFonts w:ascii="Times New Roman" w:hAnsi="Times New Roman"/>
          <w:kern w:val="2"/>
          <w:lang w:val="en-GB"/>
        </w:rPr>
        <w:t>).</w:t>
      </w:r>
      <w:r w:rsidRPr="00590656">
        <w:rPr>
          <w:rFonts w:ascii="Times New Roman" w:hAnsi="Times New Roman" w:hint="eastAsia"/>
          <w:kern w:val="2"/>
          <w:lang w:val="en-GB" w:eastAsia="zh-TW"/>
        </w:rPr>
        <w:t xml:space="preserve"> Neighbourhood and community experience</w:t>
      </w:r>
      <w:r w:rsidRPr="00590656">
        <w:rPr>
          <w:rFonts w:ascii="Times New Roman" w:hAnsi="Times New Roman"/>
          <w:kern w:val="2"/>
          <w:lang w:val="en-GB" w:eastAsia="zh-HK"/>
        </w:rPr>
        <w:t xml:space="preserve">, </w:t>
      </w:r>
      <w:r w:rsidRPr="00590656">
        <w:rPr>
          <w:rFonts w:ascii="Times New Roman" w:hAnsi="Times New Roman" w:hint="eastAsia"/>
          <w:kern w:val="2"/>
          <w:lang w:val="en-GB" w:eastAsia="zh-HK"/>
        </w:rPr>
        <w:t xml:space="preserve">and the quality of life of rural adolescents with and without an intellectual diability. </w:t>
      </w:r>
      <w:r w:rsidRPr="00590656">
        <w:rPr>
          <w:rFonts w:ascii="Times New Roman" w:hAnsi="Times New Roman" w:hint="eastAsia"/>
          <w:i/>
          <w:kern w:val="2"/>
          <w:lang w:eastAsia="zh-HK"/>
        </w:rPr>
        <w:t>Journal of Intellectual &amp; Developmental Disability</w:t>
      </w:r>
      <w:r w:rsidRPr="00590656">
        <w:rPr>
          <w:rFonts w:ascii="Times New Roman" w:hAnsi="Times New Roman"/>
          <w:i/>
          <w:kern w:val="2"/>
          <w:lang w:eastAsia="zh-HK"/>
        </w:rPr>
        <w:t>,</w:t>
      </w:r>
      <w:r w:rsidRPr="00590656">
        <w:rPr>
          <w:rFonts w:ascii="Times New Roman" w:hAnsi="Times New Roman"/>
          <w:i/>
          <w:kern w:val="2"/>
        </w:rPr>
        <w:t xml:space="preserve"> </w:t>
      </w:r>
      <w:r w:rsidRPr="00590656">
        <w:rPr>
          <w:rFonts w:ascii="Times New Roman" w:hAnsi="Times New Roman" w:hint="eastAsia"/>
          <w:i/>
          <w:kern w:val="2"/>
          <w:lang w:eastAsia="zh-HK"/>
        </w:rPr>
        <w:t xml:space="preserve">27, </w:t>
      </w:r>
      <w:r w:rsidRPr="00590656">
        <w:rPr>
          <w:rFonts w:ascii="Times New Roman" w:hAnsi="Times New Roman" w:hint="eastAsia"/>
          <w:kern w:val="2"/>
          <w:lang w:eastAsia="zh-HK"/>
        </w:rPr>
        <w:t>106-116</w:t>
      </w:r>
      <w:r w:rsidRPr="00590656">
        <w:rPr>
          <w:rFonts w:ascii="Times New Roman" w:hAnsi="Times New Roman"/>
          <w:kern w:val="2"/>
          <w:lang w:eastAsia="zh-HK"/>
        </w:rPr>
        <w:t>.</w:t>
      </w:r>
    </w:p>
    <w:p w:rsidR="00390484" w:rsidRPr="00590656" w:rsidRDefault="00390484" w:rsidP="00B94865">
      <w:pPr>
        <w:adjustRightInd w:val="0"/>
        <w:snapToGrid w:val="0"/>
        <w:ind w:left="281" w:hangingChars="117" w:hanging="281"/>
        <w:jc w:val="both"/>
        <w:textAlignment w:val="baseline"/>
        <w:rPr>
          <w:rStyle w:val="desc"/>
        </w:rPr>
      </w:pP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HK"/>
        </w:rPr>
      </w:pPr>
      <w:r w:rsidRPr="00590656">
        <w:rPr>
          <w:rFonts w:ascii="Times New Roman" w:hAnsi="Times New Roman"/>
          <w:kern w:val="2"/>
          <w:lang w:val="en-GB"/>
        </w:rPr>
        <w:t>S</w:t>
      </w:r>
      <w:r w:rsidRPr="00590656">
        <w:rPr>
          <w:rFonts w:ascii="Times New Roman" w:hAnsi="Times New Roman" w:hint="eastAsia"/>
          <w:kern w:val="2"/>
          <w:lang w:val="en-GB" w:eastAsia="zh-HK"/>
        </w:rPr>
        <w:t>ansosti</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F. J</w:t>
      </w:r>
      <w:r w:rsidRPr="00590656">
        <w:rPr>
          <w:rFonts w:ascii="Times New Roman" w:hAnsi="Times New Roman"/>
          <w:kern w:val="2"/>
          <w:lang w:val="en-GB"/>
        </w:rPr>
        <w:t>.</w:t>
      </w:r>
      <w:r w:rsidRPr="00590656">
        <w:rPr>
          <w:rFonts w:ascii="Times New Roman" w:hAnsi="Times New Roman" w:hint="eastAsia"/>
          <w:kern w:val="2"/>
          <w:lang w:val="en-GB" w:eastAsia="zh-TW"/>
        </w:rPr>
        <w:t xml:space="preserve"> </w:t>
      </w:r>
      <w:r w:rsidRPr="00590656">
        <w:rPr>
          <w:rFonts w:ascii="Times New Roman" w:hAnsi="Times New Roman"/>
          <w:kern w:val="2"/>
          <w:lang w:val="en-GB"/>
        </w:rPr>
        <w:t>(</w:t>
      </w:r>
      <w:r w:rsidRPr="00590656">
        <w:rPr>
          <w:rFonts w:ascii="Times New Roman" w:hAnsi="Times New Roman"/>
          <w:kern w:val="2"/>
          <w:lang w:val="en-GB" w:eastAsia="zh-HK"/>
        </w:rPr>
        <w:t>20</w:t>
      </w:r>
      <w:r w:rsidRPr="00590656">
        <w:rPr>
          <w:rFonts w:ascii="Times New Roman" w:hAnsi="Times New Roman" w:hint="eastAsia"/>
          <w:kern w:val="2"/>
          <w:lang w:val="en-GB" w:eastAsia="zh-HK"/>
        </w:rPr>
        <w:t>1</w:t>
      </w:r>
      <w:r w:rsidRPr="00590656">
        <w:rPr>
          <w:rFonts w:ascii="Times New Roman" w:hAnsi="Times New Roman"/>
          <w:kern w:val="2"/>
          <w:lang w:val="en-GB" w:eastAsia="zh-HK"/>
        </w:rPr>
        <w:t>2</w:t>
      </w:r>
      <w:r w:rsidRPr="00590656">
        <w:rPr>
          <w:rFonts w:ascii="Times New Roman" w:hAnsi="Times New Roman"/>
          <w:kern w:val="2"/>
          <w:lang w:val="en-GB"/>
        </w:rPr>
        <w:t>).</w:t>
      </w:r>
      <w:r w:rsidRPr="00590656">
        <w:rPr>
          <w:rFonts w:ascii="Times New Roman" w:hAnsi="Times New Roman" w:hint="eastAsia"/>
          <w:kern w:val="2"/>
          <w:lang w:val="en-GB" w:eastAsia="zh-TW"/>
        </w:rPr>
        <w:t xml:space="preserve"> Reducing the threatening and aggressive </w:t>
      </w:r>
      <w:r w:rsidRPr="00590656">
        <w:rPr>
          <w:rFonts w:ascii="Times New Roman" w:hAnsi="Times New Roman"/>
          <w:kern w:val="2"/>
          <w:lang w:val="en-GB" w:eastAsia="zh-TW"/>
        </w:rPr>
        <w:t>behaviour</w:t>
      </w:r>
      <w:r w:rsidRPr="00590656">
        <w:rPr>
          <w:rFonts w:ascii="Times New Roman" w:hAnsi="Times New Roman" w:hint="eastAsia"/>
          <w:kern w:val="2"/>
          <w:lang w:val="en-GB" w:eastAsia="zh-TW"/>
        </w:rPr>
        <w:t xml:space="preserve"> of a middle school student with Asperger</w:t>
      </w:r>
      <w:r w:rsidRPr="00590656">
        <w:rPr>
          <w:rFonts w:ascii="Times New Roman" w:hAnsi="Times New Roman"/>
          <w:kern w:val="2"/>
          <w:lang w:val="en-GB" w:eastAsia="zh-TW"/>
        </w:rPr>
        <w:t>’</w:t>
      </w:r>
      <w:r w:rsidRPr="00590656">
        <w:rPr>
          <w:rFonts w:ascii="Times New Roman" w:hAnsi="Times New Roman" w:hint="eastAsia"/>
          <w:kern w:val="2"/>
          <w:lang w:val="en-GB" w:eastAsia="zh-TW"/>
        </w:rPr>
        <w:t>s Syndrome</w:t>
      </w:r>
      <w:r w:rsidRPr="00590656">
        <w:rPr>
          <w:rFonts w:ascii="Times New Roman" w:hAnsi="Times New Roman"/>
          <w:kern w:val="2"/>
          <w:lang w:val="en-GB" w:eastAsia="zh-HK"/>
        </w:rPr>
        <w:t xml:space="preserve">, </w:t>
      </w:r>
      <w:r w:rsidRPr="00590656">
        <w:rPr>
          <w:rFonts w:ascii="Times New Roman" w:hAnsi="Times New Roman" w:hint="eastAsia"/>
          <w:i/>
          <w:kern w:val="2"/>
          <w:lang w:eastAsia="zh-HK"/>
        </w:rPr>
        <w:t>Preventing School Failure</w:t>
      </w:r>
      <w:r w:rsidRPr="00590656">
        <w:rPr>
          <w:rFonts w:ascii="Times New Roman" w:hAnsi="Times New Roman"/>
          <w:i/>
          <w:kern w:val="2"/>
          <w:lang w:eastAsia="zh-HK"/>
        </w:rPr>
        <w:t>,</w:t>
      </w:r>
      <w:r w:rsidRPr="00590656">
        <w:rPr>
          <w:rFonts w:ascii="Times New Roman" w:hAnsi="Times New Roman"/>
          <w:kern w:val="2"/>
        </w:rPr>
        <w:t xml:space="preserve"> </w:t>
      </w:r>
      <w:r w:rsidRPr="00590656">
        <w:rPr>
          <w:rFonts w:ascii="Times New Roman" w:hAnsi="Times New Roman"/>
          <w:kern w:val="2"/>
          <w:lang w:eastAsia="zh-HK"/>
        </w:rPr>
        <w:t>5</w:t>
      </w:r>
      <w:r w:rsidRPr="00590656">
        <w:rPr>
          <w:rFonts w:ascii="Times New Roman" w:hAnsi="Times New Roman" w:hint="eastAsia"/>
          <w:kern w:val="2"/>
          <w:lang w:eastAsia="zh-HK"/>
        </w:rPr>
        <w:t>6,</w:t>
      </w:r>
      <w:r w:rsidRPr="00590656">
        <w:rPr>
          <w:rFonts w:ascii="Times New Roman" w:hAnsi="Times New Roman"/>
          <w:kern w:val="2"/>
          <w:lang w:eastAsia="zh-HK"/>
        </w:rPr>
        <w:t xml:space="preserve"> </w:t>
      </w:r>
      <w:r w:rsidRPr="00590656">
        <w:rPr>
          <w:rFonts w:ascii="Times New Roman" w:hAnsi="Times New Roman" w:hint="eastAsia"/>
          <w:kern w:val="2"/>
          <w:lang w:eastAsia="zh-HK"/>
        </w:rPr>
        <w:t>8</w:t>
      </w:r>
      <w:r w:rsidRPr="00590656">
        <w:rPr>
          <w:rFonts w:ascii="Times New Roman" w:hAnsi="Times New Roman"/>
          <w:kern w:val="2"/>
          <w:lang w:eastAsia="zh-HK"/>
        </w:rPr>
        <w:t>-1</w:t>
      </w:r>
      <w:r w:rsidRPr="00590656">
        <w:rPr>
          <w:rFonts w:ascii="Times New Roman" w:hAnsi="Times New Roman" w:hint="eastAsia"/>
          <w:kern w:val="2"/>
          <w:lang w:eastAsia="zh-HK"/>
        </w:rPr>
        <w:t>8</w:t>
      </w:r>
      <w:r w:rsidRPr="00590656">
        <w:rPr>
          <w:rFonts w:ascii="Times New Roman" w:hAnsi="Times New Roman"/>
          <w:kern w:val="2"/>
          <w:lang w:eastAsia="zh-HK"/>
        </w:rPr>
        <w:t>.</w:t>
      </w: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HK"/>
        </w:rPr>
      </w:pP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r w:rsidRPr="00590656">
        <w:rPr>
          <w:rFonts w:ascii="Times New Roman" w:hAnsi="Times New Roman"/>
          <w:kern w:val="2"/>
          <w:lang w:val="en-GB"/>
        </w:rPr>
        <w:t>S</w:t>
      </w:r>
      <w:r w:rsidRPr="00590656">
        <w:rPr>
          <w:rFonts w:ascii="Times New Roman" w:hAnsi="Times New Roman"/>
          <w:kern w:val="2"/>
          <w:lang w:val="en-GB" w:eastAsia="zh-HK"/>
        </w:rPr>
        <w:t>harma</w:t>
      </w:r>
      <w:r w:rsidRPr="00590656">
        <w:rPr>
          <w:rFonts w:ascii="Times New Roman" w:hAnsi="Times New Roman"/>
          <w:kern w:val="2"/>
          <w:lang w:val="en-GB"/>
        </w:rPr>
        <w:t xml:space="preserve">, </w:t>
      </w:r>
      <w:r w:rsidRPr="00590656">
        <w:rPr>
          <w:rFonts w:ascii="Times New Roman" w:hAnsi="Times New Roman"/>
          <w:kern w:val="2"/>
          <w:lang w:val="en-GB" w:eastAsia="zh-HK"/>
        </w:rPr>
        <w:t>U</w:t>
      </w:r>
      <w:r w:rsidRPr="00590656">
        <w:rPr>
          <w:rFonts w:ascii="Times New Roman" w:hAnsi="Times New Roman"/>
          <w:kern w:val="2"/>
          <w:lang w:val="en-GB"/>
        </w:rPr>
        <w:t xml:space="preserve">., </w:t>
      </w:r>
      <w:r w:rsidRPr="00590656">
        <w:rPr>
          <w:rFonts w:ascii="Times New Roman" w:hAnsi="Times New Roman"/>
          <w:kern w:val="2"/>
          <w:lang w:val="en-GB" w:eastAsia="zh-HK"/>
        </w:rPr>
        <w:t>Forlin</w:t>
      </w:r>
      <w:r w:rsidRPr="00590656">
        <w:rPr>
          <w:rFonts w:ascii="Times New Roman" w:hAnsi="Times New Roman"/>
          <w:kern w:val="2"/>
          <w:lang w:val="en-GB"/>
        </w:rPr>
        <w:t xml:space="preserve">, </w:t>
      </w:r>
      <w:r w:rsidRPr="00590656">
        <w:rPr>
          <w:rFonts w:ascii="Times New Roman" w:hAnsi="Times New Roman"/>
          <w:kern w:val="2"/>
          <w:lang w:val="en-GB" w:eastAsia="zh-HK"/>
        </w:rPr>
        <w:t>C</w:t>
      </w:r>
      <w:r w:rsidRPr="00590656">
        <w:rPr>
          <w:rFonts w:ascii="Times New Roman" w:hAnsi="Times New Roman"/>
          <w:kern w:val="2"/>
          <w:lang w:val="en-GB"/>
        </w:rPr>
        <w:t xml:space="preserve">., </w:t>
      </w:r>
      <w:r w:rsidRPr="00590656">
        <w:rPr>
          <w:rFonts w:ascii="Times New Roman" w:hAnsi="Times New Roman"/>
          <w:kern w:val="2"/>
          <w:lang w:val="en-GB" w:eastAsia="zh-HK"/>
        </w:rPr>
        <w:t>Loreman</w:t>
      </w:r>
      <w:r w:rsidRPr="00590656">
        <w:rPr>
          <w:rFonts w:ascii="Times New Roman" w:hAnsi="Times New Roman"/>
          <w:kern w:val="2"/>
          <w:lang w:val="en-GB"/>
        </w:rPr>
        <w:t xml:space="preserve">, </w:t>
      </w:r>
      <w:r w:rsidRPr="00590656">
        <w:rPr>
          <w:rFonts w:ascii="Times New Roman" w:hAnsi="Times New Roman"/>
          <w:kern w:val="2"/>
          <w:lang w:val="en-GB" w:eastAsia="zh-HK"/>
        </w:rPr>
        <w:t>T</w:t>
      </w:r>
      <w:r w:rsidRPr="00590656">
        <w:rPr>
          <w:rFonts w:ascii="Times New Roman" w:hAnsi="Times New Roman"/>
          <w:kern w:val="2"/>
          <w:lang w:val="en-GB"/>
        </w:rPr>
        <w:t xml:space="preserve">., &amp; </w:t>
      </w:r>
      <w:r w:rsidRPr="00590656">
        <w:rPr>
          <w:rFonts w:ascii="Times New Roman" w:hAnsi="Times New Roman"/>
          <w:kern w:val="2"/>
          <w:lang w:val="en-GB" w:eastAsia="zh-HK"/>
        </w:rPr>
        <w:t>Earle</w:t>
      </w:r>
      <w:r w:rsidRPr="00590656">
        <w:rPr>
          <w:rFonts w:ascii="Times New Roman" w:hAnsi="Times New Roman"/>
          <w:kern w:val="2"/>
          <w:lang w:val="en-GB"/>
        </w:rPr>
        <w:t xml:space="preserve">, </w:t>
      </w:r>
      <w:r w:rsidRPr="00590656">
        <w:rPr>
          <w:rFonts w:ascii="Times New Roman" w:hAnsi="Times New Roman"/>
          <w:kern w:val="2"/>
          <w:lang w:val="en-GB" w:eastAsia="zh-HK"/>
        </w:rPr>
        <w:t>C</w:t>
      </w:r>
      <w:r w:rsidRPr="00590656">
        <w:rPr>
          <w:rFonts w:ascii="Times New Roman" w:hAnsi="Times New Roman"/>
          <w:kern w:val="2"/>
          <w:lang w:val="en-GB"/>
        </w:rPr>
        <w:t>. (</w:t>
      </w:r>
      <w:r w:rsidRPr="00590656">
        <w:rPr>
          <w:rFonts w:ascii="Times New Roman" w:hAnsi="Times New Roman"/>
          <w:kern w:val="2"/>
          <w:lang w:val="en-GB" w:eastAsia="zh-HK"/>
        </w:rPr>
        <w:t>200</w:t>
      </w:r>
      <w:r w:rsidRPr="00590656">
        <w:rPr>
          <w:rFonts w:ascii="Times New Roman" w:hAnsi="Times New Roman"/>
          <w:kern w:val="2"/>
          <w:lang w:val="en-GB"/>
        </w:rPr>
        <w:t xml:space="preserve">6). </w:t>
      </w:r>
      <w:r w:rsidRPr="00590656">
        <w:rPr>
          <w:rFonts w:ascii="Times New Roman" w:hAnsi="Times New Roman"/>
          <w:kern w:val="2"/>
          <w:lang w:val="en-GB" w:eastAsia="zh-HK"/>
        </w:rPr>
        <w:t>“Preservice teachers’ attitudes, concerns and sentiments about inclusive education: An international comparison of the novice preservice teacher”</w:t>
      </w:r>
      <w:r w:rsidRPr="00590656">
        <w:rPr>
          <w:rFonts w:ascii="Times New Roman" w:hAnsi="Times New Roman" w:hint="eastAsia"/>
          <w:kern w:val="2"/>
          <w:lang w:val="en-GB" w:eastAsia="zh-HK"/>
        </w:rPr>
        <w:t xml:space="preserve">. </w:t>
      </w:r>
      <w:r w:rsidRPr="00590656">
        <w:rPr>
          <w:rFonts w:ascii="Times New Roman" w:hAnsi="Times New Roman"/>
          <w:i/>
          <w:kern w:val="2"/>
          <w:lang w:eastAsia="zh-HK"/>
        </w:rPr>
        <w:t>International Journal of Special</w:t>
      </w:r>
      <w:r w:rsidRPr="00590656">
        <w:rPr>
          <w:rFonts w:ascii="Times New Roman" w:hAnsi="Times New Roman"/>
          <w:i/>
          <w:kern w:val="2"/>
        </w:rPr>
        <w:t>, Education</w:t>
      </w:r>
      <w:r w:rsidRPr="00590656">
        <w:rPr>
          <w:rFonts w:ascii="Times New Roman" w:hAnsi="Times New Roman"/>
          <w:i/>
          <w:kern w:val="2"/>
          <w:lang w:eastAsia="zh-HK"/>
        </w:rPr>
        <w:t>,</w:t>
      </w:r>
      <w:r w:rsidRPr="00590656">
        <w:rPr>
          <w:rFonts w:ascii="Times New Roman" w:hAnsi="Times New Roman"/>
          <w:kern w:val="2"/>
        </w:rPr>
        <w:t xml:space="preserve"> </w:t>
      </w:r>
      <w:r w:rsidRPr="00590656">
        <w:rPr>
          <w:rFonts w:ascii="Times New Roman" w:hAnsi="Times New Roman"/>
          <w:i/>
          <w:kern w:val="2"/>
          <w:lang w:eastAsia="zh-HK"/>
        </w:rPr>
        <w:t>21</w:t>
      </w:r>
      <w:r w:rsidRPr="00590656">
        <w:rPr>
          <w:rFonts w:ascii="Times New Roman" w:hAnsi="Times New Roman" w:hint="eastAsia"/>
          <w:i/>
          <w:kern w:val="2"/>
          <w:lang w:eastAsia="zh-HK"/>
        </w:rPr>
        <w:t>,</w:t>
      </w:r>
      <w:r w:rsidRPr="00590656">
        <w:rPr>
          <w:rFonts w:ascii="Times New Roman" w:hAnsi="Times New Roman"/>
          <w:i/>
          <w:kern w:val="2"/>
          <w:lang w:eastAsia="zh-HK"/>
        </w:rPr>
        <w:t xml:space="preserve"> </w:t>
      </w:r>
      <w:r w:rsidRPr="00590656">
        <w:rPr>
          <w:rFonts w:ascii="Times New Roman" w:hAnsi="Times New Roman"/>
          <w:kern w:val="2"/>
          <w:lang w:eastAsia="zh-HK"/>
        </w:rPr>
        <w:t>80-93.</w:t>
      </w:r>
      <w:r w:rsidRPr="00590656">
        <w:rPr>
          <w:rFonts w:ascii="Times New Roman" w:hAnsi="Times New Roman"/>
          <w:kern w:val="2"/>
        </w:rPr>
        <w:t xml:space="preserve">  </w:t>
      </w: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r w:rsidRPr="00590656">
        <w:rPr>
          <w:rFonts w:ascii="Times New Roman" w:hAnsi="Times New Roman"/>
          <w:kern w:val="2"/>
          <w:lang w:val="en-GB"/>
        </w:rPr>
        <w:t>S</w:t>
      </w:r>
      <w:r w:rsidRPr="00590656">
        <w:rPr>
          <w:rFonts w:ascii="Times New Roman" w:hAnsi="Times New Roman" w:hint="eastAsia"/>
          <w:kern w:val="2"/>
          <w:lang w:val="en-GB" w:eastAsia="zh-HK"/>
        </w:rPr>
        <w:t>kinner</w:t>
      </w:r>
      <w:r w:rsidRPr="00590656">
        <w:rPr>
          <w:rFonts w:ascii="Times New Roman" w:hAnsi="Times New Roman"/>
          <w:kern w:val="2"/>
          <w:lang w:val="en-GB"/>
        </w:rPr>
        <w:t xml:space="preserve">, </w:t>
      </w:r>
      <w:r w:rsidRPr="00590656">
        <w:rPr>
          <w:rFonts w:ascii="Times New Roman" w:hAnsi="Times New Roman" w:hint="eastAsia"/>
          <w:kern w:val="2"/>
          <w:lang w:val="en-GB" w:eastAsia="zh-TW"/>
        </w:rPr>
        <w:t>C. H</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Neddenriep</w:t>
      </w:r>
      <w:r w:rsidRPr="00590656">
        <w:rPr>
          <w:rFonts w:ascii="Times New Roman" w:hAnsi="Times New Roman"/>
          <w:kern w:val="2"/>
          <w:lang w:val="en-GB"/>
        </w:rPr>
        <w:t xml:space="preserve">, </w:t>
      </w:r>
      <w:r w:rsidRPr="00590656">
        <w:rPr>
          <w:rFonts w:ascii="Times New Roman" w:hAnsi="Times New Roman"/>
          <w:kern w:val="2"/>
          <w:lang w:val="en-GB" w:eastAsia="zh-HK"/>
        </w:rPr>
        <w:t>C</w:t>
      </w:r>
      <w:r w:rsidRPr="00590656">
        <w:rPr>
          <w:rFonts w:ascii="Times New Roman" w:hAnsi="Times New Roman"/>
          <w:kern w:val="2"/>
          <w:lang w:val="en-GB"/>
        </w:rPr>
        <w:t>.</w:t>
      </w:r>
      <w:r w:rsidRPr="00590656">
        <w:rPr>
          <w:rFonts w:ascii="Times New Roman" w:hAnsi="Times New Roman" w:hint="eastAsia"/>
          <w:kern w:val="2"/>
          <w:lang w:val="en-GB" w:eastAsia="zh-TW"/>
        </w:rPr>
        <w:t xml:space="preserve"> E.</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Robinso</w:t>
      </w:r>
      <w:r w:rsidRPr="00590656">
        <w:rPr>
          <w:rFonts w:ascii="Times New Roman" w:hAnsi="Times New Roman"/>
          <w:kern w:val="2"/>
          <w:lang w:val="en-GB" w:eastAsia="zh-HK"/>
        </w:rPr>
        <w:t>n</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S. L</w:t>
      </w:r>
      <w:r w:rsidRPr="00590656">
        <w:rPr>
          <w:rFonts w:ascii="Times New Roman" w:hAnsi="Times New Roman"/>
          <w:kern w:val="2"/>
          <w:lang w:val="en-GB"/>
        </w:rPr>
        <w:t>.,</w:t>
      </w:r>
      <w:r w:rsidRPr="00590656">
        <w:rPr>
          <w:rFonts w:ascii="Times New Roman" w:hAnsi="Times New Roman" w:hint="eastAsia"/>
          <w:kern w:val="2"/>
          <w:lang w:val="en-GB" w:eastAsia="zh-TW"/>
        </w:rPr>
        <w:t xml:space="preserve"> Ervin, R.,</w:t>
      </w:r>
      <w:r w:rsidRPr="00590656">
        <w:rPr>
          <w:rFonts w:ascii="Times New Roman" w:hAnsi="Times New Roman"/>
          <w:kern w:val="2"/>
          <w:lang w:val="en-GB"/>
        </w:rPr>
        <w:t xml:space="preserve"> &amp; </w:t>
      </w:r>
      <w:r w:rsidRPr="00590656">
        <w:rPr>
          <w:rFonts w:ascii="Times New Roman" w:hAnsi="Times New Roman" w:hint="eastAsia"/>
          <w:kern w:val="2"/>
          <w:lang w:val="en-GB" w:eastAsia="zh-HK"/>
        </w:rPr>
        <w:t>Jones</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K</w:t>
      </w:r>
      <w:r w:rsidRPr="00590656">
        <w:rPr>
          <w:rFonts w:ascii="Times New Roman" w:hAnsi="Times New Roman"/>
          <w:kern w:val="2"/>
          <w:lang w:val="en-GB"/>
        </w:rPr>
        <w:t>. (</w:t>
      </w:r>
      <w:r w:rsidRPr="00590656">
        <w:rPr>
          <w:rFonts w:ascii="Times New Roman" w:hAnsi="Times New Roman"/>
          <w:kern w:val="2"/>
          <w:lang w:val="en-GB" w:eastAsia="zh-HK"/>
        </w:rPr>
        <w:t>200</w:t>
      </w:r>
      <w:r w:rsidRPr="00590656">
        <w:rPr>
          <w:rFonts w:ascii="Times New Roman" w:hAnsi="Times New Roman" w:hint="eastAsia"/>
          <w:kern w:val="2"/>
          <w:lang w:val="en-GB" w:eastAsia="zh-HK"/>
        </w:rPr>
        <w:t>2</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 xml:space="preserve">Altering </w:t>
      </w:r>
      <w:r w:rsidRPr="00590656">
        <w:rPr>
          <w:rFonts w:ascii="Times New Roman" w:hAnsi="Times New Roman"/>
          <w:kern w:val="2"/>
          <w:lang w:val="en-GB" w:eastAsia="zh-HK"/>
        </w:rPr>
        <w:t>educational</w:t>
      </w:r>
      <w:r w:rsidRPr="00590656">
        <w:rPr>
          <w:rFonts w:ascii="Times New Roman" w:hAnsi="Times New Roman" w:hint="eastAsia"/>
          <w:kern w:val="2"/>
          <w:lang w:val="en-GB" w:eastAsia="zh-HK"/>
        </w:rPr>
        <w:t xml:space="preserve"> </w:t>
      </w:r>
      <w:r w:rsidRPr="00590656">
        <w:rPr>
          <w:rFonts w:ascii="Times New Roman" w:hAnsi="Times New Roman"/>
          <w:kern w:val="2"/>
          <w:lang w:val="en-GB" w:eastAsia="zh-HK"/>
        </w:rPr>
        <w:t>environments</w:t>
      </w:r>
      <w:r w:rsidRPr="00590656">
        <w:rPr>
          <w:rFonts w:ascii="Times New Roman" w:hAnsi="Times New Roman" w:hint="eastAsia"/>
          <w:kern w:val="2"/>
          <w:lang w:val="en-GB" w:eastAsia="zh-HK"/>
        </w:rPr>
        <w:t xml:space="preserve"> though positive peer reporting: Prevention and remediation of </w:t>
      </w:r>
      <w:r w:rsidRPr="00590656">
        <w:rPr>
          <w:rFonts w:ascii="Times New Roman" w:hAnsi="Times New Roman"/>
          <w:kern w:val="2"/>
          <w:lang w:val="en-GB" w:eastAsia="zh-HK"/>
        </w:rPr>
        <w:t>social</w:t>
      </w:r>
      <w:r w:rsidRPr="00590656">
        <w:rPr>
          <w:rFonts w:ascii="Times New Roman" w:hAnsi="Times New Roman" w:hint="eastAsia"/>
          <w:kern w:val="2"/>
          <w:lang w:val="en-GB" w:eastAsia="zh-HK"/>
        </w:rPr>
        <w:t xml:space="preserve"> problems associated with behaviour disorders.</w:t>
      </w:r>
      <w:r w:rsidRPr="00590656">
        <w:rPr>
          <w:rFonts w:ascii="Times New Roman" w:hAnsi="Times New Roman"/>
          <w:kern w:val="2"/>
          <w:lang w:val="en-GB" w:eastAsia="zh-HK"/>
        </w:rPr>
        <w:t xml:space="preserve"> </w:t>
      </w:r>
      <w:r w:rsidRPr="00590656">
        <w:rPr>
          <w:rFonts w:ascii="Times New Roman" w:hAnsi="Times New Roman" w:hint="eastAsia"/>
          <w:i/>
          <w:kern w:val="2"/>
          <w:lang w:eastAsia="zh-HK"/>
        </w:rPr>
        <w:t>Psychology in the Schools</w:t>
      </w:r>
      <w:r w:rsidRPr="00590656">
        <w:rPr>
          <w:rFonts w:ascii="Times New Roman" w:hAnsi="Times New Roman"/>
          <w:i/>
          <w:kern w:val="2"/>
          <w:lang w:eastAsia="zh-HK"/>
        </w:rPr>
        <w:t>,</w:t>
      </w:r>
      <w:r w:rsidRPr="00590656">
        <w:rPr>
          <w:rFonts w:ascii="Times New Roman" w:hAnsi="Times New Roman"/>
          <w:kern w:val="2"/>
        </w:rPr>
        <w:t xml:space="preserve"> </w:t>
      </w:r>
      <w:r w:rsidRPr="00590656">
        <w:rPr>
          <w:rFonts w:ascii="Times New Roman" w:hAnsi="Times New Roman" w:hint="eastAsia"/>
          <w:kern w:val="2"/>
          <w:lang w:eastAsia="zh-HK"/>
        </w:rPr>
        <w:t>39, 191-202</w:t>
      </w:r>
      <w:r w:rsidRPr="00590656">
        <w:rPr>
          <w:rFonts w:ascii="Times New Roman" w:hAnsi="Times New Roman"/>
          <w:kern w:val="2"/>
          <w:lang w:eastAsia="zh-HK"/>
        </w:rPr>
        <w:t>.</w:t>
      </w:r>
      <w:r w:rsidRPr="00590656">
        <w:rPr>
          <w:rFonts w:ascii="Times New Roman" w:hAnsi="Times New Roman"/>
          <w:kern w:val="2"/>
        </w:rPr>
        <w:t xml:space="preserve"> </w:t>
      </w: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lang w:eastAsia="zh-TW"/>
        </w:rPr>
        <w:t>Sil</w:t>
      </w:r>
      <w:r w:rsidRPr="00590656">
        <w:rPr>
          <w:rFonts w:ascii="Times New Roman" w:hAnsi="Times New Roman" w:hint="eastAsia"/>
          <w:lang w:eastAsia="zh-TW"/>
        </w:rPr>
        <w:t>ve</w:t>
      </w:r>
      <w:r w:rsidRPr="00590656">
        <w:rPr>
          <w:rFonts w:ascii="Times New Roman" w:hAnsi="Times New Roman"/>
          <w:lang w:eastAsia="zh-TW"/>
        </w:rPr>
        <w:t xml:space="preserve">r, </w:t>
      </w:r>
      <w:r w:rsidRPr="00590656">
        <w:rPr>
          <w:rFonts w:ascii="Times New Roman" w:hAnsi="Times New Roman" w:hint="eastAsia"/>
          <w:lang w:eastAsia="zh-TW"/>
        </w:rPr>
        <w:t>H</w:t>
      </w:r>
      <w:r w:rsidRPr="00590656">
        <w:rPr>
          <w:rFonts w:ascii="Times New Roman" w:hAnsi="Times New Roman"/>
          <w:lang w:eastAsia="zh-TW"/>
        </w:rPr>
        <w:t>. (20</w:t>
      </w:r>
      <w:r w:rsidRPr="00590656">
        <w:rPr>
          <w:rFonts w:ascii="Times New Roman" w:hAnsi="Times New Roman" w:hint="eastAsia"/>
          <w:lang w:eastAsia="zh-TW"/>
        </w:rPr>
        <w:t>1</w:t>
      </w:r>
      <w:r w:rsidRPr="00590656">
        <w:rPr>
          <w:rFonts w:ascii="Times New Roman" w:hAnsi="Times New Roman"/>
          <w:lang w:eastAsia="zh-TW"/>
        </w:rPr>
        <w:t>0)</w:t>
      </w:r>
      <w:r w:rsidRPr="00590656">
        <w:rPr>
          <w:rFonts w:ascii="Times New Roman" w:hAnsi="Times New Roman" w:hint="eastAsia"/>
          <w:lang w:eastAsia="zh-TW"/>
        </w:rPr>
        <w:t>.</w:t>
      </w:r>
      <w:r w:rsidRPr="00590656">
        <w:rPr>
          <w:rFonts w:ascii="Times New Roman" w:hAnsi="Times New Roman"/>
          <w:lang w:eastAsia="zh-TW"/>
        </w:rPr>
        <w:t xml:space="preserve"> </w:t>
      </w:r>
      <w:r w:rsidRPr="00590656">
        <w:rPr>
          <w:rFonts w:ascii="Times New Roman" w:hAnsi="Times New Roman" w:hint="eastAsia"/>
          <w:lang w:eastAsia="zh-TW"/>
        </w:rPr>
        <w:t xml:space="preserve">Understanding social inclusion and its meaning for Australia. </w:t>
      </w:r>
      <w:r w:rsidRPr="00590656">
        <w:rPr>
          <w:rFonts w:ascii="Times New Roman" w:hAnsi="Times New Roman" w:hint="eastAsia"/>
          <w:i/>
          <w:lang w:eastAsia="zh-TW"/>
        </w:rPr>
        <w:t>Australian Journal of Social Issues</w:t>
      </w:r>
      <w:r w:rsidRPr="00590656">
        <w:rPr>
          <w:rFonts w:ascii="Times New Roman" w:hAnsi="Times New Roman"/>
          <w:i/>
          <w:lang w:eastAsia="zh-TW"/>
        </w:rPr>
        <w:t xml:space="preserve">, </w:t>
      </w:r>
      <w:r w:rsidRPr="00590656">
        <w:rPr>
          <w:rFonts w:ascii="Times New Roman" w:hAnsi="Times New Roman" w:hint="eastAsia"/>
          <w:i/>
          <w:lang w:eastAsia="zh-TW"/>
        </w:rPr>
        <w:t xml:space="preserve">45 </w:t>
      </w:r>
      <w:r w:rsidRPr="00590656">
        <w:rPr>
          <w:rFonts w:ascii="Times New Roman" w:hAnsi="Times New Roman" w:hint="eastAsia"/>
          <w:lang w:eastAsia="zh-TW"/>
        </w:rPr>
        <w:t>(2)</w:t>
      </w:r>
      <w:r w:rsidRPr="00590656">
        <w:rPr>
          <w:rFonts w:ascii="Times New Roman" w:hAnsi="Times New Roman"/>
          <w:i/>
          <w:lang w:eastAsia="zh-TW"/>
        </w:rPr>
        <w:t>,</w:t>
      </w:r>
      <w:r w:rsidRPr="00590656">
        <w:rPr>
          <w:rFonts w:ascii="Times New Roman" w:hAnsi="Times New Roman"/>
          <w:lang w:eastAsia="zh-TW"/>
        </w:rPr>
        <w:t xml:space="preserve"> 1</w:t>
      </w:r>
      <w:r w:rsidRPr="00590656">
        <w:rPr>
          <w:rFonts w:ascii="Times New Roman" w:hAnsi="Times New Roman" w:hint="eastAsia"/>
          <w:lang w:eastAsia="zh-TW"/>
        </w:rPr>
        <w:t>83</w:t>
      </w:r>
      <w:r w:rsidRPr="00590656">
        <w:rPr>
          <w:rFonts w:ascii="Times New Roman" w:hAnsi="Times New Roman"/>
          <w:lang w:eastAsia="zh-TW"/>
        </w:rPr>
        <w:t>–</w:t>
      </w:r>
      <w:r w:rsidRPr="00590656">
        <w:rPr>
          <w:rFonts w:ascii="Times New Roman" w:hAnsi="Times New Roman" w:hint="eastAsia"/>
          <w:lang w:eastAsia="zh-TW"/>
        </w:rPr>
        <w:t>2</w:t>
      </w:r>
      <w:r w:rsidRPr="00590656">
        <w:rPr>
          <w:rFonts w:ascii="Times New Roman" w:hAnsi="Times New Roman"/>
          <w:lang w:eastAsia="zh-TW"/>
        </w:rPr>
        <w:t>11.</w:t>
      </w: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lang w:eastAsia="zh-TW"/>
        </w:rPr>
        <w:t>Sinclair, R. (2004)</w:t>
      </w:r>
      <w:r w:rsidRPr="00590656">
        <w:rPr>
          <w:rFonts w:ascii="Times New Roman" w:hAnsi="Times New Roman" w:hint="eastAsia"/>
          <w:lang w:eastAsia="zh-TW"/>
        </w:rPr>
        <w:t>.</w:t>
      </w:r>
      <w:r w:rsidRPr="00590656">
        <w:rPr>
          <w:rFonts w:ascii="Times New Roman" w:hAnsi="Times New Roman"/>
          <w:lang w:eastAsia="zh-TW"/>
        </w:rPr>
        <w:t xml:space="preserve"> Participation in practice: making it meaningful, effective and sustainable,</w:t>
      </w:r>
      <w:r w:rsidRPr="00590656">
        <w:rPr>
          <w:rFonts w:ascii="Times New Roman" w:hAnsi="Times New Roman" w:hint="eastAsia"/>
          <w:lang w:eastAsia="zh-TW"/>
        </w:rPr>
        <w:t xml:space="preserve"> </w:t>
      </w:r>
      <w:r w:rsidRPr="00590656">
        <w:rPr>
          <w:rFonts w:ascii="Times New Roman" w:hAnsi="Times New Roman"/>
          <w:i/>
          <w:lang w:eastAsia="zh-TW"/>
        </w:rPr>
        <w:t>Children and Society, 18,</w:t>
      </w:r>
      <w:r w:rsidRPr="00590656">
        <w:rPr>
          <w:rFonts w:ascii="Times New Roman" w:hAnsi="Times New Roman"/>
          <w:lang w:eastAsia="zh-TW"/>
        </w:rPr>
        <w:t xml:space="preserve"> 106–118.</w:t>
      </w: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r w:rsidRPr="00590656">
        <w:rPr>
          <w:rFonts w:ascii="Times New Roman" w:hAnsi="Times New Roman" w:hint="eastAsia"/>
          <w:lang w:eastAsia="zh-TW"/>
        </w:rPr>
        <w:t>Special Education Society of Hong Kong</w:t>
      </w:r>
      <w:r w:rsidRPr="00590656">
        <w:rPr>
          <w:rFonts w:ascii="Times New Roman" w:hAnsi="Times New Roman"/>
          <w:lang w:eastAsia="zh-TW"/>
        </w:rPr>
        <w:t xml:space="preserve"> (200</w:t>
      </w:r>
      <w:r w:rsidRPr="00590656">
        <w:rPr>
          <w:rFonts w:ascii="Times New Roman" w:hAnsi="Times New Roman" w:hint="eastAsia"/>
          <w:lang w:eastAsia="zh-TW"/>
        </w:rPr>
        <w:t>6</w:t>
      </w:r>
      <w:r w:rsidRPr="00590656">
        <w:rPr>
          <w:rFonts w:ascii="Times New Roman" w:hAnsi="Times New Roman"/>
          <w:lang w:eastAsia="zh-TW"/>
        </w:rPr>
        <w:t xml:space="preserve">). </w:t>
      </w:r>
      <w:r w:rsidRPr="00590656">
        <w:rPr>
          <w:rFonts w:ascii="Times New Roman" w:hAnsi="Times New Roman" w:hint="eastAsia"/>
          <w:lang w:eastAsia="zh-TW"/>
        </w:rPr>
        <w:t xml:space="preserve">Research Report: A survey on the development of inclusive education in Hong Kong primary schools. </w:t>
      </w:r>
      <w:r w:rsidRPr="00590656">
        <w:rPr>
          <w:rFonts w:ascii="Times New Roman" w:hAnsi="Times New Roman"/>
          <w:i/>
          <w:lang w:eastAsia="zh-TW"/>
        </w:rPr>
        <w:t xml:space="preserve">Hong Kong Special Education Forum, </w:t>
      </w:r>
      <w:r w:rsidRPr="00590656">
        <w:rPr>
          <w:rFonts w:ascii="Times New Roman" w:hAnsi="Times New Roman" w:hint="eastAsia"/>
          <w:i/>
          <w:lang w:eastAsia="zh-TW"/>
        </w:rPr>
        <w:t>8</w:t>
      </w:r>
      <w:r w:rsidRPr="00590656">
        <w:rPr>
          <w:rFonts w:ascii="Times New Roman" w:hAnsi="Times New Roman"/>
          <w:i/>
          <w:lang w:eastAsia="zh-TW"/>
        </w:rPr>
        <w:t xml:space="preserve">, </w:t>
      </w:r>
      <w:r w:rsidRPr="00590656">
        <w:rPr>
          <w:rFonts w:ascii="Times New Roman" w:hAnsi="Times New Roman"/>
          <w:lang w:eastAsia="zh-TW"/>
        </w:rPr>
        <w:t>1-</w:t>
      </w:r>
      <w:r w:rsidRPr="00590656">
        <w:rPr>
          <w:rFonts w:ascii="Times New Roman" w:hAnsi="Times New Roman" w:hint="eastAsia"/>
          <w:lang w:eastAsia="zh-TW"/>
        </w:rPr>
        <w:t>64</w:t>
      </w:r>
      <w:r w:rsidRPr="00590656">
        <w:rPr>
          <w:rFonts w:ascii="Times New Roman" w:hAnsi="Times New Roman"/>
          <w:lang w:eastAsia="zh-TW"/>
        </w:rPr>
        <w:t>.</w:t>
      </w: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r w:rsidRPr="00590656">
        <w:rPr>
          <w:rFonts w:ascii="Times New Roman" w:hAnsi="Times New Roman"/>
          <w:bCs/>
          <w:lang w:eastAsia="zh-HK"/>
        </w:rPr>
        <w:t>Stanton-Salazar</w:t>
      </w:r>
      <w:r w:rsidRPr="00590656">
        <w:rPr>
          <w:rFonts w:ascii="Times New Roman" w:hAnsi="Times New Roman"/>
          <w:lang w:eastAsia="zh-HK"/>
        </w:rPr>
        <w:t>, R. D.</w:t>
      </w:r>
      <w:r w:rsidRPr="00590656">
        <w:rPr>
          <w:rFonts w:ascii="Times New Roman" w:hAnsi="Times New Roman" w:hint="eastAsia"/>
          <w:lang w:eastAsia="zh-HK"/>
        </w:rPr>
        <w:t>,</w:t>
      </w:r>
      <w:r w:rsidRPr="00590656">
        <w:rPr>
          <w:rFonts w:ascii="Times New Roman" w:hAnsi="Times New Roman"/>
          <w:lang w:eastAsia="zh-HK"/>
        </w:rPr>
        <w:t xml:space="preserve"> &amp; </w:t>
      </w:r>
      <w:r w:rsidRPr="00590656">
        <w:rPr>
          <w:rFonts w:ascii="Times New Roman" w:hAnsi="Times New Roman"/>
          <w:bCs/>
          <w:lang w:eastAsia="zh-HK"/>
        </w:rPr>
        <w:t>Spina</w:t>
      </w:r>
      <w:r w:rsidRPr="00590656">
        <w:rPr>
          <w:rFonts w:ascii="Times New Roman" w:hAnsi="Times New Roman"/>
          <w:lang w:eastAsia="zh-HK"/>
        </w:rPr>
        <w:t>, S. U. (</w:t>
      </w:r>
      <w:r w:rsidRPr="00590656">
        <w:rPr>
          <w:rFonts w:ascii="Times New Roman" w:hAnsi="Times New Roman"/>
          <w:bCs/>
          <w:lang w:eastAsia="zh-HK"/>
        </w:rPr>
        <w:t>2005</w:t>
      </w:r>
      <w:r w:rsidRPr="00590656">
        <w:rPr>
          <w:rFonts w:ascii="Times New Roman" w:hAnsi="Times New Roman"/>
          <w:lang w:eastAsia="zh-HK"/>
        </w:rPr>
        <w:t xml:space="preserve">). Adolescent peer networks as a context for social and emotional support. Youth &amp; Society: </w:t>
      </w:r>
      <w:r w:rsidRPr="00590656">
        <w:rPr>
          <w:rFonts w:ascii="Times New Roman" w:hAnsi="Times New Roman"/>
          <w:i/>
          <w:lang w:eastAsia="zh-HK"/>
        </w:rPr>
        <w:t>A Quarterly Journal, 36</w:t>
      </w:r>
      <w:r w:rsidRPr="00590656">
        <w:rPr>
          <w:rFonts w:ascii="Times New Roman" w:hAnsi="Times New Roman"/>
          <w:lang w:eastAsia="zh-HK"/>
        </w:rPr>
        <w:t xml:space="preserve"> (4), 379-417.</w:t>
      </w: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HK"/>
        </w:rPr>
      </w:pPr>
      <w:r w:rsidRPr="00590656">
        <w:rPr>
          <w:rFonts w:ascii="Times New Roman" w:hAnsi="Times New Roman"/>
          <w:kern w:val="2"/>
          <w:lang w:val="en-GB"/>
        </w:rPr>
        <w:t>S</w:t>
      </w:r>
      <w:r w:rsidRPr="00590656">
        <w:rPr>
          <w:rFonts w:ascii="Times New Roman" w:hAnsi="Times New Roman" w:hint="eastAsia"/>
          <w:kern w:val="2"/>
          <w:lang w:val="en-GB" w:eastAsia="zh-HK"/>
        </w:rPr>
        <w:t>ugai</w:t>
      </w:r>
      <w:r w:rsidRPr="00590656">
        <w:rPr>
          <w:rFonts w:ascii="Times New Roman" w:hAnsi="Times New Roman"/>
          <w:kern w:val="2"/>
          <w:lang w:val="en-GB"/>
        </w:rPr>
        <w:t xml:space="preserve">, </w:t>
      </w:r>
      <w:r w:rsidRPr="00590656">
        <w:rPr>
          <w:rFonts w:ascii="Times New Roman" w:hAnsi="Times New Roman" w:hint="eastAsia"/>
          <w:kern w:val="2"/>
          <w:lang w:val="en-GB" w:eastAsia="zh-TW"/>
        </w:rPr>
        <w:t>G</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Horner</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R</w:t>
      </w:r>
      <w:r w:rsidRPr="00590656">
        <w:rPr>
          <w:rFonts w:ascii="Times New Roman" w:hAnsi="Times New Roman"/>
          <w:kern w:val="2"/>
          <w:lang w:val="en-GB"/>
        </w:rPr>
        <w:t>.</w:t>
      </w:r>
      <w:r w:rsidRPr="00590656">
        <w:rPr>
          <w:rFonts w:ascii="Times New Roman" w:hAnsi="Times New Roman" w:hint="eastAsia"/>
          <w:kern w:val="2"/>
          <w:lang w:val="en-GB" w:eastAsia="zh-TW"/>
        </w:rPr>
        <w:t xml:space="preserve"> H.</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Dunlap</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G</w:t>
      </w:r>
      <w:r w:rsidRPr="00590656">
        <w:rPr>
          <w:rFonts w:ascii="Times New Roman" w:hAnsi="Times New Roman"/>
          <w:kern w:val="2"/>
          <w:lang w:val="en-GB"/>
        </w:rPr>
        <w:t>.,</w:t>
      </w:r>
      <w:r w:rsidRPr="00590656">
        <w:rPr>
          <w:rFonts w:ascii="Times New Roman" w:hAnsi="Times New Roman" w:hint="eastAsia"/>
          <w:kern w:val="2"/>
          <w:lang w:val="en-GB" w:eastAsia="zh-TW"/>
        </w:rPr>
        <w:t xml:space="preserve"> Hiene-man, M.,</w:t>
      </w:r>
      <w:r w:rsidRPr="00590656">
        <w:rPr>
          <w:rFonts w:ascii="Times New Roman" w:hAnsi="Times New Roman"/>
          <w:kern w:val="2"/>
          <w:lang w:val="en-GB"/>
        </w:rPr>
        <w:t xml:space="preserve"> </w:t>
      </w:r>
      <w:r w:rsidRPr="00590656">
        <w:rPr>
          <w:rFonts w:ascii="Times New Roman" w:hAnsi="Times New Roman" w:hint="eastAsia"/>
          <w:kern w:val="2"/>
          <w:lang w:val="en-GB" w:eastAsia="zh-TW"/>
        </w:rPr>
        <w:t xml:space="preserve">Lewis, T. J., </w:t>
      </w:r>
      <w:r w:rsidRPr="00590656">
        <w:rPr>
          <w:rFonts w:ascii="Times New Roman" w:hAnsi="Times New Roman"/>
          <w:kern w:val="2"/>
          <w:lang w:val="en-GB"/>
        </w:rPr>
        <w:t xml:space="preserve">&amp; </w:t>
      </w:r>
      <w:r w:rsidRPr="00590656">
        <w:rPr>
          <w:rFonts w:ascii="Times New Roman" w:hAnsi="Times New Roman" w:hint="eastAsia"/>
          <w:kern w:val="2"/>
          <w:lang w:val="en-GB" w:eastAsia="zh-HK"/>
        </w:rPr>
        <w:t>Nelson</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C. M.</w:t>
      </w:r>
      <w:r w:rsidRPr="00590656">
        <w:rPr>
          <w:rFonts w:ascii="Times New Roman" w:hAnsi="Times New Roman"/>
          <w:kern w:val="2"/>
          <w:lang w:val="en-GB"/>
        </w:rPr>
        <w:t xml:space="preserve"> (</w:t>
      </w:r>
      <w:r w:rsidRPr="00590656">
        <w:rPr>
          <w:rFonts w:ascii="Times New Roman" w:hAnsi="Times New Roman"/>
          <w:kern w:val="2"/>
          <w:lang w:val="en-GB" w:eastAsia="zh-HK"/>
        </w:rPr>
        <w:t>200</w:t>
      </w:r>
      <w:r w:rsidRPr="00590656">
        <w:rPr>
          <w:rFonts w:ascii="Times New Roman" w:hAnsi="Times New Roman" w:hint="eastAsia"/>
          <w:kern w:val="2"/>
          <w:lang w:val="en-GB" w:eastAsia="zh-HK"/>
        </w:rPr>
        <w:t>0</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 xml:space="preserve">Applying positive </w:t>
      </w:r>
      <w:r w:rsidRPr="00590656">
        <w:rPr>
          <w:rFonts w:ascii="Times New Roman" w:hAnsi="Times New Roman"/>
          <w:kern w:val="2"/>
          <w:lang w:val="en-GB" w:eastAsia="zh-HK"/>
        </w:rPr>
        <w:t>behavioural</w:t>
      </w:r>
      <w:r w:rsidRPr="00590656">
        <w:rPr>
          <w:rFonts w:ascii="Times New Roman" w:hAnsi="Times New Roman" w:hint="eastAsia"/>
          <w:kern w:val="2"/>
          <w:lang w:val="en-GB" w:eastAsia="zh-HK"/>
        </w:rPr>
        <w:t xml:space="preserve"> support and functional </w:t>
      </w:r>
      <w:r w:rsidRPr="00590656">
        <w:rPr>
          <w:rFonts w:ascii="Times New Roman" w:hAnsi="Times New Roman"/>
          <w:kern w:val="2"/>
          <w:lang w:val="en-GB" w:eastAsia="zh-HK"/>
        </w:rPr>
        <w:t>behavioural</w:t>
      </w:r>
      <w:r w:rsidRPr="00590656">
        <w:rPr>
          <w:rFonts w:ascii="Times New Roman" w:hAnsi="Times New Roman" w:hint="eastAsia"/>
          <w:kern w:val="2"/>
          <w:lang w:val="en-GB" w:eastAsia="zh-HK"/>
        </w:rPr>
        <w:t xml:space="preserve"> assessment in schools.</w:t>
      </w:r>
      <w:r w:rsidRPr="00590656">
        <w:rPr>
          <w:rFonts w:ascii="Times New Roman" w:hAnsi="Times New Roman"/>
          <w:kern w:val="2"/>
          <w:lang w:val="en-GB" w:eastAsia="zh-HK"/>
        </w:rPr>
        <w:t xml:space="preserve"> </w:t>
      </w:r>
      <w:r w:rsidRPr="00590656">
        <w:rPr>
          <w:rFonts w:ascii="Times New Roman" w:hAnsi="Times New Roman" w:hint="eastAsia"/>
          <w:i/>
          <w:kern w:val="2"/>
          <w:lang w:eastAsia="zh-HK"/>
        </w:rPr>
        <w:t>Journal of Positive Behavioral Interventions</w:t>
      </w:r>
      <w:r w:rsidRPr="00590656">
        <w:rPr>
          <w:rFonts w:ascii="Times New Roman" w:hAnsi="Times New Roman"/>
          <w:i/>
          <w:kern w:val="2"/>
          <w:lang w:eastAsia="zh-HK"/>
        </w:rPr>
        <w:t>,</w:t>
      </w:r>
      <w:r w:rsidRPr="00590656">
        <w:rPr>
          <w:rFonts w:ascii="Times New Roman" w:hAnsi="Times New Roman"/>
          <w:i/>
          <w:kern w:val="2"/>
        </w:rPr>
        <w:t xml:space="preserve"> </w:t>
      </w:r>
      <w:r w:rsidRPr="00590656">
        <w:rPr>
          <w:rFonts w:ascii="Times New Roman" w:hAnsi="Times New Roman" w:hint="eastAsia"/>
          <w:i/>
          <w:kern w:val="2"/>
          <w:lang w:eastAsia="zh-HK"/>
        </w:rPr>
        <w:t>2,</w:t>
      </w:r>
      <w:r w:rsidRPr="00590656">
        <w:rPr>
          <w:rFonts w:ascii="Times New Roman" w:hAnsi="Times New Roman" w:hint="eastAsia"/>
          <w:kern w:val="2"/>
          <w:lang w:eastAsia="zh-HK"/>
        </w:rPr>
        <w:t xml:space="preserve"> 131-143</w:t>
      </w:r>
      <w:r w:rsidRPr="00590656">
        <w:rPr>
          <w:rFonts w:ascii="Times New Roman" w:hAnsi="Times New Roman"/>
          <w:kern w:val="2"/>
          <w:lang w:eastAsia="zh-HK"/>
        </w:rPr>
        <w:t>.</w:t>
      </w: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HK"/>
        </w:rPr>
      </w:pPr>
      <w:r w:rsidRPr="00590656">
        <w:rPr>
          <w:rFonts w:ascii="Times New Roman" w:hAnsi="Times New Roman"/>
          <w:kern w:val="2"/>
          <w:lang w:val="en-GB"/>
        </w:rPr>
        <w:t>S</w:t>
      </w:r>
      <w:r w:rsidRPr="00590656">
        <w:rPr>
          <w:rFonts w:ascii="Times New Roman" w:hAnsi="Times New Roman" w:hint="eastAsia"/>
          <w:kern w:val="2"/>
          <w:lang w:val="en-GB" w:eastAsia="zh-HK"/>
        </w:rPr>
        <w:t>wearer</w:t>
      </w:r>
      <w:r w:rsidRPr="00590656">
        <w:rPr>
          <w:rFonts w:ascii="Times New Roman" w:hAnsi="Times New Roman"/>
          <w:kern w:val="2"/>
          <w:lang w:val="en-GB"/>
        </w:rPr>
        <w:t xml:space="preserve">, </w:t>
      </w:r>
      <w:r w:rsidRPr="00590656">
        <w:rPr>
          <w:rFonts w:ascii="Times New Roman" w:hAnsi="Times New Roman" w:hint="eastAsia"/>
          <w:kern w:val="2"/>
          <w:lang w:val="en-GB" w:eastAsia="zh-TW"/>
        </w:rPr>
        <w:t>S. M.</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Wang, C</w:t>
      </w:r>
      <w:r w:rsidRPr="00590656">
        <w:rPr>
          <w:rFonts w:ascii="Times New Roman" w:hAnsi="Times New Roman" w:hint="eastAsia"/>
          <w:kern w:val="2"/>
          <w:lang w:val="en-GB" w:eastAsia="zh-TW"/>
        </w:rPr>
        <w:t>.</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Maag</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J. W.</w:t>
      </w:r>
      <w:r w:rsidRPr="00590656">
        <w:rPr>
          <w:rFonts w:ascii="Times New Roman" w:hAnsi="Times New Roman"/>
          <w:kern w:val="2"/>
          <w:lang w:val="en-GB"/>
        </w:rPr>
        <w:t>,</w:t>
      </w:r>
      <w:r w:rsidRPr="00590656">
        <w:rPr>
          <w:rFonts w:ascii="Times New Roman" w:hAnsi="Times New Roman" w:hint="eastAsia"/>
          <w:kern w:val="2"/>
          <w:lang w:val="en-GB" w:eastAsia="zh-TW"/>
        </w:rPr>
        <w:t xml:space="preserve"> Siebecker, A. B.,</w:t>
      </w:r>
      <w:r w:rsidRPr="00590656">
        <w:rPr>
          <w:rFonts w:ascii="Times New Roman" w:hAnsi="Times New Roman"/>
          <w:kern w:val="2"/>
          <w:lang w:val="en-GB"/>
        </w:rPr>
        <w:t xml:space="preserve"> &amp; </w:t>
      </w:r>
      <w:r w:rsidRPr="00590656">
        <w:rPr>
          <w:rFonts w:ascii="Times New Roman" w:hAnsi="Times New Roman" w:hint="eastAsia"/>
          <w:kern w:val="2"/>
          <w:lang w:val="en-GB" w:eastAsia="zh-HK"/>
        </w:rPr>
        <w:t>Frerichs</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L. J.</w:t>
      </w:r>
      <w:r w:rsidRPr="00590656">
        <w:rPr>
          <w:rFonts w:ascii="Times New Roman" w:hAnsi="Times New Roman"/>
          <w:kern w:val="2"/>
          <w:lang w:val="en-GB"/>
        </w:rPr>
        <w:t xml:space="preserve"> (</w:t>
      </w:r>
      <w:r w:rsidRPr="00590656">
        <w:rPr>
          <w:rFonts w:ascii="Times New Roman" w:hAnsi="Times New Roman"/>
          <w:kern w:val="2"/>
          <w:lang w:val="en-GB" w:eastAsia="zh-HK"/>
        </w:rPr>
        <w:t>20</w:t>
      </w:r>
      <w:r w:rsidRPr="00590656">
        <w:rPr>
          <w:rFonts w:ascii="Times New Roman" w:hAnsi="Times New Roman" w:hint="eastAsia"/>
          <w:kern w:val="2"/>
          <w:lang w:val="en-GB" w:eastAsia="zh-HK"/>
        </w:rPr>
        <w:t>12</w:t>
      </w:r>
      <w:r w:rsidRPr="00590656">
        <w:rPr>
          <w:rFonts w:ascii="Times New Roman" w:hAnsi="Times New Roman"/>
          <w:kern w:val="2"/>
          <w:lang w:val="en-GB"/>
        </w:rPr>
        <w:t xml:space="preserve">). </w:t>
      </w:r>
      <w:r w:rsidRPr="00590656">
        <w:rPr>
          <w:rFonts w:ascii="Times New Roman" w:hAnsi="Times New Roman" w:hint="eastAsia"/>
          <w:kern w:val="2"/>
          <w:lang w:val="en-GB" w:eastAsia="zh-HK"/>
        </w:rPr>
        <w:t>Understanding the bullying dynamic among students in special and general education.</w:t>
      </w:r>
      <w:r w:rsidRPr="00590656">
        <w:rPr>
          <w:rFonts w:ascii="Times New Roman" w:hAnsi="Times New Roman"/>
          <w:kern w:val="2"/>
          <w:lang w:val="en-GB" w:eastAsia="zh-HK"/>
        </w:rPr>
        <w:t xml:space="preserve"> </w:t>
      </w:r>
      <w:r w:rsidRPr="00590656">
        <w:rPr>
          <w:rFonts w:ascii="Times New Roman" w:hAnsi="Times New Roman" w:hint="eastAsia"/>
          <w:i/>
          <w:kern w:val="2"/>
          <w:lang w:eastAsia="zh-HK"/>
        </w:rPr>
        <w:t>Journal of School Psychology</w:t>
      </w:r>
      <w:r w:rsidRPr="00590656">
        <w:rPr>
          <w:rFonts w:ascii="Times New Roman" w:hAnsi="Times New Roman"/>
          <w:i/>
          <w:kern w:val="2"/>
          <w:lang w:eastAsia="zh-HK"/>
        </w:rPr>
        <w:t>,</w:t>
      </w:r>
      <w:r w:rsidRPr="00590656">
        <w:rPr>
          <w:rFonts w:ascii="Times New Roman" w:hAnsi="Times New Roman"/>
          <w:i/>
          <w:kern w:val="2"/>
        </w:rPr>
        <w:t xml:space="preserve"> </w:t>
      </w:r>
      <w:r w:rsidRPr="00590656">
        <w:rPr>
          <w:rFonts w:ascii="Times New Roman" w:hAnsi="Times New Roman" w:hint="eastAsia"/>
          <w:i/>
          <w:kern w:val="2"/>
          <w:lang w:eastAsia="zh-HK"/>
        </w:rPr>
        <w:t>50,</w:t>
      </w:r>
      <w:r w:rsidRPr="00590656">
        <w:rPr>
          <w:rFonts w:ascii="Times New Roman" w:hAnsi="Times New Roman" w:hint="eastAsia"/>
          <w:kern w:val="2"/>
          <w:lang w:eastAsia="zh-HK"/>
        </w:rPr>
        <w:t xml:space="preserve"> 503-520</w:t>
      </w:r>
      <w:r w:rsidRPr="00590656">
        <w:rPr>
          <w:rFonts w:ascii="Times New Roman" w:hAnsi="Times New Roman"/>
          <w:kern w:val="2"/>
          <w:lang w:eastAsia="zh-HK"/>
        </w:rPr>
        <w:t>.</w:t>
      </w:r>
    </w:p>
    <w:p w:rsidR="00390484" w:rsidRPr="00590656" w:rsidRDefault="00390484" w:rsidP="00B94865">
      <w:pPr>
        <w:adjustRightInd w:val="0"/>
        <w:snapToGrid w:val="0"/>
        <w:ind w:left="480" w:hangingChars="200" w:hanging="480"/>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rPr>
        <w:t>Tsui, K. T., Sin, K. F, &amp; Yu, H. (2007). Research report of the inclusive education implementation in Hong Kong primary schools. Hong Kong: HKSES and HKPERA.</w:t>
      </w: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r w:rsidRPr="00590656">
        <w:rPr>
          <w:rFonts w:ascii="Times New Roman" w:hAnsi="Times New Roman"/>
        </w:rPr>
        <w:t>T</w:t>
      </w:r>
      <w:r w:rsidRPr="00590656">
        <w:rPr>
          <w:rFonts w:ascii="Times New Roman" w:hAnsi="Times New Roman" w:hint="eastAsia"/>
          <w:lang w:eastAsia="zh-TW"/>
        </w:rPr>
        <w:t>sang</w:t>
      </w:r>
      <w:r w:rsidRPr="00590656">
        <w:rPr>
          <w:rFonts w:ascii="Times New Roman" w:hAnsi="Times New Roman"/>
        </w:rPr>
        <w:t>, K</w:t>
      </w:r>
      <w:r w:rsidRPr="00590656">
        <w:rPr>
          <w:rFonts w:ascii="Times New Roman" w:hAnsi="Times New Roman" w:hint="eastAsia"/>
          <w:lang w:eastAsia="zh-TW"/>
        </w:rPr>
        <w:t>.</w:t>
      </w:r>
      <w:r w:rsidRPr="00590656">
        <w:rPr>
          <w:rFonts w:ascii="Times New Roman" w:hAnsi="Times New Roman"/>
        </w:rPr>
        <w:t xml:space="preserve"> L</w:t>
      </w:r>
      <w:r w:rsidRPr="00590656">
        <w:rPr>
          <w:rFonts w:ascii="Times New Roman" w:hAnsi="Times New Roman" w:hint="eastAsia"/>
          <w:lang w:eastAsia="zh-TW"/>
        </w:rPr>
        <w:t>.</w:t>
      </w:r>
      <w:r w:rsidRPr="00590656">
        <w:rPr>
          <w:rFonts w:ascii="Times New Roman" w:hAnsi="Times New Roman"/>
        </w:rPr>
        <w:t xml:space="preserve"> V</w:t>
      </w:r>
      <w:r w:rsidRPr="00590656">
        <w:rPr>
          <w:rFonts w:ascii="Times New Roman" w:hAnsi="Times New Roman" w:hint="eastAsia"/>
          <w:lang w:eastAsia="zh-TW"/>
        </w:rPr>
        <w:t>. (Editor)</w:t>
      </w:r>
      <w:r w:rsidRPr="00590656">
        <w:rPr>
          <w:rFonts w:ascii="Times New Roman" w:hAnsi="Times New Roman"/>
        </w:rPr>
        <w:t xml:space="preserve"> (2011). </w:t>
      </w:r>
      <w:r w:rsidRPr="00590656">
        <w:rPr>
          <w:rFonts w:ascii="Times New Roman" w:hAnsi="Times New Roman"/>
          <w:i/>
          <w:iCs/>
        </w:rPr>
        <w:t>On the Same Campus</w:t>
      </w:r>
      <w:r w:rsidRPr="00590656">
        <w:rPr>
          <w:rFonts w:ascii="Times New Roman" w:hAnsi="Times New Roman"/>
        </w:rPr>
        <w:t xml:space="preserve">. Hong Kong: Centre for Advancement in Inclusive and Special Education, </w:t>
      </w:r>
      <w:r w:rsidRPr="00590656">
        <w:rPr>
          <w:rFonts w:ascii="Times New Roman" w:hAnsi="Times New Roman" w:hint="eastAsia"/>
          <w:lang w:eastAsia="zh-TW"/>
        </w:rPr>
        <w:t>University of Hong Kong</w:t>
      </w:r>
      <w:r w:rsidRPr="00590656">
        <w:rPr>
          <w:rFonts w:ascii="Times New Roman" w:hAnsi="Times New Roman"/>
        </w:rPr>
        <w:t>.</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kern w:val="2"/>
          <w:lang w:eastAsia="zh-TW"/>
        </w:rPr>
      </w:pPr>
      <w:r w:rsidRPr="00590656">
        <w:rPr>
          <w:rFonts w:ascii="Times New Roman" w:hAnsi="Times New Roman" w:hint="eastAsia"/>
          <w:kern w:val="2"/>
        </w:rPr>
        <w:t xml:space="preserve">UNESCO (1990). </w:t>
      </w:r>
      <w:r w:rsidRPr="00590656">
        <w:rPr>
          <w:rFonts w:ascii="Times New Roman" w:hAnsi="Times New Roman" w:hint="eastAsia"/>
          <w:i/>
          <w:kern w:val="2"/>
        </w:rPr>
        <w:t xml:space="preserve">World Declaration on Education for All and Framework for Action to Meet Basic Learning Needs </w:t>
      </w:r>
      <w:r w:rsidRPr="00590656">
        <w:rPr>
          <w:rFonts w:ascii="Times New Roman" w:hAnsi="Times New Roman" w:hint="eastAsia"/>
          <w:kern w:val="2"/>
        </w:rPr>
        <w:t>(Jomtien Declaration), New York.</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pStyle w:val="NormalWeb"/>
        <w:adjustRightInd w:val="0"/>
        <w:snapToGrid w:val="0"/>
        <w:spacing w:before="0" w:beforeAutospacing="0" w:after="0" w:afterAutospacing="0"/>
        <w:ind w:left="540" w:hangingChars="225" w:hanging="540"/>
        <w:rPr>
          <w:rFonts w:ascii="Times New Roman" w:hAnsi="Times New Roman"/>
          <w:kern w:val="2"/>
          <w:lang w:eastAsia="zh-TW"/>
        </w:rPr>
      </w:pPr>
      <w:r w:rsidRPr="00590656">
        <w:rPr>
          <w:rFonts w:ascii="Times New Roman" w:hAnsi="Times New Roman" w:hint="eastAsia"/>
          <w:kern w:val="2"/>
        </w:rPr>
        <w:t xml:space="preserve">UNESCO (1994). </w:t>
      </w:r>
      <w:r w:rsidRPr="00590656">
        <w:rPr>
          <w:rFonts w:ascii="Times New Roman" w:hAnsi="Times New Roman" w:hint="eastAsia"/>
          <w:i/>
          <w:kern w:val="2"/>
        </w:rPr>
        <w:t>The Salamanca Statement and Framework for Action on Special Needs Education.</w:t>
      </w:r>
      <w:r w:rsidRPr="00590656">
        <w:rPr>
          <w:rFonts w:ascii="Times New Roman" w:hAnsi="Times New Roman" w:hint="eastAsia"/>
          <w:kern w:val="2"/>
        </w:rPr>
        <w:t xml:space="preserve"> Salamanca, Spain.</w:t>
      </w:r>
    </w:p>
    <w:p w:rsidR="00390484" w:rsidRPr="00590656" w:rsidRDefault="00390484" w:rsidP="00B94865">
      <w:pPr>
        <w:pStyle w:val="NormalWeb"/>
        <w:adjustRightInd w:val="0"/>
        <w:snapToGrid w:val="0"/>
        <w:spacing w:before="0" w:beforeAutospacing="0" w:after="0" w:afterAutospacing="0"/>
        <w:ind w:left="540" w:hangingChars="225" w:hanging="540"/>
        <w:rPr>
          <w:rFonts w:ascii="Times New Roman" w:hAnsi="Times New Roman"/>
          <w:kern w:val="2"/>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rPr>
        <w:t>W</w:t>
      </w:r>
      <w:r w:rsidRPr="00590656">
        <w:rPr>
          <w:rFonts w:ascii="Times New Roman" w:hAnsi="Times New Roman" w:hint="eastAsia"/>
          <w:lang w:eastAsia="zh-TW"/>
        </w:rPr>
        <w:t>hitney</w:t>
      </w:r>
      <w:r w:rsidRPr="00590656">
        <w:rPr>
          <w:rFonts w:ascii="Times New Roman" w:hAnsi="Times New Roman"/>
        </w:rPr>
        <w:t xml:space="preserve">, </w:t>
      </w:r>
      <w:r w:rsidRPr="00590656">
        <w:rPr>
          <w:rFonts w:ascii="Times New Roman" w:hAnsi="Times New Roman" w:hint="eastAsia"/>
          <w:lang w:eastAsia="zh-TW"/>
        </w:rPr>
        <w:t>L</w:t>
      </w:r>
      <w:r w:rsidRPr="00590656">
        <w:rPr>
          <w:rFonts w:ascii="Times New Roman" w:hAnsi="Times New Roman"/>
        </w:rPr>
        <w:t>.</w:t>
      </w:r>
      <w:r w:rsidRPr="00590656">
        <w:rPr>
          <w:rFonts w:ascii="Times New Roman" w:hAnsi="Times New Roman" w:hint="eastAsia"/>
          <w:lang w:eastAsia="zh-TW"/>
        </w:rPr>
        <w:t>, Smith, P. K., &amp; Thompson, D.</w:t>
      </w:r>
      <w:r w:rsidRPr="00590656">
        <w:rPr>
          <w:rFonts w:ascii="Times New Roman" w:hAnsi="Times New Roman"/>
        </w:rPr>
        <w:t xml:space="preserve"> (199</w:t>
      </w:r>
      <w:r w:rsidRPr="00590656">
        <w:rPr>
          <w:rFonts w:ascii="Times New Roman" w:hAnsi="Times New Roman" w:hint="eastAsia"/>
          <w:lang w:eastAsia="zh-TW"/>
        </w:rPr>
        <w:t>4</w:t>
      </w:r>
      <w:r w:rsidRPr="00590656">
        <w:rPr>
          <w:rFonts w:ascii="Times New Roman" w:hAnsi="Times New Roman"/>
        </w:rPr>
        <w:t>)</w:t>
      </w:r>
      <w:r w:rsidRPr="00590656">
        <w:rPr>
          <w:rFonts w:ascii="Times New Roman" w:hAnsi="Times New Roman" w:hint="eastAsia"/>
          <w:lang w:eastAsia="zh-TW"/>
        </w:rPr>
        <w:t>. Bullying and children with special educational needs, in P. K. Smith &amp; S. Sharp (Eds).</w:t>
      </w:r>
      <w:r w:rsidRPr="00590656">
        <w:rPr>
          <w:rFonts w:ascii="Times New Roman" w:hAnsi="Times New Roman"/>
        </w:rPr>
        <w:t xml:space="preserve"> </w:t>
      </w:r>
      <w:r w:rsidRPr="00590656">
        <w:rPr>
          <w:rFonts w:ascii="Times New Roman" w:hAnsi="Times New Roman" w:hint="eastAsia"/>
          <w:i/>
          <w:lang w:eastAsia="zh-TW"/>
        </w:rPr>
        <w:t xml:space="preserve">School bullying: insights and perspectives. </w:t>
      </w:r>
      <w:r w:rsidRPr="00590656">
        <w:rPr>
          <w:rFonts w:ascii="Times New Roman" w:hAnsi="Times New Roman" w:hint="eastAsia"/>
          <w:lang w:eastAsia="zh-TW"/>
        </w:rPr>
        <w:t>New York: Routledge, pp. 213-240.</w:t>
      </w:r>
      <w:r w:rsidRPr="00590656">
        <w:rPr>
          <w:rFonts w:ascii="Times New Roman" w:hAnsi="Times New Roman"/>
        </w:rPr>
        <w:t xml:space="preserve"> </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rPr>
        <w:t>W</w:t>
      </w:r>
      <w:r w:rsidRPr="00590656">
        <w:rPr>
          <w:rFonts w:ascii="Times New Roman" w:hAnsi="Times New Roman" w:hint="eastAsia"/>
          <w:lang w:eastAsia="zh-TW"/>
        </w:rPr>
        <w:t xml:space="preserve">HO </w:t>
      </w:r>
      <w:r w:rsidRPr="00590656">
        <w:rPr>
          <w:rFonts w:ascii="Times New Roman" w:hAnsi="Times New Roman"/>
        </w:rPr>
        <w:t>(</w:t>
      </w:r>
      <w:r w:rsidRPr="00590656">
        <w:rPr>
          <w:rFonts w:ascii="Times New Roman" w:hAnsi="Times New Roman" w:hint="eastAsia"/>
          <w:lang w:eastAsia="zh-TW"/>
        </w:rPr>
        <w:t>2001</w:t>
      </w:r>
      <w:r w:rsidRPr="00590656">
        <w:rPr>
          <w:rFonts w:ascii="Times New Roman" w:hAnsi="Times New Roman"/>
        </w:rPr>
        <w:t>)</w:t>
      </w:r>
      <w:r w:rsidRPr="00590656">
        <w:rPr>
          <w:rFonts w:ascii="Times New Roman" w:hAnsi="Times New Roman" w:hint="eastAsia"/>
          <w:lang w:eastAsia="zh-TW"/>
        </w:rPr>
        <w:t xml:space="preserve">. </w:t>
      </w:r>
      <w:r w:rsidRPr="00590656">
        <w:rPr>
          <w:rFonts w:ascii="Times New Roman" w:hAnsi="Times New Roman" w:hint="eastAsia"/>
          <w:i/>
          <w:lang w:eastAsia="zh-TW"/>
        </w:rPr>
        <w:t xml:space="preserve">International Classification of Functioning, Disability and Health. </w:t>
      </w:r>
      <w:r w:rsidRPr="00590656">
        <w:rPr>
          <w:rFonts w:ascii="Times New Roman" w:hAnsi="Times New Roman" w:hint="eastAsia"/>
          <w:lang w:eastAsia="zh-TW"/>
        </w:rPr>
        <w:t>World Health Organization, Geneva.</w:t>
      </w:r>
      <w:r w:rsidRPr="00590656">
        <w:rPr>
          <w:rFonts w:ascii="Times New Roman" w:hAnsi="Times New Roman"/>
        </w:rPr>
        <w:t xml:space="preserve"> </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rPr>
        <w:t>Wilczenski, F. (1992)</w:t>
      </w:r>
      <w:r w:rsidRPr="00590656">
        <w:rPr>
          <w:rFonts w:ascii="Times New Roman" w:hAnsi="Times New Roman" w:hint="eastAsia"/>
          <w:lang w:eastAsia="zh-TW"/>
        </w:rPr>
        <w:t xml:space="preserve">. </w:t>
      </w:r>
      <w:r w:rsidRPr="00590656">
        <w:rPr>
          <w:rFonts w:ascii="Times New Roman" w:hAnsi="Times New Roman"/>
        </w:rPr>
        <w:t>Measuring attitudes toward inclusive education</w:t>
      </w:r>
      <w:r w:rsidRPr="00590656">
        <w:rPr>
          <w:rFonts w:ascii="Times New Roman" w:hAnsi="Times New Roman" w:hint="eastAsia"/>
          <w:lang w:eastAsia="zh-TW"/>
        </w:rPr>
        <w:t>.</w:t>
      </w:r>
      <w:r w:rsidRPr="00590656">
        <w:rPr>
          <w:rFonts w:ascii="Times New Roman" w:hAnsi="Times New Roman"/>
        </w:rPr>
        <w:t xml:space="preserve"> </w:t>
      </w:r>
      <w:r w:rsidRPr="00590656">
        <w:rPr>
          <w:rFonts w:ascii="Times New Roman" w:hAnsi="Times New Roman"/>
          <w:i/>
        </w:rPr>
        <w:t xml:space="preserve">Psychology in the Schools, 29, </w:t>
      </w:r>
      <w:r w:rsidRPr="00590656">
        <w:rPr>
          <w:rFonts w:ascii="Times New Roman" w:hAnsi="Times New Roman"/>
        </w:rPr>
        <w:t xml:space="preserve">10–22. </w:t>
      </w: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rPr>
        <w:t>Wilczenski, L.F. (1995)</w:t>
      </w:r>
      <w:r w:rsidRPr="00590656">
        <w:rPr>
          <w:rFonts w:ascii="Times New Roman" w:hAnsi="Times New Roman" w:hint="eastAsia"/>
          <w:lang w:eastAsia="zh-TW"/>
        </w:rPr>
        <w:t xml:space="preserve">. </w:t>
      </w:r>
      <w:r w:rsidRPr="00590656">
        <w:rPr>
          <w:rFonts w:ascii="Times New Roman" w:hAnsi="Times New Roman"/>
        </w:rPr>
        <w:t>Development of a scale to measure attitudes toward inclusive education</w:t>
      </w:r>
      <w:r w:rsidRPr="00590656">
        <w:rPr>
          <w:rFonts w:ascii="Times New Roman" w:hAnsi="Times New Roman" w:hint="eastAsia"/>
          <w:lang w:eastAsia="zh-TW"/>
        </w:rPr>
        <w:t xml:space="preserve">. </w:t>
      </w:r>
      <w:r w:rsidRPr="00590656">
        <w:rPr>
          <w:rFonts w:ascii="Times New Roman" w:hAnsi="Times New Roman"/>
          <w:i/>
        </w:rPr>
        <w:t>Educational and Psychological Measurement, 55</w:t>
      </w:r>
      <w:r w:rsidRPr="00590656">
        <w:rPr>
          <w:rFonts w:ascii="Times New Roman" w:hAnsi="Times New Roman"/>
        </w:rPr>
        <w:t>, 291–</w:t>
      </w:r>
      <w:r w:rsidRPr="00590656">
        <w:rPr>
          <w:rFonts w:ascii="Times New Roman" w:hAnsi="Times New Roman" w:hint="eastAsia"/>
          <w:lang w:eastAsia="zh-TW"/>
        </w:rPr>
        <w:t>299</w:t>
      </w:r>
      <w:r w:rsidRPr="00590656">
        <w:rPr>
          <w:rFonts w:ascii="Times New Roman" w:hAnsi="Times New Roman"/>
        </w:rPr>
        <w:t xml:space="preserve">. </w:t>
      </w:r>
    </w:p>
    <w:p w:rsidR="00390484" w:rsidRPr="00590656" w:rsidRDefault="00390484" w:rsidP="00B94865">
      <w:pPr>
        <w:adjustRightInd w:val="0"/>
        <w:snapToGrid w:val="0"/>
        <w:rPr>
          <w:rFonts w:ascii="Times New Roman" w:hAnsi="Times New Roman"/>
          <w:lang w:eastAsia="zh-TW"/>
        </w:rPr>
      </w:pPr>
    </w:p>
    <w:p w:rsidR="00390484" w:rsidRPr="00590656" w:rsidRDefault="00390484" w:rsidP="00B94865">
      <w:pPr>
        <w:widowControl w:val="0"/>
        <w:autoSpaceDE w:val="0"/>
        <w:autoSpaceDN w:val="0"/>
        <w:adjustRightInd w:val="0"/>
        <w:snapToGrid w:val="0"/>
        <w:rPr>
          <w:rFonts w:ascii="Times-Italic" w:hAnsi="Times-Italic" w:cs="Times-Italic"/>
          <w:i/>
          <w:iCs/>
          <w:lang w:eastAsia="zh-TW"/>
        </w:rPr>
      </w:pPr>
      <w:r w:rsidRPr="00590656">
        <w:rPr>
          <w:rFonts w:ascii="Times-Roman" w:hAnsi="Times-Roman" w:cs="Times-Roman"/>
        </w:rPr>
        <w:t>W</w:t>
      </w:r>
      <w:r w:rsidRPr="00590656">
        <w:rPr>
          <w:rFonts w:ascii="Times-Roman" w:hAnsi="Times-Roman" w:cs="Times-Roman" w:hint="eastAsia"/>
          <w:lang w:eastAsia="zh-TW"/>
        </w:rPr>
        <w:t>ing</w:t>
      </w:r>
      <w:r w:rsidRPr="00590656">
        <w:rPr>
          <w:rFonts w:ascii="Times-Roman" w:hAnsi="Times-Roman" w:cs="Times-Roman"/>
        </w:rPr>
        <w:t>, L. (2007)</w:t>
      </w:r>
      <w:r w:rsidRPr="00590656">
        <w:rPr>
          <w:rFonts w:ascii="Times-Roman" w:hAnsi="Times-Roman" w:cs="Times-Roman" w:hint="eastAsia"/>
          <w:lang w:eastAsia="zh-TW"/>
        </w:rPr>
        <w:t>.</w:t>
      </w:r>
      <w:r w:rsidRPr="00590656">
        <w:rPr>
          <w:rFonts w:ascii="Times-Roman" w:hAnsi="Times-Roman" w:cs="Times-Roman"/>
        </w:rPr>
        <w:t xml:space="preserve"> Children with autistic spectrum disorders. In R. Cigman</w:t>
      </w:r>
      <w:r w:rsidRPr="00590656">
        <w:rPr>
          <w:rFonts w:ascii="Times-Roman" w:hAnsi="Times-Roman" w:cs="Times-Roman" w:hint="eastAsia"/>
          <w:lang w:eastAsia="zh-TW"/>
        </w:rPr>
        <w:t xml:space="preserve"> </w:t>
      </w:r>
      <w:r w:rsidRPr="00590656">
        <w:rPr>
          <w:rFonts w:ascii="Times-Roman" w:hAnsi="Times-Roman" w:cs="Times-Roman"/>
        </w:rPr>
        <w:t xml:space="preserve">(ed.), </w:t>
      </w:r>
      <w:r w:rsidRPr="00590656">
        <w:rPr>
          <w:rFonts w:ascii="Times-Italic" w:hAnsi="Times-Italic" w:cs="Times-Italic"/>
          <w:i/>
          <w:iCs/>
        </w:rPr>
        <w:t xml:space="preserve">Included </w:t>
      </w:r>
    </w:p>
    <w:p w:rsidR="00390484" w:rsidRPr="00590656" w:rsidRDefault="00390484" w:rsidP="00B94865">
      <w:pPr>
        <w:widowControl w:val="0"/>
        <w:autoSpaceDE w:val="0"/>
        <w:autoSpaceDN w:val="0"/>
        <w:adjustRightInd w:val="0"/>
        <w:snapToGrid w:val="0"/>
        <w:ind w:left="281"/>
        <w:rPr>
          <w:rFonts w:ascii="Times New Roman" w:hAnsi="Times New Roman"/>
          <w:lang w:eastAsia="zh-TW"/>
        </w:rPr>
      </w:pPr>
      <w:r w:rsidRPr="00590656">
        <w:rPr>
          <w:rFonts w:ascii="Times-Italic" w:hAnsi="Times-Italic" w:cs="Times-Italic"/>
          <w:i/>
          <w:iCs/>
        </w:rPr>
        <w:t>or Excluded? The Challenge of Mainstream for Some</w:t>
      </w:r>
      <w:r w:rsidRPr="00590656">
        <w:rPr>
          <w:rFonts w:ascii="Times-Italic" w:hAnsi="Times-Italic" w:cs="Times-Italic" w:hint="eastAsia"/>
          <w:i/>
          <w:iCs/>
          <w:lang w:eastAsia="zh-TW"/>
        </w:rPr>
        <w:t xml:space="preserve"> </w:t>
      </w:r>
      <w:r w:rsidRPr="00590656">
        <w:rPr>
          <w:rFonts w:ascii="Times-Italic" w:hAnsi="Times-Italic" w:cs="Times-Italic"/>
          <w:i/>
          <w:iCs/>
        </w:rPr>
        <w:t>SEN Children</w:t>
      </w:r>
      <w:r w:rsidRPr="00590656">
        <w:rPr>
          <w:rFonts w:ascii="Times-Roman" w:hAnsi="Times-Roman" w:cs="Times-Roman"/>
        </w:rPr>
        <w:t>, pp. 23–33. London: Routledge.</w:t>
      </w:r>
    </w:p>
    <w:p w:rsidR="00390484" w:rsidRPr="00590656" w:rsidRDefault="00390484" w:rsidP="00B94865">
      <w:pPr>
        <w:adjustRightInd w:val="0"/>
        <w:snapToGrid w:val="0"/>
        <w:rPr>
          <w:rFonts w:ascii="Times New Roman" w:hAnsi="Times New Roman"/>
          <w:lang w:eastAsia="zh-TW"/>
        </w:rPr>
      </w:pPr>
    </w:p>
    <w:p w:rsidR="00390484" w:rsidRPr="00590656" w:rsidRDefault="00390484" w:rsidP="00B94865">
      <w:pPr>
        <w:adjustRightInd w:val="0"/>
        <w:snapToGrid w:val="0"/>
        <w:ind w:left="281" w:hangingChars="117" w:hanging="281"/>
        <w:jc w:val="both"/>
        <w:textAlignment w:val="baseline"/>
        <w:rPr>
          <w:rFonts w:ascii="Times New Roman" w:hAnsi="Times New Roman"/>
          <w:lang w:eastAsia="zh-TW"/>
        </w:rPr>
      </w:pPr>
      <w:r w:rsidRPr="00590656">
        <w:rPr>
          <w:rFonts w:ascii="Times New Roman" w:hAnsi="Times New Roman" w:hint="eastAsia"/>
          <w:lang w:eastAsia="zh-TW"/>
        </w:rPr>
        <w:t>Zipin</w:t>
      </w:r>
      <w:r w:rsidRPr="00590656">
        <w:rPr>
          <w:rFonts w:ascii="Times New Roman" w:hAnsi="Times New Roman"/>
        </w:rPr>
        <w:t>, L. (</w:t>
      </w:r>
      <w:r w:rsidRPr="00590656">
        <w:rPr>
          <w:rFonts w:ascii="Times New Roman" w:hAnsi="Times New Roman" w:hint="eastAsia"/>
          <w:lang w:eastAsia="zh-TW"/>
        </w:rPr>
        <w:t>2002</w:t>
      </w:r>
      <w:r w:rsidRPr="00590656">
        <w:rPr>
          <w:rFonts w:ascii="Times New Roman" w:hAnsi="Times New Roman"/>
        </w:rPr>
        <w:t>)</w:t>
      </w:r>
      <w:r w:rsidRPr="00590656">
        <w:rPr>
          <w:rFonts w:ascii="Times New Roman" w:hAnsi="Times New Roman" w:hint="eastAsia"/>
          <w:lang w:eastAsia="zh-TW"/>
        </w:rPr>
        <w:t xml:space="preserve">. </w:t>
      </w:r>
      <w:r w:rsidRPr="00590656">
        <w:rPr>
          <w:rFonts w:ascii="Times New Roman" w:hAnsi="Times New Roman" w:hint="eastAsia"/>
          <w:i/>
          <w:lang w:eastAsia="zh-TW"/>
        </w:rPr>
        <w:t xml:space="preserve">Too much with too little: Shift and intensification in the work of ACT teachers. </w:t>
      </w:r>
      <w:r w:rsidRPr="00590656">
        <w:rPr>
          <w:rFonts w:ascii="Times New Roman" w:hAnsi="Times New Roman" w:hint="eastAsia"/>
          <w:lang w:eastAsia="zh-TW"/>
        </w:rPr>
        <w:t>Canberra: Australian Education Union</w:t>
      </w:r>
      <w:r w:rsidRPr="00590656">
        <w:rPr>
          <w:rFonts w:ascii="Times New Roman" w:hAnsi="Times New Roman"/>
        </w:rPr>
        <w:t xml:space="preserve">. </w:t>
      </w:r>
    </w:p>
    <w:p w:rsidR="00390484" w:rsidRPr="00590656" w:rsidRDefault="00390484" w:rsidP="00B94865">
      <w:pPr>
        <w:adjustRightInd w:val="0"/>
        <w:snapToGrid w:val="0"/>
        <w:rPr>
          <w:rFonts w:ascii="Times New Roman" w:hAnsi="Times New Roman"/>
          <w:b/>
          <w:lang w:eastAsia="zh-TW"/>
        </w:rPr>
      </w:pPr>
    </w:p>
    <w:p w:rsidR="00F1375B" w:rsidRPr="00590656" w:rsidRDefault="00F1375B" w:rsidP="00B94865">
      <w:pPr>
        <w:pStyle w:val="Heading8"/>
        <w:adjustRightInd w:val="0"/>
        <w:snapToGrid w:val="0"/>
        <w:rPr>
          <w:lang w:eastAsia="zh-TW"/>
        </w:rPr>
      </w:pPr>
    </w:p>
    <w:sectPr w:rsidR="00F1375B" w:rsidRPr="00590656" w:rsidSect="009F0374">
      <w:headerReference w:type="even" r:id="rId11"/>
      <w:headerReference w:type="default" r:id="rId12"/>
      <w:footerReference w:type="even" r:id="rId13"/>
      <w:footerReference w:type="default" r:id="rId14"/>
      <w:headerReference w:type="first" r:id="rId15"/>
      <w:footerReference w:type="first" r:id="rId16"/>
      <w:pgSz w:w="11907" w:h="16840" w:code="9"/>
      <w:pgMar w:top="1134" w:right="1588" w:bottom="1134" w:left="1588" w:header="709" w:footer="709" w:gutter="0"/>
      <w:pgNumType w:start="3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94F" w:rsidRDefault="00CE194F" w:rsidP="009F0374">
      <w:r>
        <w:separator/>
      </w:r>
    </w:p>
  </w:endnote>
  <w:endnote w:type="continuationSeparator" w:id="0">
    <w:p w:rsidR="00CE194F" w:rsidRDefault="00CE194F" w:rsidP="009F0374">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新細明體">
    <w:altName w:val="新細明體"/>
    <w:charset w:val="51"/>
    <w:family w:val="auto"/>
    <w:pitch w:val="variable"/>
    <w:sig w:usb0="01000000" w:usb1="00000000" w:usb2="08040001" w:usb3="00000000" w:csb0="00100000" w:csb1="00000000"/>
  </w:font>
  <w:font w:name="New York">
    <w:panose1 w:val="00000000000000000000"/>
    <w:charset w:val="4D"/>
    <w:family w:val="roman"/>
    <w:notTrueType/>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Arial Unicode MS">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AdvP101C26">
    <w:altName w:val="Arial Unicode MS"/>
    <w:panose1 w:val="00000000000000000000"/>
    <w:charset w:val="88"/>
    <w:family w:val="auto"/>
    <w:notTrueType/>
    <w:pitch w:val="default"/>
    <w:sig w:usb0="00000001" w:usb1="08080000" w:usb2="00000010" w:usb3="00000000" w:csb0="001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Garamond-Book">
    <w:altName w:val="Arial Unicode MS"/>
    <w:panose1 w:val="00000000000000000000"/>
    <w:charset w:val="88"/>
    <w:family w:val="auto"/>
    <w:notTrueType/>
    <w:pitch w:val="default"/>
    <w:sig w:usb0="00000001" w:usb1="08080000" w:usb2="00000010" w:usb3="00000000" w:csb0="00100000" w:csb1="00000000"/>
  </w:font>
  <w:font w:name="DFKai-SB">
    <w:charset w:val="88"/>
    <w:family w:val="script"/>
    <w:pitch w:val="fixed"/>
    <w:sig w:usb0="00000003" w:usb1="080E0000" w:usb2="00000016" w:usb3="00000000" w:csb0="00100001" w:csb1="00000000"/>
  </w:font>
  <w:font w:name="AdvP7627">
    <w:altName w:val="Times New Roman"/>
    <w:panose1 w:val="00000000000000000000"/>
    <w:charset w:val="00"/>
    <w:family w:val="roman"/>
    <w:notTrueType/>
    <w:pitch w:val="default"/>
    <w:sig w:usb0="00000003" w:usb1="00000000" w:usb2="00000000" w:usb3="00000000" w:csb0="00000001" w:csb1="00000000"/>
  </w:font>
  <w:font w:name="Times-Italic">
    <w:altName w:val="Times"/>
    <w:panose1 w:val="00000000000000000000"/>
    <w:charset w:val="00"/>
    <w:family w:val="roman"/>
    <w:notTrueType/>
    <w:pitch w:val="default"/>
    <w:sig w:usb0="00000003" w:usb1="00000000" w:usb2="00000000" w:usb3="00000000" w:csb0="00000001" w:csb1="00000000"/>
  </w:font>
  <w:font w:name="TheSans-B4SemiLigh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4F" w:rsidRDefault="00B22322">
    <w:pPr>
      <w:pStyle w:val="Footer"/>
      <w:framePr w:wrap="around" w:vAnchor="text" w:hAnchor="margin" w:xAlign="right" w:y="1"/>
      <w:rPr>
        <w:rStyle w:val="PageNumber"/>
      </w:rPr>
    </w:pPr>
    <w:r>
      <w:rPr>
        <w:rStyle w:val="PageNumber"/>
      </w:rPr>
      <w:fldChar w:fldCharType="begin"/>
    </w:r>
    <w:r w:rsidR="00CE194F">
      <w:rPr>
        <w:rStyle w:val="PageNumber"/>
      </w:rPr>
      <w:instrText xml:space="preserve">PAGE  </w:instrText>
    </w:r>
    <w:r>
      <w:rPr>
        <w:rStyle w:val="PageNumber"/>
      </w:rPr>
      <w:fldChar w:fldCharType="end"/>
    </w:r>
  </w:p>
  <w:p w:rsidR="00CE194F" w:rsidRDefault="00CE194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50776"/>
      <w:docPartObj>
        <w:docPartGallery w:val="Page Numbers (Bottom of Page)"/>
        <w:docPartUnique/>
      </w:docPartObj>
    </w:sdtPr>
    <w:sdtEndPr>
      <w:rPr>
        <w:rFonts w:ascii="Times New Roman" w:hAnsi="Times New Roman"/>
        <w:sz w:val="22"/>
      </w:rPr>
    </w:sdtEndPr>
    <w:sdtContent>
      <w:p w:rsidR="00CE194F" w:rsidRPr="00C16B6A" w:rsidRDefault="00B22322">
        <w:pPr>
          <w:pStyle w:val="Footer"/>
          <w:jc w:val="center"/>
          <w:rPr>
            <w:rFonts w:ascii="Times New Roman" w:hAnsi="Times New Roman"/>
            <w:sz w:val="20"/>
          </w:rPr>
        </w:pPr>
        <w:fldSimple w:instr=" PAGE   \* MERGEFORMAT ">
          <w:r w:rsidR="00C16B6A">
            <w:rPr>
              <w:rFonts w:ascii="Times New Roman" w:hAnsi="Times New Roman"/>
              <w:noProof/>
              <w:sz w:val="22"/>
            </w:rPr>
            <w:t>39</w:t>
          </w:r>
        </w:fldSimple>
      </w:p>
    </w:sdtContent>
  </w:sdt>
  <w:p w:rsidR="00CE194F" w:rsidRDefault="00CE194F">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B6A" w:rsidRDefault="00C16B6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94F" w:rsidRDefault="00CE194F" w:rsidP="009F0374">
      <w:r>
        <w:separator/>
      </w:r>
    </w:p>
  </w:footnote>
  <w:footnote w:type="continuationSeparator" w:id="0">
    <w:p w:rsidR="00CE194F" w:rsidRDefault="00CE194F" w:rsidP="009F037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4F" w:rsidRDefault="00B22322">
    <w:pPr>
      <w:pStyle w:val="Header"/>
      <w:framePr w:wrap="around" w:vAnchor="text" w:hAnchor="margin" w:xAlign="right" w:y="1"/>
      <w:rPr>
        <w:rStyle w:val="PageNumber"/>
        <w:rFonts w:ascii="Arial" w:hAnsi="Arial"/>
        <w:sz w:val="24"/>
        <w:szCs w:val="24"/>
      </w:rPr>
    </w:pPr>
    <w:r>
      <w:rPr>
        <w:rStyle w:val="PageNumber"/>
      </w:rPr>
      <w:fldChar w:fldCharType="begin"/>
    </w:r>
    <w:r w:rsidR="00CE194F">
      <w:rPr>
        <w:rStyle w:val="PageNumber"/>
      </w:rPr>
      <w:instrText xml:space="preserve">PAGE  </w:instrText>
    </w:r>
    <w:r>
      <w:rPr>
        <w:rStyle w:val="PageNumber"/>
      </w:rPr>
      <w:fldChar w:fldCharType="end"/>
    </w:r>
  </w:p>
  <w:p w:rsidR="00CE194F" w:rsidRDefault="00CE194F">
    <w:pPr>
      <w:pStyle w:val="Header"/>
      <w:ind w:right="360" w:firstLine="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4F" w:rsidRPr="00C16B6A" w:rsidRDefault="00CE194F" w:rsidP="009F0374">
    <w:pPr>
      <w:pStyle w:val="Header"/>
      <w:jc w:val="center"/>
      <w:rPr>
        <w:sz w:val="22"/>
      </w:rPr>
    </w:pPr>
    <w:r w:rsidRPr="00C16B6A">
      <w:rPr>
        <w:sz w:val="22"/>
      </w:rPr>
      <w:t>INTERNATIONAL JOURNAL OF WHOLE SCHOOLING. Vol. 9, No. 2, 2013</w:t>
    </w:r>
  </w:p>
  <w:p w:rsidR="00CE194F" w:rsidRDefault="00CE194F">
    <w:pPr>
      <w:pStyle w:val="Header"/>
    </w:pPr>
  </w:p>
  <w:p w:rsidR="00CE194F" w:rsidRDefault="00CE194F">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4F" w:rsidRDefault="00B22322">
    <w:pPr>
      <w:pStyle w:val="Header"/>
      <w:framePr w:wrap="around" w:vAnchor="text" w:hAnchor="margin" w:xAlign="right" w:y="1"/>
      <w:rPr>
        <w:rStyle w:val="PageNumber"/>
        <w:rFonts w:ascii="Arial" w:hAnsi="Arial"/>
        <w:sz w:val="24"/>
        <w:szCs w:val="24"/>
      </w:rPr>
    </w:pPr>
    <w:r>
      <w:rPr>
        <w:rStyle w:val="PageNumber"/>
      </w:rPr>
      <w:fldChar w:fldCharType="begin"/>
    </w:r>
    <w:r w:rsidR="00CE194F">
      <w:rPr>
        <w:rStyle w:val="PageNumber"/>
      </w:rPr>
      <w:instrText xml:space="preserve">PAGE  </w:instrText>
    </w:r>
    <w:r>
      <w:rPr>
        <w:rStyle w:val="PageNumber"/>
      </w:rPr>
      <w:fldChar w:fldCharType="separate"/>
    </w:r>
    <w:r w:rsidR="00CE194F">
      <w:rPr>
        <w:rStyle w:val="PageNumber"/>
        <w:noProof/>
      </w:rPr>
      <w:t>2</w:t>
    </w:r>
    <w:r>
      <w:rPr>
        <w:rStyle w:val="PageNumber"/>
      </w:rPr>
      <w:fldChar w:fldCharType="end"/>
    </w:r>
  </w:p>
  <w:p w:rsidR="00CE194F" w:rsidRDefault="00CE194F">
    <w:pPr>
      <w:pStyle w:val="Header"/>
      <w:ind w:right="360"/>
      <w:jc w:val="right"/>
    </w:pPr>
    <w:r>
      <w:t>1</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E44B5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9C0B5B"/>
    <w:multiLevelType w:val="hybridMultilevel"/>
    <w:tmpl w:val="F23A5DEE"/>
    <w:lvl w:ilvl="0" w:tplc="C66EFF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CF3F1D"/>
    <w:multiLevelType w:val="hybridMultilevel"/>
    <w:tmpl w:val="C4AE0124"/>
    <w:lvl w:ilvl="0" w:tplc="B6FED4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632FEA"/>
    <w:multiLevelType w:val="multilevel"/>
    <w:tmpl w:val="15A6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090FA0"/>
    <w:multiLevelType w:val="multilevel"/>
    <w:tmpl w:val="64A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44412"/>
    <w:multiLevelType w:val="multilevel"/>
    <w:tmpl w:val="4F18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D550DA"/>
    <w:multiLevelType w:val="hybridMultilevel"/>
    <w:tmpl w:val="54500188"/>
    <w:lvl w:ilvl="0" w:tplc="1FCE7224">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7">
    <w:nsid w:val="499479A2"/>
    <w:multiLevelType w:val="multilevel"/>
    <w:tmpl w:val="1FB8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D9153D"/>
    <w:multiLevelType w:val="hybridMultilevel"/>
    <w:tmpl w:val="742E7F00"/>
    <w:lvl w:ilvl="0" w:tplc="C61A73A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942470A"/>
    <w:multiLevelType w:val="hybridMultilevel"/>
    <w:tmpl w:val="73E6BE66"/>
    <w:lvl w:ilvl="0" w:tplc="6696E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B057AC3"/>
    <w:multiLevelType w:val="multilevel"/>
    <w:tmpl w:val="C408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FA2943"/>
    <w:multiLevelType w:val="hybridMultilevel"/>
    <w:tmpl w:val="4BF8EC6E"/>
    <w:lvl w:ilvl="0" w:tplc="0694BD30">
      <w:start w:val="15"/>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9905ACF"/>
    <w:multiLevelType w:val="hybridMultilevel"/>
    <w:tmpl w:val="FE128C40"/>
    <w:lvl w:ilvl="0" w:tplc="DD2A10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1"/>
  </w:num>
  <w:num w:numId="3">
    <w:abstractNumId w:val="8"/>
  </w:num>
  <w:num w:numId="4">
    <w:abstractNumId w:val="2"/>
  </w:num>
  <w:num w:numId="5">
    <w:abstractNumId w:val="6"/>
  </w:num>
  <w:num w:numId="6">
    <w:abstractNumId w:val="1"/>
  </w:num>
  <w:num w:numId="7">
    <w:abstractNumId w:val="3"/>
  </w:num>
  <w:num w:numId="8">
    <w:abstractNumId w:val="10"/>
  </w:num>
  <w:num w:numId="9">
    <w:abstractNumId w:val="7"/>
  </w:num>
  <w:num w:numId="10">
    <w:abstractNumId w:val="0"/>
  </w:num>
  <w:num w:numId="11">
    <w:abstractNumId w:val="5"/>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footnotePr>
    <w:footnote w:id="-1"/>
    <w:footnote w:id="0"/>
  </w:footnotePr>
  <w:endnotePr>
    <w:endnote w:id="-1"/>
    <w:endnote w:id="0"/>
  </w:endnotePr>
  <w:compat/>
  <w:rsids>
    <w:rsidRoot w:val="00390484"/>
    <w:rsid w:val="002138EC"/>
    <w:rsid w:val="00344789"/>
    <w:rsid w:val="00390484"/>
    <w:rsid w:val="003F362A"/>
    <w:rsid w:val="006329A5"/>
    <w:rsid w:val="006D3C7C"/>
    <w:rsid w:val="00814B26"/>
    <w:rsid w:val="008260A3"/>
    <w:rsid w:val="009F0374"/>
    <w:rsid w:val="00AA31E6"/>
    <w:rsid w:val="00B22322"/>
    <w:rsid w:val="00B94865"/>
    <w:rsid w:val="00B97EAE"/>
    <w:rsid w:val="00C16B6A"/>
    <w:rsid w:val="00C6483A"/>
    <w:rsid w:val="00CB2358"/>
    <w:rsid w:val="00CB31B0"/>
    <w:rsid w:val="00CE194F"/>
    <w:rsid w:val="00DD5E2F"/>
    <w:rsid w:val="00F1375B"/>
    <w:rsid w:val="00F75FFC"/>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484"/>
    <w:pPr>
      <w:spacing w:after="0" w:line="240" w:lineRule="auto"/>
    </w:pPr>
    <w:rPr>
      <w:rFonts w:ascii="Arial" w:eastAsia="新細明體" w:hAnsi="Arial" w:cs="Times New Roman"/>
      <w:sz w:val="24"/>
      <w:szCs w:val="24"/>
    </w:rPr>
  </w:style>
  <w:style w:type="paragraph" w:styleId="Heading1">
    <w:name w:val="heading 1"/>
    <w:basedOn w:val="Normal"/>
    <w:next w:val="Normal"/>
    <w:link w:val="Heading1Char"/>
    <w:qFormat/>
    <w:rsid w:val="00390484"/>
    <w:pPr>
      <w:keepNext/>
      <w:spacing w:line="480" w:lineRule="auto"/>
      <w:jc w:val="both"/>
      <w:outlineLvl w:val="0"/>
    </w:pPr>
    <w:rPr>
      <w:szCs w:val="20"/>
      <w:u w:val="single"/>
    </w:rPr>
  </w:style>
  <w:style w:type="paragraph" w:styleId="Heading2">
    <w:name w:val="heading 2"/>
    <w:basedOn w:val="Normal"/>
    <w:next w:val="Normal"/>
    <w:link w:val="Heading2Char"/>
    <w:qFormat/>
    <w:rsid w:val="00390484"/>
    <w:pPr>
      <w:keepNext/>
      <w:spacing w:line="480" w:lineRule="auto"/>
      <w:jc w:val="center"/>
      <w:outlineLvl w:val="1"/>
    </w:pPr>
    <w:rPr>
      <w:rFonts w:ascii="Times New Roman" w:hAnsi="Times New Roman"/>
      <w:i/>
      <w:iCs/>
    </w:rPr>
  </w:style>
  <w:style w:type="paragraph" w:styleId="Heading3">
    <w:name w:val="heading 3"/>
    <w:basedOn w:val="Normal"/>
    <w:next w:val="Normal"/>
    <w:link w:val="Heading3Char"/>
    <w:qFormat/>
    <w:rsid w:val="00390484"/>
    <w:pPr>
      <w:keepNext/>
      <w:jc w:val="center"/>
      <w:outlineLvl w:val="2"/>
    </w:pPr>
    <w:rPr>
      <w:rFonts w:ascii="Times New Roman" w:hAnsi="Times New Roman"/>
      <w:b/>
      <w:sz w:val="20"/>
      <w:szCs w:val="20"/>
    </w:rPr>
  </w:style>
  <w:style w:type="paragraph" w:styleId="Heading4">
    <w:name w:val="heading 4"/>
    <w:basedOn w:val="Normal"/>
    <w:next w:val="Normal"/>
    <w:link w:val="Heading4Char"/>
    <w:qFormat/>
    <w:rsid w:val="00390484"/>
    <w:pPr>
      <w:keepNext/>
      <w:outlineLvl w:val="3"/>
    </w:pPr>
    <w:rPr>
      <w:szCs w:val="20"/>
    </w:rPr>
  </w:style>
  <w:style w:type="paragraph" w:styleId="Heading5">
    <w:name w:val="heading 5"/>
    <w:basedOn w:val="Normal"/>
    <w:next w:val="Normal"/>
    <w:link w:val="Heading5Char"/>
    <w:qFormat/>
    <w:rsid w:val="00390484"/>
    <w:pPr>
      <w:keepNext/>
      <w:jc w:val="center"/>
      <w:outlineLvl w:val="4"/>
    </w:pPr>
    <w:rPr>
      <w:rFonts w:ascii="Times New Roman" w:hAnsi="Times New Roman"/>
      <w:i/>
      <w:iCs/>
      <w:sz w:val="22"/>
    </w:rPr>
  </w:style>
  <w:style w:type="paragraph" w:styleId="Heading6">
    <w:name w:val="heading 6"/>
    <w:basedOn w:val="Normal"/>
    <w:next w:val="Normal"/>
    <w:link w:val="Heading6Char"/>
    <w:qFormat/>
    <w:rsid w:val="00390484"/>
    <w:pPr>
      <w:keepNext/>
      <w:jc w:val="both"/>
      <w:outlineLvl w:val="5"/>
    </w:pPr>
    <w:rPr>
      <w:rFonts w:ascii="Times New Roman" w:hAnsi="Times New Roman"/>
      <w:b/>
      <w:bCs/>
      <w:sz w:val="22"/>
    </w:rPr>
  </w:style>
  <w:style w:type="paragraph" w:styleId="Heading7">
    <w:name w:val="heading 7"/>
    <w:basedOn w:val="Normal"/>
    <w:next w:val="Normal"/>
    <w:link w:val="Heading7Char"/>
    <w:qFormat/>
    <w:rsid w:val="00390484"/>
    <w:pPr>
      <w:keepNext/>
      <w:jc w:val="both"/>
      <w:outlineLvl w:val="6"/>
    </w:pPr>
    <w:rPr>
      <w:rFonts w:ascii="Times New Roman" w:hAnsi="Times New Roman"/>
      <w:bCs/>
      <w:i/>
      <w:iCs/>
      <w:sz w:val="22"/>
    </w:rPr>
  </w:style>
  <w:style w:type="paragraph" w:styleId="Heading8">
    <w:name w:val="heading 8"/>
    <w:basedOn w:val="Normal"/>
    <w:next w:val="Normal"/>
    <w:link w:val="Heading8Char"/>
    <w:qFormat/>
    <w:rsid w:val="00390484"/>
    <w:pPr>
      <w:keepNext/>
      <w:outlineLvl w:val="7"/>
    </w:pPr>
    <w:rPr>
      <w:rFonts w:ascii="Times New Roman" w:hAnsi="Times New Roman"/>
      <w:b/>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90484"/>
    <w:rPr>
      <w:rFonts w:ascii="Arial" w:eastAsia="新細明體" w:hAnsi="Arial" w:cs="Times New Roman"/>
      <w:sz w:val="24"/>
      <w:szCs w:val="20"/>
      <w:u w:val="single"/>
    </w:rPr>
  </w:style>
  <w:style w:type="character" w:customStyle="1" w:styleId="Heading2Char">
    <w:name w:val="Heading 2 Char"/>
    <w:basedOn w:val="DefaultParagraphFont"/>
    <w:link w:val="Heading2"/>
    <w:rsid w:val="00390484"/>
    <w:rPr>
      <w:rFonts w:ascii="Times New Roman" w:eastAsia="新細明體" w:hAnsi="Times New Roman" w:cs="Times New Roman"/>
      <w:i/>
      <w:iCs/>
      <w:sz w:val="24"/>
      <w:szCs w:val="24"/>
    </w:rPr>
  </w:style>
  <w:style w:type="character" w:customStyle="1" w:styleId="Heading3Char">
    <w:name w:val="Heading 3 Char"/>
    <w:basedOn w:val="DefaultParagraphFont"/>
    <w:link w:val="Heading3"/>
    <w:rsid w:val="00390484"/>
    <w:rPr>
      <w:rFonts w:ascii="Times New Roman" w:eastAsia="新細明體" w:hAnsi="Times New Roman" w:cs="Times New Roman"/>
      <w:b/>
      <w:sz w:val="20"/>
      <w:szCs w:val="20"/>
    </w:rPr>
  </w:style>
  <w:style w:type="character" w:customStyle="1" w:styleId="Heading4Char">
    <w:name w:val="Heading 4 Char"/>
    <w:basedOn w:val="DefaultParagraphFont"/>
    <w:link w:val="Heading4"/>
    <w:rsid w:val="00390484"/>
    <w:rPr>
      <w:rFonts w:ascii="Arial" w:eastAsia="新細明體" w:hAnsi="Arial" w:cs="Times New Roman"/>
      <w:sz w:val="24"/>
      <w:szCs w:val="20"/>
    </w:rPr>
  </w:style>
  <w:style w:type="character" w:customStyle="1" w:styleId="Heading5Char">
    <w:name w:val="Heading 5 Char"/>
    <w:basedOn w:val="DefaultParagraphFont"/>
    <w:link w:val="Heading5"/>
    <w:rsid w:val="00390484"/>
    <w:rPr>
      <w:rFonts w:ascii="Times New Roman" w:eastAsia="新細明體" w:hAnsi="Times New Roman" w:cs="Times New Roman"/>
      <w:i/>
      <w:iCs/>
      <w:szCs w:val="24"/>
    </w:rPr>
  </w:style>
  <w:style w:type="character" w:customStyle="1" w:styleId="Heading6Char">
    <w:name w:val="Heading 6 Char"/>
    <w:basedOn w:val="DefaultParagraphFont"/>
    <w:link w:val="Heading6"/>
    <w:rsid w:val="00390484"/>
    <w:rPr>
      <w:rFonts w:ascii="Times New Roman" w:eastAsia="新細明體" w:hAnsi="Times New Roman" w:cs="Times New Roman"/>
      <w:b/>
      <w:bCs/>
      <w:szCs w:val="24"/>
    </w:rPr>
  </w:style>
  <w:style w:type="character" w:customStyle="1" w:styleId="Heading7Char">
    <w:name w:val="Heading 7 Char"/>
    <w:basedOn w:val="DefaultParagraphFont"/>
    <w:link w:val="Heading7"/>
    <w:rsid w:val="00390484"/>
    <w:rPr>
      <w:rFonts w:ascii="Times New Roman" w:eastAsia="新細明體" w:hAnsi="Times New Roman" w:cs="Times New Roman"/>
      <w:bCs/>
      <w:i/>
      <w:iCs/>
      <w:szCs w:val="24"/>
    </w:rPr>
  </w:style>
  <w:style w:type="character" w:customStyle="1" w:styleId="Heading8Char">
    <w:name w:val="Heading 8 Char"/>
    <w:basedOn w:val="DefaultParagraphFont"/>
    <w:link w:val="Heading8"/>
    <w:rsid w:val="00390484"/>
    <w:rPr>
      <w:rFonts w:ascii="Times New Roman" w:eastAsia="新細明體" w:hAnsi="Times New Roman" w:cs="Times New Roman"/>
      <w:b/>
      <w:szCs w:val="24"/>
    </w:rPr>
  </w:style>
  <w:style w:type="paragraph" w:styleId="BodyText">
    <w:name w:val="Body Text"/>
    <w:basedOn w:val="Normal"/>
    <w:link w:val="BodyTextChar"/>
    <w:semiHidden/>
    <w:rsid w:val="00390484"/>
    <w:pPr>
      <w:spacing w:line="480" w:lineRule="auto"/>
      <w:jc w:val="both"/>
    </w:pPr>
    <w:rPr>
      <w:szCs w:val="20"/>
    </w:rPr>
  </w:style>
  <w:style w:type="character" w:customStyle="1" w:styleId="BodyTextChar">
    <w:name w:val="Body Text Char"/>
    <w:basedOn w:val="DefaultParagraphFont"/>
    <w:link w:val="BodyText"/>
    <w:semiHidden/>
    <w:rsid w:val="00390484"/>
    <w:rPr>
      <w:rFonts w:ascii="Arial" w:eastAsia="新細明體" w:hAnsi="Arial" w:cs="Times New Roman"/>
      <w:sz w:val="24"/>
      <w:szCs w:val="20"/>
    </w:rPr>
  </w:style>
  <w:style w:type="paragraph" w:styleId="Header">
    <w:name w:val="header"/>
    <w:basedOn w:val="Normal"/>
    <w:link w:val="HeaderChar"/>
    <w:uiPriority w:val="99"/>
    <w:rsid w:val="00390484"/>
    <w:pPr>
      <w:tabs>
        <w:tab w:val="center" w:pos="4320"/>
        <w:tab w:val="right" w:pos="8640"/>
      </w:tabs>
    </w:pPr>
    <w:rPr>
      <w:rFonts w:ascii="Times New Roman" w:hAnsi="Times New Roman"/>
      <w:sz w:val="20"/>
      <w:szCs w:val="20"/>
    </w:rPr>
  </w:style>
  <w:style w:type="character" w:customStyle="1" w:styleId="HeaderChar">
    <w:name w:val="Header Char"/>
    <w:basedOn w:val="DefaultParagraphFont"/>
    <w:link w:val="Header"/>
    <w:uiPriority w:val="99"/>
    <w:rsid w:val="00390484"/>
    <w:rPr>
      <w:rFonts w:ascii="Times New Roman" w:eastAsia="新細明體" w:hAnsi="Times New Roman" w:cs="Times New Roman"/>
      <w:sz w:val="20"/>
      <w:szCs w:val="20"/>
    </w:rPr>
  </w:style>
  <w:style w:type="character" w:styleId="PageNumber">
    <w:name w:val="page number"/>
    <w:basedOn w:val="DefaultParagraphFont"/>
    <w:semiHidden/>
    <w:rsid w:val="00390484"/>
  </w:style>
  <w:style w:type="paragraph" w:styleId="BodyText2">
    <w:name w:val="Body Text 2"/>
    <w:basedOn w:val="Normal"/>
    <w:link w:val="BodyText2Char"/>
    <w:semiHidden/>
    <w:rsid w:val="00390484"/>
    <w:pPr>
      <w:spacing w:line="480" w:lineRule="auto"/>
    </w:pPr>
    <w:rPr>
      <w:szCs w:val="20"/>
    </w:rPr>
  </w:style>
  <w:style w:type="character" w:customStyle="1" w:styleId="BodyText2Char">
    <w:name w:val="Body Text 2 Char"/>
    <w:basedOn w:val="DefaultParagraphFont"/>
    <w:link w:val="BodyText2"/>
    <w:semiHidden/>
    <w:rsid w:val="00390484"/>
    <w:rPr>
      <w:rFonts w:ascii="Arial" w:eastAsia="新細明體" w:hAnsi="Arial" w:cs="Times New Roman"/>
      <w:sz w:val="24"/>
      <w:szCs w:val="20"/>
    </w:rPr>
  </w:style>
  <w:style w:type="paragraph" w:styleId="Footer">
    <w:name w:val="footer"/>
    <w:basedOn w:val="Normal"/>
    <w:link w:val="FooterChar"/>
    <w:uiPriority w:val="99"/>
    <w:rsid w:val="00390484"/>
    <w:pPr>
      <w:tabs>
        <w:tab w:val="center" w:pos="4320"/>
        <w:tab w:val="right" w:pos="8640"/>
      </w:tabs>
    </w:pPr>
  </w:style>
  <w:style w:type="character" w:customStyle="1" w:styleId="FooterChar">
    <w:name w:val="Footer Char"/>
    <w:basedOn w:val="DefaultParagraphFont"/>
    <w:link w:val="Footer"/>
    <w:uiPriority w:val="99"/>
    <w:rsid w:val="00390484"/>
    <w:rPr>
      <w:rFonts w:ascii="Arial" w:eastAsia="新細明體" w:hAnsi="Arial" w:cs="Times New Roman"/>
      <w:sz w:val="24"/>
      <w:szCs w:val="24"/>
    </w:rPr>
  </w:style>
  <w:style w:type="character" w:styleId="Hyperlink">
    <w:name w:val="Hyperlink"/>
    <w:rsid w:val="00390484"/>
    <w:rPr>
      <w:color w:val="0000FF"/>
      <w:u w:val="single"/>
    </w:rPr>
  </w:style>
  <w:style w:type="paragraph" w:styleId="BodyText3">
    <w:name w:val="Body Text 3"/>
    <w:basedOn w:val="Normal"/>
    <w:link w:val="BodyText3Char"/>
    <w:semiHidden/>
    <w:rsid w:val="00390484"/>
    <w:pPr>
      <w:jc w:val="both"/>
    </w:pPr>
    <w:rPr>
      <w:rFonts w:ascii="Times New Roman" w:hAnsi="Times New Roman"/>
      <w:sz w:val="22"/>
    </w:rPr>
  </w:style>
  <w:style w:type="character" w:customStyle="1" w:styleId="BodyText3Char">
    <w:name w:val="Body Text 3 Char"/>
    <w:basedOn w:val="DefaultParagraphFont"/>
    <w:link w:val="BodyText3"/>
    <w:semiHidden/>
    <w:rsid w:val="00390484"/>
    <w:rPr>
      <w:rFonts w:ascii="Times New Roman" w:eastAsia="新細明體" w:hAnsi="Times New Roman" w:cs="Times New Roman"/>
      <w:szCs w:val="24"/>
    </w:rPr>
  </w:style>
  <w:style w:type="paragraph" w:styleId="BlockText">
    <w:name w:val="Block Text"/>
    <w:basedOn w:val="Normal"/>
    <w:semiHidden/>
    <w:rsid w:val="00390484"/>
    <w:pPr>
      <w:ind w:left="900" w:right="991"/>
      <w:jc w:val="both"/>
    </w:pPr>
    <w:rPr>
      <w:rFonts w:ascii="Times New Roman" w:hAnsi="Times New Roman"/>
      <w:i/>
      <w:iCs/>
      <w:sz w:val="22"/>
    </w:rPr>
  </w:style>
  <w:style w:type="paragraph" w:styleId="BodyTextIndent">
    <w:name w:val="Body Text Indent"/>
    <w:basedOn w:val="Normal"/>
    <w:link w:val="BodyTextIndentChar"/>
    <w:semiHidden/>
    <w:rsid w:val="00390484"/>
    <w:pPr>
      <w:spacing w:line="480" w:lineRule="auto"/>
      <w:ind w:left="540" w:hanging="540"/>
    </w:pPr>
    <w:rPr>
      <w:rFonts w:ascii="New York" w:hAnsi="New York"/>
      <w:sz w:val="28"/>
      <w:szCs w:val="20"/>
    </w:rPr>
  </w:style>
  <w:style w:type="character" w:customStyle="1" w:styleId="BodyTextIndentChar">
    <w:name w:val="Body Text Indent Char"/>
    <w:basedOn w:val="DefaultParagraphFont"/>
    <w:link w:val="BodyTextIndent"/>
    <w:semiHidden/>
    <w:rsid w:val="00390484"/>
    <w:rPr>
      <w:rFonts w:ascii="New York" w:eastAsia="新細明體" w:hAnsi="New York" w:cs="Times New Roman"/>
      <w:sz w:val="28"/>
      <w:szCs w:val="20"/>
    </w:rPr>
  </w:style>
  <w:style w:type="paragraph" w:styleId="BodyTextIndent3">
    <w:name w:val="Body Text Indent 3"/>
    <w:basedOn w:val="Normal"/>
    <w:link w:val="BodyTextIndent3Char"/>
    <w:semiHidden/>
    <w:rsid w:val="00390484"/>
    <w:pPr>
      <w:spacing w:line="480" w:lineRule="auto"/>
      <w:ind w:firstLine="720"/>
      <w:jc w:val="center"/>
    </w:pPr>
    <w:rPr>
      <w:rFonts w:ascii="Times" w:hAnsi="Times"/>
      <w:sz w:val="28"/>
      <w:szCs w:val="20"/>
    </w:rPr>
  </w:style>
  <w:style w:type="character" w:customStyle="1" w:styleId="BodyTextIndent3Char">
    <w:name w:val="Body Text Indent 3 Char"/>
    <w:basedOn w:val="DefaultParagraphFont"/>
    <w:link w:val="BodyTextIndent3"/>
    <w:semiHidden/>
    <w:rsid w:val="00390484"/>
    <w:rPr>
      <w:rFonts w:ascii="Times" w:eastAsia="新細明體" w:hAnsi="Times" w:cs="Times New Roman"/>
      <w:sz w:val="28"/>
      <w:szCs w:val="20"/>
    </w:rPr>
  </w:style>
  <w:style w:type="paragraph" w:styleId="NormalWeb">
    <w:name w:val="Normal (Web)"/>
    <w:basedOn w:val="Normal"/>
    <w:uiPriority w:val="99"/>
    <w:rsid w:val="00390484"/>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semiHidden/>
    <w:rsid w:val="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18"/>
      <w:szCs w:val="18"/>
    </w:rPr>
  </w:style>
  <w:style w:type="character" w:customStyle="1" w:styleId="HTMLPreformattedChar">
    <w:name w:val="HTML Preformatted Char"/>
    <w:basedOn w:val="DefaultParagraphFont"/>
    <w:link w:val="HTMLPreformatted"/>
    <w:semiHidden/>
    <w:rsid w:val="00390484"/>
    <w:rPr>
      <w:rFonts w:ascii="Arial Unicode MS" w:eastAsia="Arial Unicode MS" w:hAnsi="Arial Unicode MS" w:cs="Arial Unicode MS"/>
      <w:sz w:val="18"/>
      <w:szCs w:val="18"/>
    </w:rPr>
  </w:style>
  <w:style w:type="character" w:customStyle="1" w:styleId="Typewriter">
    <w:name w:val="Typewriter"/>
    <w:rsid w:val="00390484"/>
    <w:rPr>
      <w:rFonts w:ascii="Courier New" w:hAnsi="Courier New"/>
      <w:sz w:val="20"/>
    </w:rPr>
  </w:style>
  <w:style w:type="paragraph" w:styleId="BodyTextIndent2">
    <w:name w:val="Body Text Indent 2"/>
    <w:basedOn w:val="Normal"/>
    <w:link w:val="BodyTextIndent2Char"/>
    <w:semiHidden/>
    <w:rsid w:val="00390484"/>
    <w:pPr>
      <w:spacing w:line="480" w:lineRule="auto"/>
      <w:ind w:firstLine="720"/>
    </w:pPr>
    <w:rPr>
      <w:rFonts w:ascii="Times New Roman" w:hAnsi="Times New Roman"/>
    </w:rPr>
  </w:style>
  <w:style w:type="character" w:customStyle="1" w:styleId="BodyTextIndent2Char">
    <w:name w:val="Body Text Indent 2 Char"/>
    <w:basedOn w:val="DefaultParagraphFont"/>
    <w:link w:val="BodyTextIndent2"/>
    <w:semiHidden/>
    <w:rsid w:val="00390484"/>
    <w:rPr>
      <w:rFonts w:ascii="Times New Roman" w:eastAsia="新細明體" w:hAnsi="Times New Roman" w:cs="Times New Roman"/>
      <w:sz w:val="24"/>
      <w:szCs w:val="24"/>
    </w:rPr>
  </w:style>
  <w:style w:type="paragraph" w:styleId="PlainText">
    <w:name w:val="Plain Text"/>
    <w:basedOn w:val="Normal"/>
    <w:link w:val="PlainTextChar"/>
    <w:semiHidden/>
    <w:rsid w:val="00390484"/>
    <w:rPr>
      <w:rFonts w:ascii="Courier New" w:hAnsi="Courier New" w:cs="Courier New"/>
      <w:sz w:val="20"/>
      <w:szCs w:val="20"/>
    </w:rPr>
  </w:style>
  <w:style w:type="character" w:customStyle="1" w:styleId="PlainTextChar">
    <w:name w:val="Plain Text Char"/>
    <w:basedOn w:val="DefaultParagraphFont"/>
    <w:link w:val="PlainText"/>
    <w:semiHidden/>
    <w:rsid w:val="00390484"/>
    <w:rPr>
      <w:rFonts w:ascii="Courier New" w:eastAsia="新細明體" w:hAnsi="Courier New" w:cs="Courier New"/>
      <w:sz w:val="20"/>
      <w:szCs w:val="20"/>
    </w:rPr>
  </w:style>
  <w:style w:type="character" w:styleId="Strong">
    <w:name w:val="Strong"/>
    <w:uiPriority w:val="22"/>
    <w:qFormat/>
    <w:rsid w:val="00390484"/>
    <w:rPr>
      <w:b/>
      <w:bCs/>
    </w:rPr>
  </w:style>
  <w:style w:type="character" w:customStyle="1" w:styleId="desc">
    <w:name w:val="desc"/>
    <w:basedOn w:val="DefaultParagraphFont"/>
    <w:rsid w:val="00390484"/>
  </w:style>
  <w:style w:type="table" w:styleId="TableGrid">
    <w:name w:val="Table Grid"/>
    <w:basedOn w:val="TableNormal"/>
    <w:uiPriority w:val="59"/>
    <w:rsid w:val="00390484"/>
    <w:pPr>
      <w:spacing w:after="0" w:line="240" w:lineRule="auto"/>
    </w:pPr>
    <w:rPr>
      <w:rFonts w:ascii="Times New Roman" w:eastAsia="新細明體"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0484"/>
    <w:rPr>
      <w:rFonts w:ascii="Cambria" w:hAnsi="Cambria"/>
      <w:sz w:val="16"/>
      <w:szCs w:val="16"/>
    </w:rPr>
  </w:style>
  <w:style w:type="character" w:customStyle="1" w:styleId="BalloonTextChar">
    <w:name w:val="Balloon Text Char"/>
    <w:basedOn w:val="DefaultParagraphFont"/>
    <w:link w:val="BalloonText"/>
    <w:uiPriority w:val="99"/>
    <w:semiHidden/>
    <w:rsid w:val="00390484"/>
    <w:rPr>
      <w:rFonts w:ascii="Cambria" w:eastAsia="新細明體" w:hAnsi="Cambria" w:cs="Times New Roman"/>
      <w:sz w:val="16"/>
      <w:szCs w:val="16"/>
    </w:rPr>
  </w:style>
  <w:style w:type="paragraph" w:customStyle="1" w:styleId="Default">
    <w:name w:val="Default"/>
    <w:rsid w:val="00390484"/>
    <w:pPr>
      <w:autoSpaceDE w:val="0"/>
      <w:autoSpaceDN w:val="0"/>
      <w:adjustRightInd w:val="0"/>
      <w:spacing w:after="0" w:line="240" w:lineRule="auto"/>
    </w:pPr>
    <w:rPr>
      <w:rFonts w:ascii="Times New Roman" w:eastAsia="新細明體" w:hAnsi="Times New Roman" w:cs="Times New Roman"/>
      <w:color w:val="000000"/>
      <w:sz w:val="24"/>
      <w:szCs w:val="24"/>
      <w:lang w:eastAsia="zh-CN"/>
    </w:rPr>
  </w:style>
  <w:style w:type="character" w:customStyle="1" w:styleId="title-link-wrapper1">
    <w:name w:val="title-link-wrapper1"/>
    <w:rsid w:val="00390484"/>
    <w:rPr>
      <w:vanish w:val="0"/>
      <w:webHidden w:val="0"/>
      <w:sz w:val="32"/>
      <w:szCs w:val="32"/>
      <w:specVanish w:val="0"/>
    </w:rPr>
  </w:style>
  <w:style w:type="character" w:customStyle="1" w:styleId="hidden3">
    <w:name w:val="hidden3"/>
    <w:basedOn w:val="DefaultParagraphFont"/>
    <w:rsid w:val="00390484"/>
  </w:style>
  <w:style w:type="character" w:customStyle="1" w:styleId="medium-font">
    <w:name w:val="medium-font"/>
    <w:basedOn w:val="DefaultParagraphFont"/>
    <w:rsid w:val="00390484"/>
  </w:style>
  <w:style w:type="paragraph" w:customStyle="1" w:styleId="ColorfulList-Accent11">
    <w:name w:val="Colorful List - Accent 11"/>
    <w:basedOn w:val="Normal"/>
    <w:uiPriority w:val="34"/>
    <w:qFormat/>
    <w:rsid w:val="00390484"/>
    <w:pPr>
      <w:widowControl w:val="0"/>
      <w:ind w:leftChars="200" w:left="480"/>
    </w:pPr>
    <w:rPr>
      <w:rFonts w:ascii="Calibri" w:hAnsi="Calibri"/>
      <w:kern w:val="2"/>
      <w:szCs w:val="22"/>
      <w:lang w:eastAsia="zh-TW"/>
    </w:rPr>
  </w:style>
  <w:style w:type="character" w:customStyle="1" w:styleId="maintitle">
    <w:name w:val="maintitle"/>
    <w:basedOn w:val="DefaultParagraphFont"/>
    <w:rsid w:val="00390484"/>
  </w:style>
  <w:style w:type="character" w:styleId="Emphasis">
    <w:name w:val="Emphasis"/>
    <w:uiPriority w:val="20"/>
    <w:qFormat/>
    <w:rsid w:val="00390484"/>
    <w:rPr>
      <w:i/>
      <w:iCs/>
    </w:rPr>
  </w:style>
  <w:style w:type="character" w:customStyle="1" w:styleId="hidden1">
    <w:name w:val="hidden1"/>
    <w:basedOn w:val="DefaultParagraphFont"/>
    <w:rsid w:val="00390484"/>
  </w:style>
  <w:style w:type="paragraph" w:styleId="CommentText">
    <w:name w:val="annotation text"/>
    <w:basedOn w:val="Normal"/>
    <w:link w:val="CommentTextChar"/>
    <w:uiPriority w:val="99"/>
    <w:semiHidden/>
    <w:unhideWhenUsed/>
    <w:rsid w:val="00390484"/>
  </w:style>
  <w:style w:type="character" w:customStyle="1" w:styleId="CommentTextChar">
    <w:name w:val="Comment Text Char"/>
    <w:basedOn w:val="DefaultParagraphFont"/>
    <w:link w:val="CommentText"/>
    <w:uiPriority w:val="99"/>
    <w:semiHidden/>
    <w:rsid w:val="00390484"/>
    <w:rPr>
      <w:rFonts w:ascii="Arial" w:eastAsia="新細明體" w:hAnsi="Arial" w:cs="Times New Roman"/>
      <w:sz w:val="24"/>
      <w:szCs w:val="24"/>
    </w:rPr>
  </w:style>
  <w:style w:type="paragraph" w:styleId="CommentSubject">
    <w:name w:val="annotation subject"/>
    <w:basedOn w:val="CommentText"/>
    <w:next w:val="CommentText"/>
    <w:link w:val="CommentSubjectChar"/>
    <w:uiPriority w:val="99"/>
    <w:semiHidden/>
    <w:unhideWhenUsed/>
    <w:rsid w:val="00390484"/>
    <w:rPr>
      <w:b/>
      <w:bCs/>
    </w:rPr>
  </w:style>
  <w:style w:type="character" w:customStyle="1" w:styleId="CommentSubjectChar">
    <w:name w:val="Comment Subject Char"/>
    <w:basedOn w:val="CommentTextChar"/>
    <w:link w:val="CommentSubject"/>
    <w:uiPriority w:val="99"/>
    <w:semiHidden/>
    <w:rsid w:val="00390484"/>
    <w:rPr>
      <w:b/>
      <w:bCs/>
    </w:rPr>
  </w:style>
  <w:style w:type="character" w:customStyle="1" w:styleId="hit1">
    <w:name w:val="hit1"/>
    <w:basedOn w:val="DefaultParagraphFont"/>
    <w:rsid w:val="00390484"/>
    <w:rPr>
      <w:color w:val="000000"/>
      <w:shd w:val="clear" w:color="auto" w:fill="F4E99D"/>
    </w:rPr>
  </w:style>
  <w:style w:type="character" w:customStyle="1" w:styleId="titleauthoretc4">
    <w:name w:val="titleauthoretc4"/>
    <w:basedOn w:val="DefaultParagraphFont"/>
    <w:rsid w:val="00390484"/>
  </w:style>
  <w:style w:type="character" w:customStyle="1" w:styleId="hit3">
    <w:name w:val="hit3"/>
    <w:basedOn w:val="DefaultParagraphFont"/>
    <w:rsid w:val="00390484"/>
    <w:rPr>
      <w:color w:val="000000"/>
      <w:shd w:val="clear" w:color="auto" w:fill="F4E99D"/>
    </w:rPr>
  </w:style>
  <w:style w:type="character" w:customStyle="1" w:styleId="titleauthoretc7">
    <w:name w:val="titleauthoretc7"/>
    <w:basedOn w:val="DefaultParagraphFont"/>
    <w:rsid w:val="00390484"/>
  </w:style>
  <w:style w:type="character" w:customStyle="1" w:styleId="n">
    <w:name w:val="n"/>
    <w:basedOn w:val="DefaultParagraphFont"/>
    <w:rsid w:val="00390484"/>
  </w:style>
</w:styles>
</file>

<file path=word/webSettings.xml><?xml version="1.0" encoding="utf-8"?>
<w:webSettings xmlns:r="http://schemas.openxmlformats.org/officeDocument/2006/relationships" xmlns:w="http://schemas.openxmlformats.org/wordprocessingml/2006/main">
  <w:divs>
    <w:div w:id="1731267764">
      <w:bodyDiv w:val="1"/>
      <w:marLeft w:val="0"/>
      <w:marRight w:val="0"/>
      <w:marTop w:val="0"/>
      <w:marBottom w:val="0"/>
      <w:divBdr>
        <w:top w:val="none" w:sz="0" w:space="0" w:color="auto"/>
        <w:left w:val="none" w:sz="0" w:space="0" w:color="auto"/>
        <w:bottom w:val="none" w:sz="0" w:space="0" w:color="auto"/>
        <w:right w:val="none" w:sz="0" w:space="0" w:color="auto"/>
      </w:divBdr>
      <w:divsChild>
        <w:div w:id="1505901168">
          <w:marLeft w:val="0"/>
          <w:marRight w:val="0"/>
          <w:marTop w:val="0"/>
          <w:marBottom w:val="0"/>
          <w:divBdr>
            <w:top w:val="none" w:sz="0" w:space="0" w:color="auto"/>
            <w:left w:val="none" w:sz="0" w:space="0" w:color="auto"/>
            <w:bottom w:val="none" w:sz="0" w:space="0" w:color="auto"/>
            <w:right w:val="none" w:sz="0" w:space="0" w:color="auto"/>
          </w:divBdr>
          <w:divsChild>
            <w:div w:id="1827280079">
              <w:marLeft w:val="0"/>
              <w:marRight w:val="0"/>
              <w:marTop w:val="0"/>
              <w:marBottom w:val="0"/>
              <w:divBdr>
                <w:top w:val="none" w:sz="0" w:space="0" w:color="auto"/>
                <w:left w:val="none" w:sz="0" w:space="0" w:color="auto"/>
                <w:bottom w:val="none" w:sz="0" w:space="0" w:color="auto"/>
                <w:right w:val="none" w:sz="0" w:space="0" w:color="auto"/>
              </w:divBdr>
              <w:divsChild>
                <w:div w:id="1740398591">
                  <w:marLeft w:val="0"/>
                  <w:marRight w:val="0"/>
                  <w:marTop w:val="0"/>
                  <w:marBottom w:val="0"/>
                  <w:divBdr>
                    <w:top w:val="none" w:sz="0" w:space="0" w:color="auto"/>
                    <w:left w:val="none" w:sz="0" w:space="0" w:color="auto"/>
                    <w:bottom w:val="none" w:sz="0" w:space="0" w:color="auto"/>
                    <w:right w:val="none" w:sz="0" w:space="0" w:color="auto"/>
                  </w:divBdr>
                  <w:divsChild>
                    <w:div w:id="2077777959">
                      <w:marLeft w:val="0"/>
                      <w:marRight w:val="0"/>
                      <w:marTop w:val="0"/>
                      <w:marBottom w:val="0"/>
                      <w:divBdr>
                        <w:top w:val="none" w:sz="0" w:space="0" w:color="auto"/>
                        <w:left w:val="none" w:sz="0" w:space="0" w:color="auto"/>
                        <w:bottom w:val="none" w:sz="0" w:space="0" w:color="auto"/>
                        <w:right w:val="none" w:sz="0" w:space="0" w:color="auto"/>
                      </w:divBdr>
                      <w:divsChild>
                        <w:div w:id="1864782633">
                          <w:marLeft w:val="0"/>
                          <w:marRight w:val="0"/>
                          <w:marTop w:val="0"/>
                          <w:marBottom w:val="0"/>
                          <w:divBdr>
                            <w:top w:val="none" w:sz="0" w:space="0" w:color="auto"/>
                            <w:left w:val="none" w:sz="0" w:space="0" w:color="auto"/>
                            <w:bottom w:val="none" w:sz="0" w:space="0" w:color="auto"/>
                            <w:right w:val="none" w:sz="0" w:space="0" w:color="auto"/>
                          </w:divBdr>
                          <w:divsChild>
                            <w:div w:id="1547990994">
                              <w:marLeft w:val="0"/>
                              <w:marRight w:val="0"/>
                              <w:marTop w:val="0"/>
                              <w:marBottom w:val="0"/>
                              <w:divBdr>
                                <w:top w:val="none" w:sz="0" w:space="0" w:color="auto"/>
                                <w:left w:val="none" w:sz="0" w:space="0" w:color="auto"/>
                                <w:bottom w:val="none" w:sz="0" w:space="0" w:color="auto"/>
                                <w:right w:val="none" w:sz="0" w:space="0" w:color="auto"/>
                              </w:divBdr>
                              <w:divsChild>
                                <w:div w:id="1623488800">
                                  <w:marLeft w:val="0"/>
                                  <w:marRight w:val="0"/>
                                  <w:marTop w:val="0"/>
                                  <w:marBottom w:val="0"/>
                                  <w:divBdr>
                                    <w:top w:val="none" w:sz="0" w:space="0" w:color="auto"/>
                                    <w:left w:val="none" w:sz="0" w:space="0" w:color="auto"/>
                                    <w:bottom w:val="none" w:sz="0" w:space="0" w:color="auto"/>
                                    <w:right w:val="none" w:sz="0" w:space="0" w:color="auto"/>
                                  </w:divBdr>
                                  <w:divsChild>
                                    <w:div w:id="1708336053">
                                      <w:marLeft w:val="0"/>
                                      <w:marRight w:val="0"/>
                                      <w:marTop w:val="0"/>
                                      <w:marBottom w:val="0"/>
                                      <w:divBdr>
                                        <w:top w:val="none" w:sz="0" w:space="0" w:color="auto"/>
                                        <w:left w:val="none" w:sz="0" w:space="0" w:color="auto"/>
                                        <w:bottom w:val="none" w:sz="0" w:space="0" w:color="auto"/>
                                        <w:right w:val="none" w:sz="0" w:space="0" w:color="auto"/>
                                      </w:divBdr>
                                      <w:divsChild>
                                        <w:div w:id="424493527">
                                          <w:marLeft w:val="0"/>
                                          <w:marRight w:val="0"/>
                                          <w:marTop w:val="0"/>
                                          <w:marBottom w:val="0"/>
                                          <w:divBdr>
                                            <w:top w:val="none" w:sz="0" w:space="0" w:color="auto"/>
                                            <w:left w:val="none" w:sz="0" w:space="0" w:color="auto"/>
                                            <w:bottom w:val="none" w:sz="0" w:space="0" w:color="auto"/>
                                            <w:right w:val="none" w:sz="0" w:space="0" w:color="auto"/>
                                          </w:divBdr>
                                          <w:divsChild>
                                            <w:div w:id="1927424210">
                                              <w:marLeft w:val="0"/>
                                              <w:marRight w:val="0"/>
                                              <w:marTop w:val="0"/>
                                              <w:marBottom w:val="0"/>
                                              <w:divBdr>
                                                <w:top w:val="none" w:sz="0" w:space="0" w:color="auto"/>
                                                <w:left w:val="none" w:sz="0" w:space="0" w:color="auto"/>
                                                <w:bottom w:val="none" w:sz="0" w:space="0" w:color="auto"/>
                                                <w:right w:val="none" w:sz="0" w:space="0" w:color="auto"/>
                                              </w:divBdr>
                                              <w:divsChild>
                                                <w:div w:id="1175800894">
                                                  <w:marLeft w:val="0"/>
                                                  <w:marRight w:val="0"/>
                                                  <w:marTop w:val="0"/>
                                                  <w:marBottom w:val="0"/>
                                                  <w:divBdr>
                                                    <w:top w:val="none" w:sz="0" w:space="0" w:color="auto"/>
                                                    <w:left w:val="none" w:sz="0" w:space="0" w:color="auto"/>
                                                    <w:bottom w:val="none" w:sz="0" w:space="0" w:color="auto"/>
                                                    <w:right w:val="none" w:sz="0" w:space="0" w:color="auto"/>
                                                  </w:divBdr>
                                                  <w:divsChild>
                                                    <w:div w:id="1793598935">
                                                      <w:marLeft w:val="0"/>
                                                      <w:marRight w:val="0"/>
                                                      <w:marTop w:val="0"/>
                                                      <w:marBottom w:val="0"/>
                                                      <w:divBdr>
                                                        <w:top w:val="none" w:sz="0" w:space="0" w:color="auto"/>
                                                        <w:left w:val="none" w:sz="0" w:space="0" w:color="auto"/>
                                                        <w:bottom w:val="none" w:sz="0" w:space="0" w:color="auto"/>
                                                        <w:right w:val="none" w:sz="0" w:space="0" w:color="auto"/>
                                                      </w:divBdr>
                                                      <w:divsChild>
                                                        <w:div w:id="1287540981">
                                                          <w:marLeft w:val="0"/>
                                                          <w:marRight w:val="0"/>
                                                          <w:marTop w:val="0"/>
                                                          <w:marBottom w:val="0"/>
                                                          <w:divBdr>
                                                            <w:top w:val="none" w:sz="0" w:space="0" w:color="auto"/>
                                                            <w:left w:val="none" w:sz="0" w:space="0" w:color="auto"/>
                                                            <w:bottom w:val="none" w:sz="0" w:space="0" w:color="auto"/>
                                                            <w:right w:val="none" w:sz="0" w:space="0" w:color="auto"/>
                                                          </w:divBdr>
                                                          <w:divsChild>
                                                            <w:div w:id="366562058">
                                                              <w:marLeft w:val="0"/>
                                                              <w:marRight w:val="0"/>
                                                              <w:marTop w:val="0"/>
                                                              <w:marBottom w:val="0"/>
                                                              <w:divBdr>
                                                                <w:top w:val="none" w:sz="0" w:space="0" w:color="auto"/>
                                                                <w:left w:val="none" w:sz="0" w:space="0" w:color="auto"/>
                                                                <w:bottom w:val="none" w:sz="0" w:space="0" w:color="auto"/>
                                                                <w:right w:val="none" w:sz="0" w:space="0" w:color="auto"/>
                                                              </w:divBdr>
                                                              <w:divsChild>
                                                                <w:div w:id="1060134979">
                                                                  <w:marLeft w:val="0"/>
                                                                  <w:marRight w:val="0"/>
                                                                  <w:marTop w:val="0"/>
                                                                  <w:marBottom w:val="0"/>
                                                                  <w:divBdr>
                                                                    <w:top w:val="none" w:sz="0" w:space="0" w:color="auto"/>
                                                                    <w:left w:val="none" w:sz="0" w:space="0" w:color="auto"/>
                                                                    <w:bottom w:val="none" w:sz="0" w:space="0" w:color="auto"/>
                                                                    <w:right w:val="none" w:sz="0" w:space="0" w:color="auto"/>
                                                                  </w:divBdr>
                                                                  <w:divsChild>
                                                                    <w:div w:id="426311982">
                                                                      <w:marLeft w:val="0"/>
                                                                      <w:marRight w:val="0"/>
                                                                      <w:marTop w:val="0"/>
                                                                      <w:marBottom w:val="0"/>
                                                                      <w:divBdr>
                                                                        <w:top w:val="none" w:sz="0" w:space="0" w:color="auto"/>
                                                                        <w:left w:val="none" w:sz="0" w:space="0" w:color="auto"/>
                                                                        <w:bottom w:val="none" w:sz="0" w:space="0" w:color="auto"/>
                                                                        <w:right w:val="none" w:sz="0" w:space="0" w:color="auto"/>
                                                                      </w:divBdr>
                                                                      <w:divsChild>
                                                                        <w:div w:id="1134450658">
                                                                          <w:marLeft w:val="0"/>
                                                                          <w:marRight w:val="0"/>
                                                                          <w:marTop w:val="0"/>
                                                                          <w:marBottom w:val="0"/>
                                                                          <w:divBdr>
                                                                            <w:top w:val="none" w:sz="0" w:space="0" w:color="auto"/>
                                                                            <w:left w:val="none" w:sz="0" w:space="0" w:color="auto"/>
                                                                            <w:bottom w:val="none" w:sz="0" w:space="0" w:color="auto"/>
                                                                            <w:right w:val="none" w:sz="0" w:space="0" w:color="auto"/>
                                                                          </w:divBdr>
                                                                          <w:divsChild>
                                                                            <w:div w:id="1228684250">
                                                                              <w:marLeft w:val="0"/>
                                                                              <w:marRight w:val="0"/>
                                                                              <w:marTop w:val="0"/>
                                                                              <w:marBottom w:val="0"/>
                                                                              <w:divBdr>
                                                                                <w:top w:val="none" w:sz="0" w:space="0" w:color="auto"/>
                                                                                <w:left w:val="none" w:sz="0" w:space="0" w:color="auto"/>
                                                                                <w:bottom w:val="none" w:sz="0" w:space="0" w:color="auto"/>
                                                                                <w:right w:val="none" w:sz="0" w:space="0" w:color="auto"/>
                                                                              </w:divBdr>
                                                                              <w:divsChild>
                                                                                <w:div w:id="639383808">
                                                                                  <w:marLeft w:val="0"/>
                                                                                  <w:marRight w:val="0"/>
                                                                                  <w:marTop w:val="0"/>
                                                                                  <w:marBottom w:val="0"/>
                                                                                  <w:divBdr>
                                                                                    <w:top w:val="none" w:sz="0" w:space="0" w:color="auto"/>
                                                                                    <w:left w:val="none" w:sz="0" w:space="0" w:color="auto"/>
                                                                                    <w:bottom w:val="none" w:sz="0" w:space="0" w:color="auto"/>
                                                                                    <w:right w:val="none" w:sz="0" w:space="0" w:color="auto"/>
                                                                                  </w:divBdr>
                                                                                  <w:divsChild>
                                                                                    <w:div w:id="2031443625">
                                                                                      <w:marLeft w:val="0"/>
                                                                                      <w:marRight w:val="0"/>
                                                                                      <w:marTop w:val="0"/>
                                                                                      <w:marBottom w:val="0"/>
                                                                                      <w:divBdr>
                                                                                        <w:top w:val="none" w:sz="0" w:space="0" w:color="auto"/>
                                                                                        <w:left w:val="none" w:sz="0" w:space="0" w:color="auto"/>
                                                                                        <w:bottom w:val="none" w:sz="0" w:space="0" w:color="auto"/>
                                                                                        <w:right w:val="none" w:sz="0" w:space="0" w:color="auto"/>
                                                                                      </w:divBdr>
                                                                                      <w:divsChild>
                                                                                        <w:div w:id="1126969260">
                                                                                          <w:marLeft w:val="0"/>
                                                                                          <w:marRight w:val="0"/>
                                                                                          <w:marTop w:val="0"/>
                                                                                          <w:marBottom w:val="0"/>
                                                                                          <w:divBdr>
                                                                                            <w:top w:val="none" w:sz="0" w:space="0" w:color="auto"/>
                                                                                            <w:left w:val="none" w:sz="0" w:space="0" w:color="auto"/>
                                                                                            <w:bottom w:val="none" w:sz="0" w:space="0" w:color="auto"/>
                                                                                            <w:right w:val="none" w:sz="0" w:space="0" w:color="auto"/>
                                                                                          </w:divBdr>
                                                                                          <w:divsChild>
                                                                                            <w:div w:id="1668240091">
                                                                                              <w:marLeft w:val="0"/>
                                                                                              <w:marRight w:val="0"/>
                                                                                              <w:marTop w:val="0"/>
                                                                                              <w:marBottom w:val="0"/>
                                                                                              <w:divBdr>
                                                                                                <w:top w:val="none" w:sz="0" w:space="0" w:color="auto"/>
                                                                                                <w:left w:val="none" w:sz="0" w:space="0" w:color="auto"/>
                                                                                                <w:bottom w:val="none" w:sz="0" w:space="0" w:color="auto"/>
                                                                                                <w:right w:val="none" w:sz="0" w:space="0" w:color="auto"/>
                                                                                              </w:divBdr>
                                                                                              <w:divsChild>
                                                                                                <w:div w:id="996229621">
                                                                                                  <w:marLeft w:val="0"/>
                                                                                                  <w:marRight w:val="0"/>
                                                                                                  <w:marTop w:val="0"/>
                                                                                                  <w:marBottom w:val="0"/>
                                                                                                  <w:divBdr>
                                                                                                    <w:top w:val="none" w:sz="0" w:space="0" w:color="auto"/>
                                                                                                    <w:left w:val="none" w:sz="0" w:space="0" w:color="auto"/>
                                                                                                    <w:bottom w:val="none" w:sz="0" w:space="0" w:color="auto"/>
                                                                                                    <w:right w:val="none" w:sz="0" w:space="0" w:color="auto"/>
                                                                                                  </w:divBdr>
                                                                                                  <w:divsChild>
                                                                                                    <w:div w:id="1144002019">
                                                                                                      <w:marLeft w:val="0"/>
                                                                                                      <w:marRight w:val="0"/>
                                                                                                      <w:marTop w:val="0"/>
                                                                                                      <w:marBottom w:val="0"/>
                                                                                                      <w:divBdr>
                                                                                                        <w:top w:val="none" w:sz="0" w:space="0" w:color="auto"/>
                                                                                                        <w:left w:val="none" w:sz="0" w:space="0" w:color="auto"/>
                                                                                                        <w:bottom w:val="none" w:sz="0" w:space="0" w:color="auto"/>
                                                                                                        <w:right w:val="none" w:sz="0" w:space="0" w:color="auto"/>
                                                                                                      </w:divBdr>
                                                                                                      <w:divsChild>
                                                                                                        <w:div w:id="1840585003">
                                                                                                          <w:marLeft w:val="0"/>
                                                                                                          <w:marRight w:val="0"/>
                                                                                                          <w:marTop w:val="0"/>
                                                                                                          <w:marBottom w:val="0"/>
                                                                                                          <w:divBdr>
                                                                                                            <w:top w:val="none" w:sz="0" w:space="0" w:color="auto"/>
                                                                                                            <w:left w:val="none" w:sz="0" w:space="0" w:color="auto"/>
                                                                                                            <w:bottom w:val="none" w:sz="0" w:space="0" w:color="auto"/>
                                                                                                            <w:right w:val="none" w:sz="0" w:space="0" w:color="auto"/>
                                                                                                          </w:divBdr>
                                                                                                          <w:divsChild>
                                                                                                            <w:div w:id="221327593">
                                                                                                              <w:marLeft w:val="0"/>
                                                                                                              <w:marRight w:val="0"/>
                                                                                                              <w:marTop w:val="0"/>
                                                                                                              <w:marBottom w:val="0"/>
                                                                                                              <w:divBdr>
                                                                                                                <w:top w:val="none" w:sz="0" w:space="0" w:color="auto"/>
                                                                                                                <w:left w:val="none" w:sz="0" w:space="0" w:color="auto"/>
                                                                                                                <w:bottom w:val="none" w:sz="0" w:space="0" w:color="auto"/>
                                                                                                                <w:right w:val="none" w:sz="0" w:space="0" w:color="auto"/>
                                                                                                              </w:divBdr>
                                                                                                            </w:div>
                                                                                                          </w:divsChild>
                                                                                                        </w:div>
                                                                                                        <w:div w:id="1638681971">
                                                                                                          <w:marLeft w:val="0"/>
                                                                                                          <w:marRight w:val="0"/>
                                                                                                          <w:marTop w:val="0"/>
                                                                                                          <w:marBottom w:val="0"/>
                                                                                                          <w:divBdr>
                                                                                                            <w:top w:val="none" w:sz="0" w:space="0" w:color="auto"/>
                                                                                                            <w:left w:val="none" w:sz="0" w:space="0" w:color="auto"/>
                                                                                                            <w:bottom w:val="none" w:sz="0" w:space="0" w:color="auto"/>
                                                                                                            <w:right w:val="none" w:sz="0" w:space="0" w:color="auto"/>
                                                                                                          </w:divBdr>
                                                                                                          <w:divsChild>
                                                                                                            <w:div w:id="4217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footer" Target="footer2.xml"/><Relationship Id="rId4" Type="http://schemas.openxmlformats.org/officeDocument/2006/relationships/webSettings" Target="webSettings.xml"/><Relationship Id="rId7" Type="http://schemas.openxmlformats.org/officeDocument/2006/relationships/hyperlink" Target="http://onlinelibrary.wiley.com/doi/10.1111/j.1471-3802.2007.00086.x/full" TargetMode="Externa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footer" Target="footer3.xml"/><Relationship Id="rId8" Type="http://schemas.openxmlformats.org/officeDocument/2006/relationships/hyperlink" Target="http://www.fe.hku.hk/caise/index.htm" TargetMode="External"/><Relationship Id="rId13" Type="http://schemas.openxmlformats.org/officeDocument/2006/relationships/footer" Target="footer1.xml"/><Relationship Id="rId10" Type="http://schemas.openxmlformats.org/officeDocument/2006/relationships/hyperlink" Target="http://www.edb.gov.hk/FileManager/EN/Content_8417/appendix%202%20to%20cm%20on%20ssrc_rswsa_final_1.9.2011.pdf" TargetMode="External"/><Relationship Id="rId5" Type="http://schemas.openxmlformats.org/officeDocument/2006/relationships/footnotes" Target="footnotes.xml"/><Relationship Id="rId15" Type="http://schemas.openxmlformats.org/officeDocument/2006/relationships/header" Target="header3.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http://www.edb.gov.hk/index.aspx?nodeID=7348&amp;langno=1" TargetMode="External"/><Relationship Id="rId3" Type="http://schemas.openxmlformats.org/officeDocument/2006/relationships/settings" Target="settings.xml"/><Relationship Id="rId1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22</Pages>
  <Words>9218</Words>
  <Characters>52544</Characters>
  <Application>Microsoft Macintosh Word</Application>
  <DocSecurity>0</DocSecurity>
  <Lines>437</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Michael Peterson</cp:lastModifiedBy>
  <cp:revision>15</cp:revision>
  <dcterms:created xsi:type="dcterms:W3CDTF">2013-08-19T13:38:00Z</dcterms:created>
  <dcterms:modified xsi:type="dcterms:W3CDTF">2013-08-19T20:01:00Z</dcterms:modified>
</cp:coreProperties>
</file>