
<file path=[Content_Types].xml><?xml version="1.0" encoding="utf-8"?>
<Types xmlns="http://schemas.openxmlformats.org/package/2006/content-types"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759D" w:rsidRPr="00156B8B" w:rsidRDefault="0040759D" w:rsidP="0040759D">
      <w:pPr>
        <w:jc w:val="center"/>
        <w:rPr>
          <w:rFonts w:ascii="Comic Sans MS" w:hAnsi="Comic Sans MS"/>
          <w:b/>
          <w:color w:val="000080"/>
          <w:sz w:val="32"/>
        </w:rPr>
      </w:pPr>
      <w:r w:rsidRPr="00156B8B">
        <w:rPr>
          <w:rFonts w:ascii="Comic Sans MS" w:hAnsi="Comic Sans MS"/>
          <w:b/>
          <w:color w:val="000080"/>
          <w:sz w:val="32"/>
        </w:rPr>
        <w:t>MAKING WAY</w:t>
      </w:r>
    </w:p>
    <w:p w:rsidR="0040759D" w:rsidRPr="00156B8B" w:rsidRDefault="0040759D" w:rsidP="0040759D">
      <w:pPr>
        <w:jc w:val="center"/>
        <w:rPr>
          <w:rFonts w:ascii="Comic Sans MS" w:hAnsi="Comic Sans MS"/>
          <w:i/>
          <w:color w:val="993300"/>
          <w:sz w:val="28"/>
        </w:rPr>
      </w:pPr>
      <w:r w:rsidRPr="00156B8B">
        <w:rPr>
          <w:rFonts w:ascii="Comic Sans MS" w:hAnsi="Comic Sans MS"/>
          <w:i/>
          <w:color w:val="993300"/>
          <w:sz w:val="28"/>
        </w:rPr>
        <w:t xml:space="preserve">The Journey towards a Quality Life </w:t>
      </w:r>
    </w:p>
    <w:p w:rsidR="0040759D" w:rsidRPr="00156B8B" w:rsidRDefault="0040759D" w:rsidP="0040759D">
      <w:pPr>
        <w:jc w:val="center"/>
        <w:rPr>
          <w:rFonts w:ascii="Comic Sans MS" w:hAnsi="Comic Sans MS"/>
          <w:i/>
          <w:color w:val="993300"/>
          <w:sz w:val="28"/>
        </w:rPr>
      </w:pPr>
      <w:proofErr w:type="gramStart"/>
      <w:r w:rsidRPr="00156B8B">
        <w:rPr>
          <w:rFonts w:ascii="Comic Sans MS" w:hAnsi="Comic Sans MS"/>
          <w:i/>
          <w:color w:val="993300"/>
          <w:sz w:val="28"/>
        </w:rPr>
        <w:t>after</w:t>
      </w:r>
      <w:proofErr w:type="gramEnd"/>
      <w:r w:rsidRPr="00156B8B">
        <w:rPr>
          <w:rFonts w:ascii="Comic Sans MS" w:hAnsi="Comic Sans MS"/>
          <w:i/>
          <w:color w:val="993300"/>
          <w:sz w:val="28"/>
        </w:rPr>
        <w:t xml:space="preserve"> High School</w:t>
      </w:r>
    </w:p>
    <w:p w:rsidR="0040759D" w:rsidRDefault="0040759D" w:rsidP="0040759D">
      <w:pPr>
        <w:jc w:val="center"/>
      </w:pPr>
    </w:p>
    <w:p w:rsidR="0040759D" w:rsidRDefault="0040759D" w:rsidP="0040759D">
      <w:pPr>
        <w:jc w:val="center"/>
      </w:pPr>
      <w:r>
        <w:t>Table of Contents</w:t>
      </w:r>
    </w:p>
    <w:p w:rsidR="0040759D" w:rsidRDefault="0040759D" w:rsidP="0040759D">
      <w:pPr>
        <w:jc w:val="center"/>
      </w:pPr>
    </w:p>
    <w:p w:rsidR="0040759D" w:rsidRDefault="0040759D" w:rsidP="0040759D">
      <w:r>
        <w:t>Part I: KNOW YOURSELF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>Develop your personal philosophy about transition.</w:t>
      </w:r>
    </w:p>
    <w:p w:rsidR="0040759D" w:rsidRPr="00013EB0" w:rsidRDefault="0040759D" w:rsidP="0040759D"/>
    <w:p w:rsidR="0040759D" w:rsidRPr="00013EB0" w:rsidRDefault="0040759D" w:rsidP="0040759D">
      <w:r>
        <w:t>Part II: KNOW THE PERSON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>Identify interests, skills, needs and resources of your students.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 xml:space="preserve">Help students advocate for themselves and make decisions about their lives. </w:t>
      </w:r>
    </w:p>
    <w:p w:rsidR="0040759D" w:rsidRPr="00013EB0" w:rsidRDefault="0040759D" w:rsidP="0040759D"/>
    <w:p w:rsidR="0040759D" w:rsidRPr="00013EB0" w:rsidRDefault="0040759D" w:rsidP="0040759D">
      <w:r>
        <w:t xml:space="preserve">Part III: BUILD </w:t>
      </w:r>
      <w:r w:rsidRPr="00013EB0">
        <w:t>COMMUNITY SUPPORTS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 xml:space="preserve">Connect students to neighborhood and community resources. 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>Build and strengthen students’ circles and relationships.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>Partner with families.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 xml:space="preserve">Gather circles and make a plan for transition. </w:t>
      </w:r>
    </w:p>
    <w:p w:rsidR="0040759D" w:rsidRPr="00013EB0" w:rsidRDefault="0040759D" w:rsidP="0040759D"/>
    <w:p w:rsidR="0040759D" w:rsidRPr="00013EB0" w:rsidRDefault="0040759D" w:rsidP="0040759D">
      <w:r>
        <w:t xml:space="preserve">Part IV: ACCESS FORMAL </w:t>
      </w:r>
      <w:r w:rsidRPr="00013EB0">
        <w:t>SERVICES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 xml:space="preserve">Connect students with agency resources. 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>Include students in high school academic, vocational, and extra-curricular programs.</w:t>
      </w:r>
    </w:p>
    <w:p w:rsidR="0040759D" w:rsidRPr="00013EB0" w:rsidRDefault="0040759D" w:rsidP="0040759D"/>
    <w:p w:rsidR="0040759D" w:rsidRPr="00013EB0" w:rsidRDefault="0040759D" w:rsidP="0040759D">
      <w:r>
        <w:t xml:space="preserve">Part V: OBTAIN VALUED </w:t>
      </w:r>
      <w:r w:rsidRPr="00013EB0">
        <w:t>OUTCOMES IN THE COMMUNITY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 xml:space="preserve">Help students obtain employment. 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 xml:space="preserve">Help students live in a typical home or apartment. </w:t>
      </w:r>
    </w:p>
    <w:p w:rsidR="0040759D" w:rsidRPr="00013EB0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>Help students prepare for success in and access postsecondary education.</w:t>
      </w:r>
    </w:p>
    <w:p w:rsidR="0040759D" w:rsidRDefault="0040759D" w:rsidP="0040759D">
      <w:pPr>
        <w:numPr>
          <w:ilvl w:val="0"/>
          <w:numId w:val="1"/>
        </w:numPr>
        <w:tabs>
          <w:tab w:val="clear" w:pos="720"/>
          <w:tab w:val="num" w:pos="360"/>
        </w:tabs>
        <w:ind w:left="360"/>
      </w:pPr>
      <w:r w:rsidRPr="00013EB0">
        <w:t xml:space="preserve">Help students participate in community and leisure activities. </w:t>
      </w:r>
    </w:p>
    <w:p w:rsidR="0040759D" w:rsidRDefault="0040759D" w:rsidP="0040759D"/>
    <w:p w:rsidR="0040759D" w:rsidRDefault="0040759D" w:rsidP="0040759D">
      <w:r>
        <w:t>PART VI.</w:t>
      </w:r>
    </w:p>
    <w:p w:rsidR="0040759D" w:rsidRPr="00013EB0" w:rsidRDefault="0040759D" w:rsidP="0040759D">
      <w:pPr>
        <w:pStyle w:val="ListParagraph"/>
        <w:numPr>
          <w:ilvl w:val="0"/>
          <w:numId w:val="1"/>
        </w:numPr>
        <w:tabs>
          <w:tab w:val="clear" w:pos="720"/>
          <w:tab w:val="num" w:pos="360"/>
        </w:tabs>
        <w:ind w:left="0" w:firstLine="0"/>
      </w:pPr>
      <w:r>
        <w:t>Organize the transition program</w:t>
      </w:r>
    </w:p>
    <w:p w:rsidR="0040759D" w:rsidRPr="00013EB0" w:rsidRDefault="0040759D" w:rsidP="0040759D"/>
    <w:p w:rsidR="003C2207" w:rsidRDefault="0040759D"/>
    <w:sectPr w:rsidR="003C2207" w:rsidSect="009629BA">
      <w:pgSz w:w="12240" w:h="15840"/>
      <w:pgMar w:top="1440" w:right="1440" w:bottom="1440" w:left="144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3000000" w:usb1="00000000" w:usb2="00000000" w:usb3="00000000" w:csb0="00000001" w:csb1="00000000"/>
  </w:font>
  <w:font w:name="Lucida Grande">
    <w:charset w:val="00"/>
    <w:family w:val="auto"/>
    <w:pitch w:val="variable"/>
    <w:sig w:usb0="03000000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3000000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3000000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3000000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D4240D"/>
    <w:multiLevelType w:val="hybridMultilevel"/>
    <w:tmpl w:val="C10EDC6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6D1166C8"/>
    <w:multiLevelType w:val="multilevel"/>
    <w:tmpl w:val="4E8A82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71CA21E9"/>
    <w:multiLevelType w:val="hybridMultilevel"/>
    <w:tmpl w:val="4E8A82D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6"/>
  <w:embedSystemFonts/>
  <w:proofState w:spelling="clean" w:grammar="clean"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</w:compat>
  <w:rsids>
    <w:rsidRoot w:val="0040759D"/>
    <w:rsid w:val="0040759D"/>
  </w:rsids>
  <m:mathPr>
    <m:mathFont m:val="Impact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59D"/>
    <w:rPr>
      <w:rFonts w:ascii="Times New Roman" w:eastAsia="Times New Roman" w:hAnsi="Times New Roman" w:cs="Times New Roman"/>
      <w:sz w:val="24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BalloonText">
    <w:name w:val="Balloon Text"/>
    <w:basedOn w:val="Normal"/>
    <w:semiHidden/>
    <w:rsid w:val="008C2B03"/>
    <w:rPr>
      <w:rFonts w:ascii="Lucida Grande" w:hAnsi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40759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0</Characters>
  <Application>Microsoft Macintosh Word</Application>
  <DocSecurity>0</DocSecurity>
  <Lines>1</Lines>
  <Paragraphs>1</Paragraphs>
  <ScaleCrop>false</ScaleCrop>
  <Company>WSC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Peterson</dc:creator>
  <cp:keywords/>
  <cp:lastModifiedBy>Michael Peterson</cp:lastModifiedBy>
  <cp:revision>1</cp:revision>
  <dcterms:created xsi:type="dcterms:W3CDTF">2009-12-16T17:07:00Z</dcterms:created>
  <dcterms:modified xsi:type="dcterms:W3CDTF">2009-12-16T17:11:00Z</dcterms:modified>
</cp:coreProperties>
</file>